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C" w:rsidRDefault="007749EC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FCEC291" wp14:editId="3A0B3029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342390" cy="981075"/>
            <wp:effectExtent l="0" t="0" r="0" b="9525"/>
            <wp:wrapNone/>
            <wp:docPr id="10" name="Immagine 10" descr="Image result for cheb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b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19050" distB="19050" distL="19050" distR="19050" simplePos="0" relativeHeight="251661312" behindDoc="1" locked="0" layoutInCell="1" hidden="0" allowOverlap="1" wp14:anchorId="0B604F39" wp14:editId="08CC0125">
            <wp:simplePos x="0" y="0"/>
            <wp:positionH relativeFrom="margin">
              <wp:posOffset>3489960</wp:posOffset>
            </wp:positionH>
            <wp:positionV relativeFrom="paragraph">
              <wp:posOffset>-233045</wp:posOffset>
            </wp:positionV>
            <wp:extent cx="2541270" cy="535940"/>
            <wp:effectExtent l="0" t="0" r="0" b="0"/>
            <wp:wrapNone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9EC" w:rsidRDefault="007749EC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7749EC" w:rsidRDefault="007749EC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7749EC" w:rsidRDefault="007749EC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8A7A26" w:rsidRPr="00A51200" w:rsidRDefault="00A51200" w:rsidP="00A51200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  <w:proofErr w:type="gramStart"/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PROGETTO</w:t>
      </w:r>
      <w:r w:rsidRPr="00A51200">
        <w:rPr>
          <w:rFonts w:ascii="Gill Sans MT" w:eastAsia="Liberation Sans" w:hAnsi="Gill Sans MT"/>
          <w:b/>
          <w:color w:val="00000A"/>
          <w:kern w:val="1"/>
          <w:sz w:val="22"/>
          <w:szCs w:val="22"/>
          <w:lang w:eastAsia="hi-IN" w:bidi="hi-IN"/>
        </w:rPr>
        <w:t xml:space="preserve"> </w:t>
      </w:r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”CHEBEC</w:t>
      </w:r>
      <w:proofErr w:type="gramEnd"/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” </w:t>
      </w:r>
      <w:r w:rsidRPr="00A51200">
        <w:rPr>
          <w:rFonts w:ascii="Gill Sans MT" w:hAnsi="Gill Sans MT"/>
          <w:b/>
          <w:sz w:val="22"/>
          <w:szCs w:val="22"/>
        </w:rPr>
        <w:t xml:space="preserve">- </w:t>
      </w:r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SPERIMENTAZIONE DI SERVIZI DI SUPPORTO ALLE IMPRESE DEL SETTORE CULTURALE E CREATIVO DELLA REGIONE LAZIO PER FAVORIRE LA CRESCITA DEL LORO BUSINESS IMPRENDITORIALE IN EUROPA</w:t>
      </w:r>
    </w:p>
    <w:p w:rsidR="008A7A26" w:rsidRDefault="008A7A26" w:rsidP="00332295">
      <w:pPr>
        <w:pStyle w:val="NormaleWeb"/>
        <w:shd w:val="clear" w:color="auto" w:fill="FFFFFF"/>
        <w:spacing w:before="0" w:beforeAutospacing="0" w:after="150" w:afterAutospacing="0"/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  <w:sz w:val="22"/>
          <w:szCs w:val="22"/>
        </w:rPr>
      </w:pPr>
      <w:r w:rsidRPr="00A51200">
        <w:rPr>
          <w:rFonts w:ascii="Gill Sans MT" w:hAnsi="Gill Sans MT"/>
          <w:b/>
          <w:sz w:val="22"/>
          <w:szCs w:val="22"/>
        </w:rPr>
        <w:t xml:space="preserve">Accordo sottoscritto tra </w:t>
      </w:r>
      <w:r w:rsidR="008A7A26" w:rsidRPr="00A51200">
        <w:rPr>
          <w:rFonts w:ascii="Gill Sans MT" w:hAnsi="Gill Sans MT"/>
          <w:b/>
          <w:sz w:val="22"/>
          <w:szCs w:val="22"/>
        </w:rPr>
        <w:t>Regione Lazio e Lazio Innova</w:t>
      </w:r>
      <w:r w:rsidR="00FB115F">
        <w:rPr>
          <w:rFonts w:ascii="Gill Sans MT" w:hAnsi="Gill Sans MT"/>
          <w:b/>
          <w:sz w:val="22"/>
          <w:szCs w:val="22"/>
        </w:rPr>
        <w:t>:</w:t>
      </w:r>
      <w:r w:rsidR="008A7A26" w:rsidRPr="00A51200">
        <w:rPr>
          <w:rFonts w:ascii="Gill Sans MT" w:hAnsi="Gill Sans MT"/>
          <w:b/>
          <w:sz w:val="22"/>
          <w:szCs w:val="22"/>
        </w:rPr>
        <w:t xml:space="preserve"> </w:t>
      </w:r>
      <w:r w:rsidR="008A7A26" w:rsidRPr="00A51200">
        <w:rPr>
          <w:rFonts w:ascii="Gill Sans MT" w:hAnsi="Gill Sans MT"/>
          <w:sz w:val="22"/>
          <w:szCs w:val="22"/>
        </w:rPr>
        <w:t>11</w:t>
      </w:r>
      <w:r w:rsidRPr="00A51200">
        <w:rPr>
          <w:rFonts w:ascii="Gill Sans MT" w:hAnsi="Gill Sans MT"/>
          <w:sz w:val="22"/>
          <w:szCs w:val="22"/>
        </w:rPr>
        <w:t xml:space="preserve"> dicembre 2018</w:t>
      </w:r>
      <w:r w:rsidRPr="00A51200">
        <w:rPr>
          <w:rFonts w:ascii="Gill Sans MT" w:hAnsi="Gill Sans MT"/>
          <w:b/>
          <w:sz w:val="22"/>
          <w:szCs w:val="22"/>
        </w:rPr>
        <w:t xml:space="preserve"> </w:t>
      </w:r>
    </w:p>
    <w:p w:rsidR="008A7A26" w:rsidRPr="00A51200" w:rsidRDefault="008A7A26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sz w:val="22"/>
          <w:szCs w:val="22"/>
        </w:rPr>
      </w:pPr>
      <w:r w:rsidRPr="00A51200">
        <w:rPr>
          <w:rFonts w:ascii="Gill Sans MT" w:hAnsi="Gill Sans MT"/>
          <w:b/>
          <w:sz w:val="22"/>
          <w:szCs w:val="22"/>
        </w:rPr>
        <w:t xml:space="preserve">Manifestazione di </w:t>
      </w:r>
      <w:proofErr w:type="gramStart"/>
      <w:r w:rsidRPr="00A51200">
        <w:rPr>
          <w:rFonts w:ascii="Gill Sans MT" w:hAnsi="Gill Sans MT"/>
          <w:b/>
          <w:sz w:val="22"/>
          <w:szCs w:val="22"/>
        </w:rPr>
        <w:t>Interesse</w:t>
      </w:r>
      <w:r w:rsidR="00FB115F">
        <w:rPr>
          <w:rFonts w:ascii="Gill Sans MT" w:hAnsi="Gill Sans MT"/>
          <w:b/>
          <w:sz w:val="22"/>
          <w:szCs w:val="22"/>
        </w:rPr>
        <w:t xml:space="preserve">: </w:t>
      </w:r>
      <w:r w:rsidRPr="00A51200">
        <w:rPr>
          <w:rFonts w:ascii="Gill Sans MT" w:hAnsi="Gill Sans MT"/>
          <w:b/>
          <w:sz w:val="22"/>
          <w:szCs w:val="22"/>
        </w:rPr>
        <w:t xml:space="preserve"> </w:t>
      </w:r>
      <w:r w:rsidRPr="00FB115F">
        <w:rPr>
          <w:rFonts w:ascii="Gill Sans MT" w:hAnsi="Gill Sans MT"/>
          <w:sz w:val="22"/>
          <w:szCs w:val="22"/>
        </w:rPr>
        <w:t>pubblicata</w:t>
      </w:r>
      <w:proofErr w:type="gramEnd"/>
      <w:r w:rsidRPr="00FB115F">
        <w:rPr>
          <w:rFonts w:ascii="Gill Sans MT" w:hAnsi="Gill Sans MT"/>
          <w:sz w:val="22"/>
          <w:szCs w:val="22"/>
        </w:rPr>
        <w:t xml:space="preserve"> </w:t>
      </w:r>
      <w:r w:rsidRPr="00A51200">
        <w:rPr>
          <w:rFonts w:ascii="Gill Sans MT" w:hAnsi="Gill Sans MT"/>
          <w:b/>
          <w:sz w:val="22"/>
          <w:szCs w:val="22"/>
        </w:rPr>
        <w:t xml:space="preserve"> </w:t>
      </w:r>
      <w:r w:rsidRPr="00A51200">
        <w:rPr>
          <w:rFonts w:ascii="Gill Sans MT" w:hAnsi="Gill Sans MT"/>
          <w:sz w:val="22"/>
          <w:szCs w:val="22"/>
        </w:rPr>
        <w:t xml:space="preserve">sul sito della Regione Lazio e di Lazio Innova in data </w:t>
      </w:r>
      <w:r w:rsidR="00332295" w:rsidRPr="00A51200">
        <w:rPr>
          <w:rFonts w:ascii="Gill Sans MT" w:hAnsi="Gill Sans MT"/>
          <w:sz w:val="22"/>
          <w:szCs w:val="22"/>
        </w:rPr>
        <w:t xml:space="preserve"> </w:t>
      </w:r>
      <w:r w:rsidR="00FB115F">
        <w:rPr>
          <w:rFonts w:ascii="Gill Sans MT" w:hAnsi="Gill Sans MT"/>
          <w:sz w:val="22"/>
          <w:szCs w:val="22"/>
        </w:rPr>
        <w:t>5 Marzo 2019</w:t>
      </w:r>
    </w:p>
    <w:p w:rsidR="00332295" w:rsidRPr="00F9547C" w:rsidRDefault="00F9547C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Fasi del Progetto e sostegno economico: </w:t>
      </w:r>
      <w:r w:rsidRPr="00F9547C">
        <w:rPr>
          <w:rFonts w:ascii="Gill Sans MT" w:hAnsi="Gill Sans MT"/>
          <w:sz w:val="22"/>
          <w:szCs w:val="22"/>
        </w:rPr>
        <w:t>erogazione a fondo perduto di N.2 Vouchers di importo pari a €2.500,00 ciascuno</w:t>
      </w:r>
    </w:p>
    <w:p w:rsidR="00332295" w:rsidRPr="00A51200" w:rsidRDefault="00F9547C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Procedura: </w:t>
      </w:r>
      <w:r w:rsidRPr="00F9547C">
        <w:rPr>
          <w:rFonts w:ascii="Gill Sans MT" w:hAnsi="Gill Sans MT"/>
          <w:sz w:val="22"/>
          <w:szCs w:val="22"/>
        </w:rPr>
        <w:t xml:space="preserve">prenotazione del contributo su </w:t>
      </w:r>
      <w:proofErr w:type="spellStart"/>
      <w:r w:rsidRPr="00F9547C">
        <w:rPr>
          <w:rFonts w:ascii="Gill Sans MT" w:hAnsi="Gill Sans MT"/>
          <w:sz w:val="22"/>
          <w:szCs w:val="22"/>
        </w:rPr>
        <w:t>GeCoWeb</w:t>
      </w:r>
      <w:proofErr w:type="spellEnd"/>
      <w:r w:rsidRPr="00F9547C">
        <w:rPr>
          <w:rFonts w:ascii="Gill Sans MT" w:hAnsi="Gill Sans MT"/>
          <w:sz w:val="22"/>
          <w:szCs w:val="22"/>
        </w:rPr>
        <w:t xml:space="preserve"> e invio del progetto via PEC entro il 20 Marzo 2019</w:t>
      </w:r>
      <w:r>
        <w:rPr>
          <w:rFonts w:ascii="Gill Sans MT" w:hAnsi="Gill Sans MT"/>
          <w:b/>
          <w:sz w:val="22"/>
          <w:szCs w:val="22"/>
        </w:rPr>
        <w:t xml:space="preserve"> </w:t>
      </w:r>
    </w:p>
    <w:p w:rsidR="00332295" w:rsidRPr="00A51200" w:rsidRDefault="008A7A26" w:rsidP="008A7A26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sz w:val="22"/>
          <w:szCs w:val="22"/>
        </w:rPr>
      </w:pPr>
      <w:proofErr w:type="gramStart"/>
      <w:r w:rsidRPr="00A51200">
        <w:rPr>
          <w:rFonts w:ascii="Gill Sans MT" w:hAnsi="Gill Sans MT"/>
          <w:b/>
          <w:sz w:val="22"/>
          <w:szCs w:val="22"/>
        </w:rPr>
        <w:t xml:space="preserve">Conclusione </w:t>
      </w:r>
      <w:r w:rsidR="00332295" w:rsidRPr="00A51200">
        <w:rPr>
          <w:rFonts w:ascii="Gill Sans MT" w:hAnsi="Gill Sans MT"/>
          <w:b/>
          <w:sz w:val="22"/>
          <w:szCs w:val="22"/>
        </w:rPr>
        <w:t xml:space="preserve"> progetto</w:t>
      </w:r>
      <w:proofErr w:type="gramEnd"/>
      <w:r w:rsidR="00FB115F">
        <w:rPr>
          <w:rFonts w:ascii="Gill Sans MT" w:hAnsi="Gill Sans MT"/>
          <w:b/>
          <w:sz w:val="22"/>
          <w:szCs w:val="22"/>
        </w:rPr>
        <w:t>:</w:t>
      </w:r>
      <w:r w:rsidR="00A51200">
        <w:rPr>
          <w:rFonts w:ascii="Gill Sans MT" w:hAnsi="Gill Sans MT"/>
          <w:b/>
          <w:sz w:val="22"/>
          <w:szCs w:val="22"/>
        </w:rPr>
        <w:t xml:space="preserve"> </w:t>
      </w:r>
      <w:r w:rsidR="00A51200" w:rsidRPr="00A51200">
        <w:rPr>
          <w:rFonts w:ascii="Gill Sans MT" w:hAnsi="Gill Sans MT"/>
          <w:sz w:val="22"/>
          <w:szCs w:val="22"/>
        </w:rPr>
        <w:t>31 luglio 2020</w:t>
      </w:r>
    </w:p>
    <w:p w:rsidR="00A51200" w:rsidRPr="00A51200" w:rsidRDefault="00A51200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  <w:sz w:val="22"/>
          <w:szCs w:val="22"/>
        </w:rPr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A51200">
        <w:rPr>
          <w:rFonts w:ascii="Gill Sans MT" w:hAnsi="Gill Sans MT"/>
          <w:b/>
        </w:rPr>
        <w:t xml:space="preserve">Il contesto </w:t>
      </w:r>
    </w:p>
    <w:p w:rsidR="00557BDE" w:rsidRPr="00557BDE" w:rsidRDefault="00557BDE" w:rsidP="00557BD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La sfida principale che le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CCIs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e i loro clusters stanno affrontando nell'area del Mediterraneo è legata alla capacità di sviluppare un mercato transregionale, una prospettiva senza la quale il Sud Europa rischia di perdere attrattività per le imprese e i professionisti del settore. Ogni singola regione/cluster ha infatti dimensioni troppo ridotte per rappresentare un mercato di sbocco interessante. La cooperazione transregionale è quindi l'unica risposta efficace all'approccio globale imposto dai monopoli del comparto.</w:t>
      </w:r>
    </w:p>
    <w:p w:rsidR="00557BDE" w:rsidRPr="00557BDE" w:rsidRDefault="00557BDE" w:rsidP="00557BD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Partendo dalle migliori pratiche già esistenti che il progetto intende capitalizzare, Chebec mira a sperimentare un insieme efficace di strumenti in grado di rispondere alla sfida di "offrire agli operatori un programma consolidato di </w:t>
      </w:r>
      <w:proofErr w:type="gram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servizi  per</w:t>
      </w:r>
      <w:proofErr w:type="gram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aumentare l'importanza a livello transnazionale dei cluster e delle reti innovative del settore creativo dell’Area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Med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".</w:t>
      </w:r>
    </w:p>
    <w:p w:rsidR="00332295" w:rsidRDefault="00332295" w:rsidP="00332295">
      <w:pPr>
        <w:pStyle w:val="NormaleWeb"/>
        <w:shd w:val="clear" w:color="auto" w:fill="FFFFFF"/>
        <w:spacing w:before="0" w:beforeAutospacing="0" w:after="150" w:afterAutospacing="0"/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A51200">
        <w:rPr>
          <w:rFonts w:ascii="Gill Sans MT" w:hAnsi="Gill Sans MT"/>
          <w:b/>
        </w:rPr>
        <w:t xml:space="preserve">Obiettivi e caratteristiche </w:t>
      </w:r>
    </w:p>
    <w:p w:rsidR="00557BDE" w:rsidRPr="00557BDE" w:rsidRDefault="00557BDE" w:rsidP="00557BD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Il progetto Chebec punta </w:t>
      </w:r>
      <w:proofErr w:type="gramStart"/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a  sperimentare</w:t>
      </w:r>
      <w:proofErr w:type="gramEnd"/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un pacchetto di servi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zi a supporto degli operatori del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settore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culturale e creativo</w:t>
      </w:r>
      <w:r w:rsidR="00FC0EF9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che desiderano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espandere le loro attività imprenditoriali in altre regioni dell’Area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Med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. Il pacchetto di servizi includerà formazione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(tutte le imp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rese che presenteranno domanda)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, consulenza e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mentorship</w:t>
      </w:r>
      <w:proofErr w:type="spellEnd"/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(10 imprese), azioni di mobilità ed 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eventi di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matchmaking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(6 imprese) 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e l’erogazione di V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oucher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s per l'I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nnovazione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che 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avranno l’obiettivo di consolidare le collaborazioni avviate durante gli incontri transregionali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(2 imprese)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.</w:t>
      </w:r>
    </w:p>
    <w:p w:rsidR="00557BDE" w:rsidRDefault="00557BDE" w:rsidP="00332295">
      <w:pPr>
        <w:pStyle w:val="NormaleWeb"/>
        <w:shd w:val="clear" w:color="auto" w:fill="FFFFFF"/>
        <w:spacing w:before="0" w:beforeAutospacing="0" w:after="150" w:afterAutospacing="0"/>
        <w:rPr>
          <w:b/>
        </w:rPr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A51200">
        <w:rPr>
          <w:rFonts w:ascii="Gill Sans MT" w:hAnsi="Gill Sans MT"/>
          <w:b/>
        </w:rPr>
        <w:t xml:space="preserve">Beneficiari </w:t>
      </w:r>
    </w:p>
    <w:p w:rsidR="00557BDE" w:rsidRPr="00EC6697" w:rsidRDefault="00557BDE" w:rsidP="00EC6697">
      <w:pPr>
        <w:spacing w:after="120" w:line="257" w:lineRule="auto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Professionisti e PMI </w:t>
      </w:r>
      <w:r w:rsidR="00EC6697"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delle industrie culturali e creative 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che hanno avviato </w:t>
      </w:r>
      <w:proofErr w:type="gramStart"/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l’</w:t>
      </w:r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attività</w:t>
      </w:r>
      <w:proofErr w:type="gramEnd"/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imprenditoriale dopo il 31/12/2014 </w:t>
      </w:r>
      <w:r w:rsidR="00EC6697"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e </w:t>
      </w:r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hanno una sede operativa nel territorio della Regione Lazio</w:t>
      </w:r>
      <w:r w:rsidR="00A51200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.</w:t>
      </w:r>
      <w:r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</w:p>
    <w:p w:rsidR="00A51200" w:rsidRDefault="00A51200" w:rsidP="00332295">
      <w:pPr>
        <w:pStyle w:val="NormaleWeb"/>
        <w:shd w:val="clear" w:color="auto" w:fill="FFFFFF"/>
        <w:spacing w:before="0" w:beforeAutospacing="0" w:after="150" w:afterAutospacing="0"/>
        <w:rPr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>
        <w:rPr>
          <w:noProof/>
        </w:rPr>
        <w:drawing>
          <wp:anchor distT="19050" distB="19050" distL="19050" distR="19050" simplePos="0" relativeHeight="251665408" behindDoc="1" locked="0" layoutInCell="1" hidden="0" allowOverlap="1" wp14:anchorId="0F0DA54D" wp14:editId="198B23F6">
            <wp:simplePos x="0" y="0"/>
            <wp:positionH relativeFrom="margin">
              <wp:posOffset>3219450</wp:posOffset>
            </wp:positionH>
            <wp:positionV relativeFrom="paragraph">
              <wp:posOffset>-373380</wp:posOffset>
            </wp:positionV>
            <wp:extent cx="2541270" cy="535940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40C39B" wp14:editId="4B9CD438">
            <wp:simplePos x="0" y="0"/>
            <wp:positionH relativeFrom="margin">
              <wp:align>left</wp:align>
            </wp:positionH>
            <wp:positionV relativeFrom="paragraph">
              <wp:posOffset>-450850</wp:posOffset>
            </wp:positionV>
            <wp:extent cx="1342390" cy="981075"/>
            <wp:effectExtent l="0" t="0" r="0" b="9525"/>
            <wp:wrapNone/>
            <wp:docPr id="1" name="Immagine 1" descr="Image result for cheb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b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B2A8F" w:rsidRDefault="003B2A8F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</w:p>
    <w:p w:rsidR="00332295" w:rsidRPr="00F9547C" w:rsidRDefault="00F9547C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F9547C">
        <w:rPr>
          <w:rFonts w:ascii="Gill Sans MT" w:hAnsi="Gill Sans MT"/>
          <w:b/>
        </w:rPr>
        <w:t>Fasi del Progetto e sostegno economico</w:t>
      </w:r>
    </w:p>
    <w:p w:rsidR="00C056F7" w:rsidRDefault="00C056F7" w:rsidP="00C056F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  <w:r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Il Progetto è suddiviso in 4 fasi.</w:t>
      </w:r>
    </w:p>
    <w:p w:rsidR="007273ED" w:rsidRDefault="007273ED" w:rsidP="00C056F7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Gill Sans MT" w:eastAsia="Liberation Sans" w:hAnsi="Gill Sans MT"/>
          <w:b/>
          <w:color w:val="00000A"/>
          <w:kern w:val="2"/>
          <w:lang w:eastAsia="hi-IN" w:bidi="hi-IN"/>
        </w:rPr>
      </w:pPr>
    </w:p>
    <w:p w:rsidR="00C056F7" w:rsidRDefault="00C056F7" w:rsidP="00C056F7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bookmarkStart w:id="0" w:name="_GoBack"/>
      <w:bookmarkEnd w:id="0"/>
      <w:r>
        <w:rPr>
          <w:rFonts w:ascii="Gill Sans MT" w:eastAsia="Liberation Sans" w:hAnsi="Gill Sans MT"/>
          <w:b/>
          <w:color w:val="00000A"/>
          <w:kern w:val="2"/>
          <w:lang w:eastAsia="hi-IN" w:bidi="hi-IN"/>
        </w:rPr>
        <w:t xml:space="preserve">Fase </w:t>
      </w:r>
      <w:proofErr w:type="gramStart"/>
      <w:r>
        <w:rPr>
          <w:rFonts w:ascii="Gill Sans MT" w:eastAsia="Liberation Sans" w:hAnsi="Gill Sans MT"/>
          <w:b/>
          <w:color w:val="00000A"/>
          <w:kern w:val="2"/>
          <w:lang w:eastAsia="hi-IN" w:bidi="hi-IN"/>
        </w:rPr>
        <w:t xml:space="preserve">1:  </w:t>
      </w:r>
      <w:r w:rsidRPr="0029192F">
        <w:rPr>
          <w:rFonts w:ascii="Gill Sans MT" w:eastAsia="Liberation Sans" w:hAnsi="Gill Sans MT"/>
          <w:kern w:val="2"/>
          <w:lang w:eastAsia="hi-IN" w:bidi="hi-IN"/>
        </w:rPr>
        <w:t>4</w:t>
      </w:r>
      <w:proofErr w:type="gramEnd"/>
      <w:r w:rsidRPr="0029192F">
        <w:rPr>
          <w:rFonts w:ascii="Gill Sans MT" w:eastAsia="Liberation Sans" w:hAnsi="Gill Sans MT"/>
          <w:kern w:val="2"/>
          <w:lang w:eastAsia="hi-IN" w:bidi="hi-IN"/>
        </w:rPr>
        <w:t>-6</w:t>
      </w:r>
      <w:r w:rsidRPr="0029192F">
        <w:rPr>
          <w:rFonts w:ascii="Gill Sans MT" w:eastAsia="Liberation Sans" w:hAnsi="Gill Sans MT"/>
          <w:kern w:val="2"/>
        </w:rPr>
        <w:t xml:space="preserve"> giornate di </w:t>
      </w:r>
      <w:r w:rsidRPr="0029192F">
        <w:rPr>
          <w:rFonts w:ascii="Gill Sans MT" w:eastAsia="Liberation Sans" w:hAnsi="Gill Sans MT"/>
          <w:kern w:val="2"/>
          <w:lang w:eastAsia="hi-IN" w:bidi="hi-IN"/>
        </w:rPr>
        <w:t>formazione in aula</w:t>
      </w:r>
      <w:r>
        <w:rPr>
          <w:rFonts w:ascii="Gill Sans MT" w:eastAsia="Liberation Sans" w:hAnsi="Gill Sans MT"/>
          <w:kern w:val="2"/>
          <w:lang w:eastAsia="hi-IN" w:bidi="hi-IN"/>
        </w:rPr>
        <w:t xml:space="preserve"> sulle </w:t>
      </w:r>
      <w:r>
        <w:rPr>
          <w:rFonts w:ascii="Gill Sans MT" w:eastAsia="Liberation Sans" w:hAnsi="Gill Sans MT"/>
          <w:color w:val="00000A"/>
          <w:kern w:val="2"/>
          <w:lang w:eastAsia="hi-IN" w:bidi="hi-IN"/>
        </w:rPr>
        <w:t>tematiche “</w:t>
      </w:r>
      <w:proofErr w:type="spell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Imprenditorialita</w:t>
      </w:r>
      <w:proofErr w:type="spell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’” e  “Crescita del proprio business in Europa” a cui parteciperanno gratuitamente tutti gli operatori  che hanno presentato domanda. </w:t>
      </w:r>
    </w:p>
    <w:p w:rsidR="00C056F7" w:rsidRDefault="00C056F7" w:rsidP="00C056F7">
      <w:pPr>
        <w:autoSpaceDE w:val="0"/>
        <w:autoSpaceDN w:val="0"/>
        <w:adjustRightInd w:val="0"/>
        <w:spacing w:after="120" w:line="256" w:lineRule="auto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r>
        <w:rPr>
          <w:rFonts w:ascii="Gill Sans MT" w:eastAsia="Liberation Sans" w:hAnsi="Gill Sans MT"/>
          <w:b/>
          <w:kern w:val="2"/>
          <w:lang w:eastAsia="hi-IN" w:bidi="hi-IN"/>
        </w:rPr>
        <w:t xml:space="preserve">Fase </w:t>
      </w:r>
      <w:proofErr w:type="gramStart"/>
      <w:r>
        <w:rPr>
          <w:rFonts w:ascii="Gill Sans MT" w:eastAsia="Liberation Sans" w:hAnsi="Gill Sans MT"/>
          <w:b/>
          <w:kern w:val="2"/>
          <w:lang w:eastAsia="hi-IN" w:bidi="hi-IN"/>
        </w:rPr>
        <w:t xml:space="preserve">2:  </w:t>
      </w:r>
      <w:r>
        <w:rPr>
          <w:rFonts w:ascii="Gill Sans MT" w:eastAsia="Liberation Sans" w:hAnsi="Gill Sans MT"/>
          <w:kern w:val="2"/>
          <w:lang w:eastAsia="hi-IN" w:bidi="hi-IN"/>
        </w:rPr>
        <w:t>consulenze</w:t>
      </w:r>
      <w:proofErr w:type="gramEnd"/>
      <w:r>
        <w:rPr>
          <w:rFonts w:ascii="Gill Sans MT" w:eastAsia="Liberation Sans" w:hAnsi="Gill Sans MT"/>
          <w:kern w:val="2"/>
          <w:lang w:eastAsia="hi-IN" w:bidi="hi-IN"/>
        </w:rPr>
        <w:t xml:space="preserve"> personalizzate e attività di </w:t>
      </w:r>
      <w:proofErr w:type="spellStart"/>
      <w:r>
        <w:rPr>
          <w:rFonts w:ascii="Gill Sans MT" w:eastAsia="Liberation Sans" w:hAnsi="Gill Sans MT"/>
          <w:kern w:val="2"/>
          <w:lang w:eastAsia="hi-IN" w:bidi="hi-IN"/>
        </w:rPr>
        <w:t>coaching</w:t>
      </w:r>
      <w:proofErr w:type="spellEnd"/>
      <w:r>
        <w:rPr>
          <w:rFonts w:ascii="Gill Sans MT" w:eastAsia="Liberation Sans" w:hAnsi="Gill Sans MT"/>
          <w:kern w:val="2"/>
          <w:lang w:eastAsia="hi-IN" w:bidi="hi-IN"/>
        </w:rPr>
        <w:t xml:space="preserve"> e </w:t>
      </w:r>
      <w:proofErr w:type="spellStart"/>
      <w:r>
        <w:rPr>
          <w:rFonts w:ascii="Gill Sans MT" w:eastAsia="Liberation Sans" w:hAnsi="Gill Sans MT"/>
          <w:kern w:val="2"/>
          <w:lang w:eastAsia="hi-IN" w:bidi="hi-IN"/>
        </w:rPr>
        <w:t>mentorship</w:t>
      </w:r>
      <w:proofErr w:type="spellEnd"/>
      <w:r>
        <w:rPr>
          <w:rFonts w:ascii="Gill Sans MT" w:eastAsia="Liberation Sans" w:hAnsi="Gill Sans MT"/>
          <w:kern w:val="2"/>
          <w:lang w:eastAsia="hi-IN" w:bidi="hi-IN"/>
        </w:rPr>
        <w:t xml:space="preserve"> </w:t>
      </w:r>
      <w:r w:rsidRPr="0029192F">
        <w:rPr>
          <w:rFonts w:ascii="Gill Sans MT" w:eastAsia="Liberation Sans" w:hAnsi="Gill Sans MT"/>
          <w:kern w:val="2"/>
          <w:lang w:eastAsia="hi-IN" w:bidi="hi-IN"/>
        </w:rPr>
        <w:t>riservate  a 10 imprese</w:t>
      </w:r>
      <w:r>
        <w:rPr>
          <w:rFonts w:ascii="Gill Sans MT" w:eastAsia="Liberation Sans" w:hAnsi="Gill Sans MT"/>
          <w:kern w:val="2"/>
          <w:lang w:eastAsia="hi-IN" w:bidi="hi-IN"/>
        </w:rPr>
        <w:t xml:space="preserve"> </w:t>
      </w:r>
      <w:r>
        <w:rPr>
          <w:rFonts w:ascii="Gill Sans MT" w:eastAsia="Liberation Sans" w:hAnsi="Gill Sans MT"/>
          <w:kern w:val="2"/>
        </w:rPr>
        <w:t xml:space="preserve">selezionate tra quelle che </w:t>
      </w:r>
      <w:r>
        <w:rPr>
          <w:rFonts w:ascii="Gill Sans MT" w:eastAsia="Liberation Sans" w:hAnsi="Gill Sans MT"/>
          <w:kern w:val="2"/>
          <w:lang w:eastAsia="hi-IN" w:bidi="hi-IN"/>
        </w:rPr>
        <w:t>prendono parte</w:t>
      </w:r>
      <w:r>
        <w:rPr>
          <w:rFonts w:ascii="Gill Sans MT" w:eastAsia="Liberation Sans" w:hAnsi="Gill Sans MT"/>
          <w:kern w:val="2"/>
        </w:rPr>
        <w:t xml:space="preserve"> alla fase 1. Le aziende usufruiranno di questi servizi gratuitamente</w:t>
      </w:r>
      <w:r w:rsidR="00FC0EF9">
        <w:rPr>
          <w:rFonts w:ascii="Gill Sans MT" w:eastAsia="Liberation Sans" w:hAnsi="Gill Sans MT"/>
          <w:kern w:val="2"/>
        </w:rPr>
        <w:t>.</w:t>
      </w:r>
    </w:p>
    <w:p w:rsidR="00C056F7" w:rsidRDefault="00C056F7" w:rsidP="00C056F7">
      <w:pPr>
        <w:pStyle w:val="Default"/>
        <w:spacing w:after="120" w:line="256" w:lineRule="auto"/>
        <w:jc w:val="both"/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/>
          <w:color w:val="auto"/>
          <w:kern w:val="2"/>
          <w:sz w:val="22"/>
          <w:szCs w:val="22"/>
          <w:lang w:eastAsia="hi-IN" w:bidi="hi-IN"/>
        </w:rPr>
        <w:lastRenderedPageBreak/>
        <w:t xml:space="preserve">Fase </w:t>
      </w:r>
      <w:proofErr w:type="gramStart"/>
      <w:r>
        <w:rPr>
          <w:rFonts w:ascii="Gill Sans MT" w:hAnsi="Gill Sans MT"/>
          <w:b/>
          <w:color w:val="auto"/>
          <w:kern w:val="2"/>
          <w:sz w:val="22"/>
        </w:rPr>
        <w:t xml:space="preserve">3:  </w:t>
      </w:r>
      <w:r w:rsidRPr="0029192F">
        <w:rPr>
          <w:rFonts w:ascii="Gill Sans MT" w:hAnsi="Gill Sans MT"/>
          <w:color w:val="auto"/>
          <w:kern w:val="2"/>
          <w:sz w:val="22"/>
        </w:rPr>
        <w:t>partecipazione</w:t>
      </w:r>
      <w:proofErr w:type="gramEnd"/>
      <w:r w:rsidRPr="0029192F">
        <w:rPr>
          <w:rFonts w:ascii="Gill Sans MT" w:hAnsi="Gill Sans MT"/>
          <w:color w:val="auto"/>
          <w:kern w:val="2"/>
          <w:sz w:val="22"/>
        </w:rPr>
        <w:t xml:space="preserve"> a incontri di match-</w:t>
      </w:r>
      <w:proofErr w:type="spellStart"/>
      <w:r w:rsidRPr="0029192F">
        <w:rPr>
          <w:rFonts w:ascii="Gill Sans MT" w:hAnsi="Gill Sans MT"/>
          <w:color w:val="auto"/>
          <w:kern w:val="2"/>
          <w:sz w:val="22"/>
        </w:rPr>
        <w:t>making</w:t>
      </w:r>
      <w:proofErr w:type="spellEnd"/>
      <w:r w:rsidRPr="0029192F">
        <w:rPr>
          <w:rFonts w:ascii="Gill Sans MT" w:hAnsi="Gill Sans MT"/>
          <w:color w:val="auto"/>
          <w:kern w:val="2"/>
          <w:sz w:val="22"/>
        </w:rPr>
        <w:t xml:space="preserve"> da parte di </w:t>
      </w:r>
      <w:r w:rsidRPr="0029192F"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>6 imprese</w:t>
      </w:r>
      <w:r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 xml:space="preserve"> individuate tra le 10 che hanno preso parte alla fase 2.  Tutte le spese di viaggio saranno sostenute da Lazio Innova.  </w:t>
      </w:r>
    </w:p>
    <w:p w:rsidR="00C056F7" w:rsidRPr="00FC0EF9" w:rsidRDefault="00C056F7" w:rsidP="00C056F7">
      <w:pPr>
        <w:pStyle w:val="Default"/>
        <w:spacing w:line="256" w:lineRule="auto"/>
        <w:jc w:val="both"/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</w:pPr>
      <w:r>
        <w:rPr>
          <w:rFonts w:ascii="Gill Sans MT" w:eastAsia="Liberation Sans" w:hAnsi="Gill Sans MT"/>
          <w:b/>
          <w:color w:val="auto"/>
          <w:kern w:val="2"/>
          <w:sz w:val="22"/>
          <w:szCs w:val="22"/>
          <w:lang w:eastAsia="hi-IN" w:bidi="hi-IN"/>
        </w:rPr>
        <w:t xml:space="preserve">Fase 4: </w:t>
      </w:r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erogazione di vouchers del valore di €2.500,00</w:t>
      </w:r>
      <w:r>
        <w:rPr>
          <w:rFonts w:ascii="Gill Sans MT" w:eastAsia="Liberation Sans" w:hAnsi="Gill Sans MT"/>
          <w:b/>
          <w:color w:val="auto"/>
          <w:kern w:val="2"/>
          <w:sz w:val="22"/>
          <w:szCs w:val="22"/>
          <w:lang w:eastAsia="hi-IN" w:bidi="hi-IN"/>
        </w:rPr>
        <w:t xml:space="preserve"> </w:t>
      </w:r>
      <w:r w:rsidR="00FC0EF9"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ciascuno </w:t>
      </w:r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a favore </w:t>
      </w:r>
      <w:proofErr w:type="gramStart"/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di  2</w:t>
      </w:r>
      <w:proofErr w:type="gramEnd"/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 operatori individuati tra quelli che hanno preso par</w:t>
      </w:r>
      <w:r w:rsidR="00FC0EF9"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te agli eventi di match-</w:t>
      </w:r>
      <w:proofErr w:type="spellStart"/>
      <w:r w:rsidR="00FC0EF9"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making</w:t>
      </w:r>
      <w:proofErr w:type="spellEnd"/>
      <w:r w:rsidR="00FC0EF9"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>.</w:t>
      </w:r>
      <w:r w:rsidRPr="00FC0EF9"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 </w:t>
      </w:r>
    </w:p>
    <w:p w:rsidR="00C056F7" w:rsidRDefault="00C056F7" w:rsidP="00C056F7">
      <w:pPr>
        <w:pStyle w:val="Default"/>
        <w:spacing w:line="256" w:lineRule="auto"/>
        <w:jc w:val="both"/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</w:pPr>
      <w:r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I </w:t>
      </w:r>
      <w:r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>vouchers</w:t>
      </w:r>
      <w:r>
        <w:rPr>
          <w:rFonts w:ascii="Gill Sans MT" w:eastAsia="Liberation Sans" w:hAnsi="Gill Sans MT"/>
          <w:color w:val="auto"/>
          <w:kern w:val="2"/>
          <w:sz w:val="22"/>
          <w:szCs w:val="22"/>
          <w:lang w:eastAsia="hi-IN" w:bidi="hi-IN"/>
        </w:rPr>
        <w:t xml:space="preserve"> prevedono il rimborso </w:t>
      </w:r>
      <w:r>
        <w:rPr>
          <w:rFonts w:ascii="Gill Sans MT" w:hAnsi="Gill Sans MT"/>
          <w:color w:val="auto"/>
          <w:kern w:val="2"/>
          <w:sz w:val="22"/>
        </w:rPr>
        <w:t xml:space="preserve">delle seguenti tipologie di </w:t>
      </w:r>
      <w:proofErr w:type="gramStart"/>
      <w:r>
        <w:rPr>
          <w:rFonts w:ascii="Gill Sans MT" w:hAnsi="Gill Sans MT"/>
          <w:color w:val="auto"/>
          <w:kern w:val="2"/>
          <w:sz w:val="22"/>
        </w:rPr>
        <w:t xml:space="preserve">spese </w:t>
      </w:r>
      <w:r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 xml:space="preserve"> collegate</w:t>
      </w:r>
      <w:proofErr w:type="gramEnd"/>
      <w:r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  <w:t xml:space="preserve"> all’attività di crescita del business in Europa:</w:t>
      </w:r>
    </w:p>
    <w:p w:rsidR="00C056F7" w:rsidRDefault="00C056F7" w:rsidP="00C056F7">
      <w:pPr>
        <w:pStyle w:val="Default"/>
        <w:spacing w:line="256" w:lineRule="auto"/>
        <w:jc w:val="both"/>
        <w:rPr>
          <w:rFonts w:ascii="Gill Sans MT" w:eastAsia="Liberation Sans" w:hAnsi="Gill Sans MT" w:cs="Times New Roman"/>
          <w:color w:val="auto"/>
          <w:kern w:val="2"/>
          <w:sz w:val="22"/>
          <w:szCs w:val="22"/>
          <w:lang w:eastAsia="hi-IN" w:bidi="hi-IN"/>
        </w:rPr>
      </w:pP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partecipazione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a fiere di livello internazionale;</w:t>
      </w: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viaggi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e soggiorni all’estero;</w:t>
      </w: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spese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per consulenze e servizi;</w:t>
      </w: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spese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per la realizzazione di demo o prototipi;</w:t>
      </w:r>
    </w:p>
    <w:p w:rsidR="00C056F7" w:rsidRDefault="00C056F7" w:rsidP="00C056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proofErr w:type="gram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spese</w:t>
      </w:r>
      <w:proofErr w:type="gram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 vive promozionali quali stampe, brochure, </w:t>
      </w:r>
      <w:proofErr w:type="spellStart"/>
      <w:r>
        <w:rPr>
          <w:rFonts w:ascii="Gill Sans MT" w:eastAsia="Liberation Sans" w:hAnsi="Gill Sans MT"/>
          <w:color w:val="00000A"/>
          <w:kern w:val="2"/>
          <w:lang w:eastAsia="hi-IN" w:bidi="hi-IN"/>
        </w:rPr>
        <w:t>depliant</w:t>
      </w:r>
      <w:proofErr w:type="spellEnd"/>
      <w:r>
        <w:rPr>
          <w:rFonts w:ascii="Gill Sans MT" w:eastAsia="Liberation Sans" w:hAnsi="Gill Sans MT"/>
          <w:color w:val="00000A"/>
          <w:kern w:val="2"/>
          <w:lang w:eastAsia="hi-IN" w:bidi="hi-IN"/>
        </w:rPr>
        <w:t xml:space="preserve">, etc. </w:t>
      </w:r>
    </w:p>
    <w:p w:rsidR="00C056F7" w:rsidRDefault="00C056F7" w:rsidP="00C056F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</w:p>
    <w:p w:rsidR="00C056F7" w:rsidRDefault="00C056F7" w:rsidP="00C056F7">
      <w:pPr>
        <w:spacing w:after="120" w:line="256" w:lineRule="auto"/>
        <w:jc w:val="both"/>
        <w:rPr>
          <w:rFonts w:ascii="Gill Sans MT" w:eastAsia="Liberation Sans" w:hAnsi="Gill Sans MT"/>
          <w:color w:val="00000A"/>
          <w:kern w:val="2"/>
          <w:lang w:eastAsia="hi-IN" w:bidi="hi-IN"/>
        </w:rPr>
      </w:pPr>
      <w:r>
        <w:rPr>
          <w:rFonts w:ascii="Gill Sans MT" w:eastAsia="Liberation Sans" w:hAnsi="Gill Sans MT"/>
          <w:color w:val="00000A"/>
          <w:kern w:val="2"/>
          <w:lang w:eastAsia="hi-IN" w:bidi="hi-IN"/>
        </w:rPr>
        <w:t>L’erogazione dei rimborsi di cui alle fasi 3 e 4 è condizionata alla presentazione del rendiconto delle spese sostenute (preventivi, fatture e quietanze di pagamento) ed alla verifica della loro regolarità.</w:t>
      </w:r>
    </w:p>
    <w:p w:rsidR="00332295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b/>
        </w:rPr>
      </w:pPr>
    </w:p>
    <w:p w:rsidR="00332295" w:rsidRPr="00A51200" w:rsidRDefault="00332295" w:rsidP="00332295">
      <w:pPr>
        <w:pStyle w:val="NormaleWeb"/>
        <w:shd w:val="clear" w:color="auto" w:fill="FFFFFF"/>
        <w:spacing w:before="0" w:beforeAutospacing="0" w:after="150" w:afterAutospacing="0"/>
        <w:rPr>
          <w:rFonts w:ascii="Gill Sans MT" w:hAnsi="Gill Sans MT"/>
          <w:b/>
        </w:rPr>
      </w:pPr>
      <w:r w:rsidRPr="00A51200">
        <w:rPr>
          <w:rFonts w:ascii="Gill Sans MT" w:hAnsi="Gill Sans MT"/>
          <w:b/>
        </w:rPr>
        <w:t xml:space="preserve">Procedure di accesso e valutazione </w:t>
      </w:r>
    </w:p>
    <w:p w:rsidR="00332295" w:rsidRDefault="00332295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Le PMI interessate devono prenotare il contributo su </w:t>
      </w:r>
      <w:proofErr w:type="spellStart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GeCoWEB</w:t>
      </w:r>
      <w:proofErr w:type="spell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, tramite l’accesso CNS (</w:t>
      </w:r>
      <w:proofErr w:type="spellStart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token</w:t>
      </w:r>
      <w:proofErr w:type="spell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o </w:t>
      </w:r>
      <w:proofErr w:type="spellStart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smart</w:t>
      </w:r>
      <w:proofErr w:type="spell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card e relativo PIN, rilasciato dalle Camere di commercio o loro incaricati) e quindi inviare il progetto via PEC all’indirizzo incenti</w:t>
      </w:r>
      <w:r w:rsidR="00EC6697"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vi@pec.lazioinnova.it entro il 20</w:t>
      </w:r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marzo 2019. Una commissione</w:t>
      </w:r>
      <w:r w:rsidR="00EC6697"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mista (Lazio Innova e Regione Lazio</w:t>
      </w:r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) selezionerà i progetti ritenuti validi, più maturi e a più elevato potenzia</w:t>
      </w:r>
      <w:r w:rsidR="00A51200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le</w:t>
      </w:r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. Le </w:t>
      </w:r>
      <w:proofErr w:type="spellStart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>Pmi</w:t>
      </w:r>
      <w:proofErr w:type="spellEnd"/>
      <w:r w:rsidRPr="00EC6697"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  <w:t xml:space="preserve"> ammesse al Programma dovranno produrre la documentazione che attesta il possesso dei requisiti richiesti, alla cui verifica è condizionata la concessione formale del contributo.</w:t>
      </w:r>
    </w:p>
    <w:p w:rsidR="00F9547C" w:rsidRDefault="00F9547C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F9547C" w:rsidRDefault="00F9547C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F9547C" w:rsidRDefault="00F9547C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F9547C" w:rsidRDefault="00F9547C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F9547C" w:rsidRDefault="00F9547C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F9547C" w:rsidRDefault="00F9547C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F9547C" w:rsidRDefault="00F9547C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F9547C" w:rsidRDefault="00F9547C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F9547C" w:rsidRDefault="00F9547C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3370C7" w:rsidRDefault="003370C7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  <w:proofErr w:type="gramStart"/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PROGETTO</w:t>
      </w:r>
      <w:r w:rsidRPr="00A51200">
        <w:rPr>
          <w:rFonts w:ascii="Gill Sans MT" w:eastAsia="Liberation Sans" w:hAnsi="Gill Sans MT"/>
          <w:b/>
          <w:color w:val="00000A"/>
          <w:kern w:val="1"/>
          <w:sz w:val="22"/>
          <w:szCs w:val="22"/>
          <w:lang w:eastAsia="hi-IN" w:bidi="hi-IN"/>
        </w:rPr>
        <w:t xml:space="preserve"> </w:t>
      </w:r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”CHEBEC</w:t>
      </w:r>
      <w:proofErr w:type="gramEnd"/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” </w:t>
      </w:r>
      <w:r>
        <w:rPr>
          <w:rFonts w:ascii="Gill Sans MT" w:hAnsi="Gill Sans MT"/>
          <w:b/>
          <w:sz w:val="22"/>
          <w:szCs w:val="22"/>
        </w:rPr>
        <w:t>–</w:t>
      </w:r>
      <w:r w:rsidRPr="00A51200"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 xml:space="preserve">AL VIA LA </w:t>
      </w:r>
      <w:r w:rsidRPr="00A51200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SPERIMENTAZIONE DI </w:t>
      </w:r>
      <w:r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SERVIZI A SUPPORTO DI OPERATORI  DELLE </w:t>
      </w:r>
      <w:proofErr w:type="spellStart"/>
      <w:r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CCIs</w:t>
      </w:r>
      <w:proofErr w:type="spellEnd"/>
      <w:r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 </w:t>
      </w:r>
      <w:r w:rsidR="00901235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CHE ASPIRANO A </w:t>
      </w:r>
      <w:r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 CRESCERE IN EUROPA</w:t>
      </w:r>
    </w:p>
    <w:p w:rsidR="003370C7" w:rsidRDefault="003370C7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Il 5 Marzo pubblicata la Manifestazione di Interesse per selezionare le imprese beneficiarie </w:t>
      </w:r>
    </w:p>
    <w:p w:rsidR="003370C7" w:rsidRDefault="003370C7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3370C7" w:rsidRPr="00557BDE" w:rsidRDefault="003370C7" w:rsidP="003370C7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La sfida principale che le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CCIs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stanno affrontando nell'Area </w:t>
      </w:r>
      <w:proofErr w:type="spellStart"/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Med</w:t>
      </w:r>
      <w:proofErr w:type="spellEnd"/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è il rafforzamento delle relazioni commerciali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transregionali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, </w:t>
      </w:r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senza il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quale il Sud Europa rischia di perdere attrattività per le imprese e i professionisti del settore. Ogni singola regione/cluster ha infatti dimensioni troppo ridotte per rappresentare un mercato di sbocco interessante</w:t>
      </w:r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. La cooperazione </w:t>
      </w:r>
      <w:proofErr w:type="spellStart"/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euromediterranea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è </w:t>
      </w:r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quindi l'unica strategia da perseguire per </w:t>
      </w:r>
      <w:proofErr w:type="gramStart"/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fronteggiare 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con</w:t>
      </w:r>
      <w:proofErr w:type="gramEnd"/>
      <w:r w:rsidR="00806936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successo l'approccio transnazionale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imposto dai monopoli del comparto.</w:t>
      </w:r>
    </w:p>
    <w:p w:rsidR="003370C7" w:rsidRDefault="003370C7" w:rsidP="003370C7">
      <w:pPr>
        <w:pStyle w:val="NormaleWeb"/>
        <w:shd w:val="clear" w:color="auto" w:fill="FFFFFF"/>
        <w:spacing w:before="0" w:beforeAutospacing="0" w:after="150" w:afterAutospacing="0"/>
      </w:pPr>
    </w:p>
    <w:p w:rsidR="00806936" w:rsidRDefault="003370C7" w:rsidP="003370C7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Il progetto Chebec punta </w:t>
      </w:r>
      <w:proofErr w:type="gramStart"/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a  sperimentare</w:t>
      </w:r>
      <w:proofErr w:type="gramEnd"/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un pacchetto di servi</w:t>
      </w: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zi a supporto </w:t>
      </w:r>
      <w:r w:rsidR="00901235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di p</w:t>
      </w:r>
      <w:r w:rsidR="00901235"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rofessionisti e PMI delle industrie culturali e creative </w:t>
      </w:r>
      <w:r w:rsidR="00901235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che hanno avviato l’</w:t>
      </w:r>
      <w:r w:rsidR="00901235" w:rsidRPr="00EC6697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attività imprenditoriale dopo il 31/12/2014 e hanno una sede operativa nel territorio della Regione Lazio</w:t>
      </w:r>
      <w:r w:rsidR="00901235"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 </w:t>
      </w:r>
      <w:r w:rsidR="00901235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e </w:t>
      </w:r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che puntano a espandere le loro attività imprenditoriali in altre regioni dell’Area </w:t>
      </w:r>
      <w:proofErr w:type="spellStart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Med</w:t>
      </w:r>
      <w:proofErr w:type="spellEnd"/>
      <w:r w:rsidRPr="00557BDE"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 xml:space="preserve">. </w:t>
      </w:r>
    </w:p>
    <w:p w:rsidR="00901235" w:rsidRDefault="00901235" w:rsidP="003370C7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</w:p>
    <w:p w:rsidR="00806936" w:rsidRDefault="00806936" w:rsidP="003370C7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Il pacchetto comprende i seguenti servizi:</w:t>
      </w:r>
    </w:p>
    <w:p w:rsidR="00901235" w:rsidRDefault="00901235" w:rsidP="003370C7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</w:p>
    <w:p w:rsidR="00806936" w:rsidRPr="00901235" w:rsidRDefault="00806936" w:rsidP="009012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</w:pPr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4-6 giornate di </w:t>
      </w:r>
      <w:r w:rsidR="003370C7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formazione</w:t>
      </w:r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in aula nel campo dell’imprenditorialità e della crescita in </w:t>
      </w:r>
      <w:proofErr w:type="spellStart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europa</w:t>
      </w:r>
      <w:proofErr w:type="spellEnd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a favore di </w:t>
      </w:r>
      <w:r w:rsidR="003370C7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tutte le imp</w:t>
      </w:r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rese che risponderanno alla Manifestazione di Interesse;</w:t>
      </w:r>
    </w:p>
    <w:p w:rsidR="00901235" w:rsidRPr="00901235" w:rsidRDefault="00901235" w:rsidP="00901235">
      <w:pPr>
        <w:pStyle w:val="Paragrafoelenco"/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</w:pPr>
    </w:p>
    <w:p w:rsidR="00901235" w:rsidRPr="00901235" w:rsidRDefault="00806936" w:rsidP="009012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</w:pPr>
      <w:proofErr w:type="gramStart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attività</w:t>
      </w:r>
      <w:proofErr w:type="gramEnd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di </w:t>
      </w:r>
      <w:r w:rsidR="003370C7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consulenza</w:t>
      </w:r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, </w:t>
      </w:r>
      <w:proofErr w:type="spellStart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coaching</w:t>
      </w:r>
      <w:proofErr w:type="spellEnd"/>
      <w:r w:rsidR="003370C7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e </w:t>
      </w:r>
      <w:proofErr w:type="spellStart"/>
      <w:r w:rsidR="003370C7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mentorship</w:t>
      </w:r>
      <w:proofErr w:type="spellEnd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per 10 imprese selezionate tra quelle che avranno presentato domanda;</w:t>
      </w:r>
    </w:p>
    <w:p w:rsidR="00901235" w:rsidRPr="00901235" w:rsidRDefault="00901235" w:rsidP="00901235">
      <w:pPr>
        <w:pStyle w:val="Paragrafoelenco"/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</w:pPr>
    </w:p>
    <w:p w:rsidR="00901235" w:rsidRPr="00901235" w:rsidRDefault="003370C7" w:rsidP="009012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</w:pPr>
      <w:proofErr w:type="gramStart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azioni</w:t>
      </w:r>
      <w:proofErr w:type="gramEnd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di mobilità ed eventi di </w:t>
      </w:r>
      <w:proofErr w:type="spellStart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matchmaking</w:t>
      </w:r>
      <w:proofErr w:type="spellEnd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</w:t>
      </w:r>
      <w:r w:rsidR="00806936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alle quali potranno partecipare 6 imprese individuate tra le 10 che avranno partecipato alle attività di consulenza, </w:t>
      </w:r>
      <w:proofErr w:type="spellStart"/>
      <w:r w:rsidR="00806936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coaching</w:t>
      </w:r>
      <w:proofErr w:type="spellEnd"/>
      <w:r w:rsidR="00806936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e </w:t>
      </w:r>
      <w:proofErr w:type="spellStart"/>
      <w:r w:rsidR="00806936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mentorship</w:t>
      </w:r>
      <w:proofErr w:type="spellEnd"/>
      <w:r w:rsid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;</w:t>
      </w:r>
    </w:p>
    <w:p w:rsidR="00901235" w:rsidRPr="00901235" w:rsidRDefault="00901235" w:rsidP="00901235">
      <w:pPr>
        <w:pStyle w:val="Paragrafoelenco"/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</w:pPr>
    </w:p>
    <w:p w:rsidR="003370C7" w:rsidRDefault="003370C7" w:rsidP="0090123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</w:pPr>
      <w:proofErr w:type="gramStart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erogazione</w:t>
      </w:r>
      <w:proofErr w:type="gramEnd"/>
      <w:r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di Vouchers per l'Innovazione che avranno l’obiettivo di consolidare le collaborazioni avviate durante gli incontri transregionali</w:t>
      </w:r>
      <w:r w:rsidR="00806936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. </w:t>
      </w:r>
      <w:proofErr w:type="gramStart"/>
      <w:r w:rsidR="00806936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I  Vouchers</w:t>
      </w:r>
      <w:proofErr w:type="gramEnd"/>
      <w:r w:rsidR="00806936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saranno erogati a favore di  2 imprese selezionate tra le 6 che avranno partecipato </w:t>
      </w:r>
      <w:r w:rsidR="00901235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agli eventi di </w:t>
      </w:r>
      <w:proofErr w:type="spellStart"/>
      <w:r w:rsidR="00901235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>matchmaking</w:t>
      </w:r>
      <w:proofErr w:type="spellEnd"/>
      <w:r w:rsidR="00901235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e avranno un valore di €2.500,00 ciascuno.</w:t>
      </w:r>
      <w:r w:rsidR="00806936" w:rsidRPr="00901235"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  <w:t xml:space="preserve">  </w:t>
      </w:r>
    </w:p>
    <w:p w:rsidR="00901235" w:rsidRPr="00901235" w:rsidRDefault="00901235" w:rsidP="00901235">
      <w:pPr>
        <w:pStyle w:val="Paragrafoelenco"/>
        <w:rPr>
          <w:rFonts w:ascii="Gill Sans MT" w:eastAsia="Liberation Sans" w:hAnsi="Gill Sans MT" w:cs="Times New Roman"/>
          <w:b w:val="0"/>
          <w:color w:val="00000A"/>
          <w:spacing w:val="0"/>
          <w:kern w:val="2"/>
          <w:sz w:val="22"/>
          <w:szCs w:val="22"/>
          <w:lang w:eastAsia="hi-IN" w:bidi="hi-IN"/>
        </w:rPr>
      </w:pPr>
    </w:p>
    <w:p w:rsidR="00901235" w:rsidRDefault="00901235" w:rsidP="00901235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t>La Manifestazione di Interesse per la selezione degli operatori beneficiari dei servizi del pacchetto è stata pubblicata in data 5 Marzo 2019 e rimarrà aperta fino alle ore 12 del 20 Marzo 2019.</w:t>
      </w:r>
    </w:p>
    <w:p w:rsidR="00901235" w:rsidRDefault="00901235" w:rsidP="00901235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</w:p>
    <w:p w:rsidR="00901235" w:rsidRPr="00901235" w:rsidRDefault="00901235" w:rsidP="00901235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  <w:r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  <w:lastRenderedPageBreak/>
        <w:t xml:space="preserve"> </w:t>
      </w:r>
    </w:p>
    <w:p w:rsidR="003370C7" w:rsidRPr="00901235" w:rsidRDefault="003370C7" w:rsidP="003370C7">
      <w:pPr>
        <w:pStyle w:val="NormaleWeb"/>
        <w:shd w:val="clear" w:color="auto" w:fill="FFFFFF"/>
        <w:spacing w:before="0" w:beforeAutospacing="0" w:after="150" w:afterAutospacing="0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70C7" w:rsidRPr="00A51200" w:rsidRDefault="003370C7" w:rsidP="003370C7">
      <w:pPr>
        <w:pStyle w:val="Default"/>
        <w:spacing w:after="120" w:line="257" w:lineRule="auto"/>
        <w:jc w:val="both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3370C7" w:rsidRPr="00EC6697" w:rsidRDefault="003370C7" w:rsidP="00EC6697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Gill Sans MT" w:eastAsia="Liberation Sans" w:hAnsi="Gill Sans MT"/>
          <w:color w:val="00000A"/>
          <w:kern w:val="2"/>
          <w:sz w:val="22"/>
          <w:szCs w:val="22"/>
          <w:lang w:eastAsia="hi-IN" w:bidi="hi-IN"/>
        </w:rPr>
      </w:pPr>
    </w:p>
    <w:p w:rsidR="00332295" w:rsidRPr="00EC6697" w:rsidRDefault="00332295" w:rsidP="00EC6697">
      <w:pPr>
        <w:jc w:val="both"/>
        <w:rPr>
          <w:rFonts w:ascii="Gill Sans MT" w:eastAsia="Liberation Sans" w:hAnsi="Gill Sans MT" w:cs="Times New Roman"/>
          <w:color w:val="00000A"/>
          <w:kern w:val="2"/>
          <w:lang w:eastAsia="hi-IN" w:bidi="hi-IN"/>
        </w:rPr>
      </w:pPr>
    </w:p>
    <w:sectPr w:rsidR="00332295" w:rsidRPr="00EC6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A41"/>
    <w:multiLevelType w:val="hybridMultilevel"/>
    <w:tmpl w:val="AACC00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152"/>
    <w:multiLevelType w:val="hybridMultilevel"/>
    <w:tmpl w:val="36CA38CA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AB1"/>
    <w:multiLevelType w:val="hybridMultilevel"/>
    <w:tmpl w:val="3306EF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64F"/>
    <w:multiLevelType w:val="hybridMultilevel"/>
    <w:tmpl w:val="AB509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95"/>
    <w:rsid w:val="0029192F"/>
    <w:rsid w:val="00332295"/>
    <w:rsid w:val="003370C7"/>
    <w:rsid w:val="003B2A8F"/>
    <w:rsid w:val="00557BDE"/>
    <w:rsid w:val="005B4549"/>
    <w:rsid w:val="007273ED"/>
    <w:rsid w:val="007749EC"/>
    <w:rsid w:val="00806936"/>
    <w:rsid w:val="008A7A26"/>
    <w:rsid w:val="00901235"/>
    <w:rsid w:val="00997514"/>
    <w:rsid w:val="00A51200"/>
    <w:rsid w:val="00C056F7"/>
    <w:rsid w:val="00EC6697"/>
    <w:rsid w:val="00F9547C"/>
    <w:rsid w:val="00FB115F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664D-6A4C-4756-9276-400C858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32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2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22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22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3229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2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332295"/>
    <w:rPr>
      <w:i/>
      <w:iCs/>
    </w:rPr>
  </w:style>
  <w:style w:type="paragraph" w:customStyle="1" w:styleId="Default">
    <w:name w:val="Default"/>
    <w:rsid w:val="008A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557BDE"/>
    <w:rPr>
      <w:rFonts w:ascii="Calibri" w:hAnsi="Calibri" w:cs="Calibri"/>
      <w:b/>
      <w:spacing w:val="-18"/>
      <w:sz w:val="18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57BDE"/>
    <w:pPr>
      <w:spacing w:after="200" w:line="240" w:lineRule="auto"/>
      <w:ind w:left="720"/>
      <w:contextualSpacing/>
    </w:pPr>
    <w:rPr>
      <w:rFonts w:ascii="Calibri" w:hAnsi="Calibri" w:cs="Calibri"/>
      <w:b/>
      <w:spacing w:val="-18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Grancini</dc:creator>
  <cp:keywords/>
  <dc:description/>
  <cp:lastModifiedBy>Stefano Grancini</cp:lastModifiedBy>
  <cp:revision>12</cp:revision>
  <dcterms:created xsi:type="dcterms:W3CDTF">2019-02-28T17:29:00Z</dcterms:created>
  <dcterms:modified xsi:type="dcterms:W3CDTF">2019-03-04T17:06:00Z</dcterms:modified>
</cp:coreProperties>
</file>