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B3" w:rsidRPr="00AD7DAD" w:rsidRDefault="00DF65B3" w:rsidP="00DF65B3">
      <w:pPr>
        <w:pStyle w:val="Titolo"/>
        <w:rPr>
          <w:rFonts w:ascii="Gill Sans" w:hAnsi="Gill Sans"/>
          <w:b w:val="0"/>
          <w:bCs w:val="0"/>
          <w:color w:val="244061" w:themeColor="accent1" w:themeShade="80"/>
          <w:sz w:val="32"/>
        </w:rPr>
      </w:pPr>
      <w:bookmarkStart w:id="0" w:name="_GoBack"/>
      <w:bookmarkEnd w:id="0"/>
      <w:r w:rsidRPr="00AD7DAD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Call 4 </w:t>
      </w:r>
      <w:proofErr w:type="spellStart"/>
      <w:r w:rsidRPr="00AD7DAD">
        <w:rPr>
          <w:rFonts w:ascii="Gill Sans" w:hAnsi="Gill Sans"/>
          <w:b w:val="0"/>
          <w:bCs w:val="0"/>
          <w:color w:val="244061" w:themeColor="accent1" w:themeShade="80"/>
          <w:sz w:val="32"/>
        </w:rPr>
        <w:t>innovators</w:t>
      </w:r>
      <w:proofErr w:type="spellEnd"/>
      <w:r w:rsidRPr="00AD7DAD">
        <w:rPr>
          <w:rFonts w:ascii="Gill Sans" w:hAnsi="Gill Sans"/>
          <w:b w:val="0"/>
          <w:bCs w:val="0"/>
          <w:color w:val="244061" w:themeColor="accent1" w:themeShade="80"/>
          <w:sz w:val="32"/>
        </w:rPr>
        <w:t xml:space="preserve"> @Expo 2015</w:t>
      </w:r>
    </w:p>
    <w:p w:rsidR="00DF65B3" w:rsidRDefault="00DF65B3" w:rsidP="00DF65B3">
      <w:pPr>
        <w:pStyle w:val="Titolo"/>
        <w:rPr>
          <w:rFonts w:ascii="Gill Sans" w:hAnsi="Gill Sans"/>
          <w:b w:val="0"/>
          <w:bCs w:val="0"/>
          <w:color w:val="1F497D" w:themeColor="text2"/>
        </w:rPr>
      </w:pPr>
    </w:p>
    <w:p w:rsidR="00DF65B3" w:rsidRDefault="00DF65B3" w:rsidP="00DF65B3">
      <w:pPr>
        <w:pStyle w:val="Titolo"/>
        <w:rPr>
          <w:rFonts w:ascii="Gill Sans" w:hAnsi="Gill Sans"/>
          <w:b w:val="0"/>
          <w:bCs w:val="0"/>
          <w:color w:val="1F497D" w:themeColor="text2"/>
        </w:rPr>
      </w:pPr>
    </w:p>
    <w:p w:rsidR="00DF65B3" w:rsidRPr="00DF65B3" w:rsidRDefault="00DF65B3" w:rsidP="00DF65B3">
      <w:pPr>
        <w:pStyle w:val="Titolo"/>
        <w:rPr>
          <w:rFonts w:ascii="Gill Sans" w:hAnsi="Gill Sans"/>
          <w:b w:val="0"/>
          <w:bCs w:val="0"/>
          <w:color w:val="000000" w:themeColor="text1"/>
          <w:sz w:val="32"/>
        </w:rPr>
      </w:pPr>
      <w:r w:rsidRPr="00DF65B3">
        <w:rPr>
          <w:rFonts w:ascii="Gill Sans" w:hAnsi="Gill Sans"/>
          <w:b w:val="0"/>
          <w:bCs w:val="0"/>
          <w:color w:val="000000" w:themeColor="text1"/>
          <w:sz w:val="32"/>
        </w:rPr>
        <w:t>Allegato 3 Presentazione Temi Regione Lazio</w:t>
      </w:r>
    </w:p>
    <w:p w:rsidR="00DF65B3" w:rsidRPr="00DF65B3" w:rsidRDefault="00DF65B3" w:rsidP="00DF65B3">
      <w:pPr>
        <w:pStyle w:val="Corpo"/>
        <w:rPr>
          <w:rFonts w:ascii="Gill Sans" w:hAnsi="Gill Sans"/>
          <w:color w:val="000000" w:themeColor="text1"/>
        </w:rPr>
      </w:pPr>
    </w:p>
    <w:p w:rsidR="00DF65B3" w:rsidRPr="00DF65B3" w:rsidRDefault="00DF65B3" w:rsidP="00DF65B3">
      <w:pPr>
        <w:shd w:val="clear" w:color="auto" w:fill="FFFFFF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</w:p>
    <w:p w:rsidR="00DF65B3" w:rsidRPr="00DF65B3" w:rsidRDefault="00DF65B3" w:rsidP="00DF65B3">
      <w:pPr>
        <w:shd w:val="clear" w:color="auto" w:fill="FFFFFF"/>
        <w:jc w:val="both"/>
        <w:rPr>
          <w:rFonts w:ascii="Gill Sans" w:eastAsia="Helvetica" w:hAnsi="Gill Sans" w:cs="Helvetica"/>
          <w:color w:val="000000" w:themeColor="text1"/>
          <w:u w:val="single"/>
          <w:lang w:val="it-IT" w:eastAsia="it-IT"/>
        </w:rPr>
      </w:pPr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Gli 8 </w:t>
      </w:r>
      <w:r w:rsidRPr="00DF65B3">
        <w:rPr>
          <w:rFonts w:ascii="Gill Sans" w:eastAsia="Helvetica" w:hAnsi="Gill Sans" w:cs="Helvetica"/>
          <w:b/>
          <w:color w:val="000000" w:themeColor="text1"/>
          <w:lang w:val="it-IT" w:eastAsia="it-IT"/>
        </w:rPr>
        <w:t xml:space="preserve">percorsi </w:t>
      </w:r>
      <w:proofErr w:type="gramStart"/>
      <w:r w:rsidRPr="00DF65B3">
        <w:rPr>
          <w:rFonts w:ascii="Gill Sans" w:eastAsia="Helvetica" w:hAnsi="Gill Sans" w:cs="Helvetica"/>
          <w:b/>
          <w:color w:val="000000" w:themeColor="text1"/>
          <w:lang w:val="it-IT" w:eastAsia="it-IT"/>
        </w:rPr>
        <w:t>tematici</w:t>
      </w:r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  di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cui al documento </w:t>
      </w:r>
      <w:r w:rsidRPr="00DF65B3">
        <w:rPr>
          <w:rFonts w:ascii="Gill Sans" w:eastAsia="Helvetica" w:hAnsi="Gill Sans" w:cs="Helvetica"/>
          <w:color w:val="000000" w:themeColor="text1"/>
          <w:u w:val="single"/>
          <w:lang w:val="it-IT" w:eastAsia="it-IT"/>
        </w:rPr>
        <w:t>“</w:t>
      </w:r>
      <w:hyperlink r:id="rId5" w:tgtFrame="_blank" w:history="1">
        <w:r w:rsidRPr="00DF65B3">
          <w:rPr>
            <w:rFonts w:ascii="Gill Sans" w:eastAsia="Helvetica" w:hAnsi="Gill Sans" w:cs="Helvetica"/>
            <w:color w:val="000000" w:themeColor="text1"/>
            <w:u w:val="single"/>
            <w:lang w:val="it-IT" w:eastAsia="it-IT"/>
          </w:rPr>
          <w:t>Il Lazio e Roma verso EXPO 2015</w:t>
        </w:r>
      </w:hyperlink>
      <w:r w:rsidRPr="00DF65B3">
        <w:rPr>
          <w:rFonts w:ascii="Gill Sans" w:eastAsia="Helvetica" w:hAnsi="Gill Sans" w:cs="Helvetica"/>
          <w:color w:val="000000" w:themeColor="text1"/>
          <w:u w:val="single"/>
          <w:lang w:val="it-IT" w:eastAsia="it-IT"/>
        </w:rPr>
        <w:t>”</w:t>
      </w:r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sono </w:t>
      </w:r>
      <w:r w:rsidR="006D5583">
        <w:rPr>
          <w:rFonts w:ascii="Gill Sans" w:eastAsia="Helvetica" w:hAnsi="Gill Sans" w:cs="Helvetica"/>
          <w:color w:val="000000" w:themeColor="text1"/>
          <w:lang w:val="it-IT" w:eastAsia="it-IT"/>
        </w:rPr>
        <w:t>i</w:t>
      </w:r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seguenti:</w:t>
      </w:r>
    </w:p>
    <w:p w:rsidR="00DF65B3" w:rsidRPr="00DF65B3" w:rsidRDefault="00DF65B3" w:rsidP="00DF65B3">
      <w:pPr>
        <w:shd w:val="clear" w:color="auto" w:fill="FFFFFF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cibo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e turismo: Roma capitale globale;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il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cammino dell’acqua;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città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e campagna: interazioni;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crescere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meglio: mangiare sostenibile;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il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genio e l’innovazione;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l’origine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e la qualità;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tutte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le strade portano a Roma;</w:t>
      </w:r>
    </w:p>
    <w:p w:rsidR="00DF65B3" w:rsidRPr="00DF65B3" w:rsidRDefault="00DF65B3" w:rsidP="00DF65B3">
      <w:pPr>
        <w:numPr>
          <w:ilvl w:val="0"/>
          <w:numId w:val="1"/>
        </w:numPr>
        <w:shd w:val="clear" w:color="auto" w:fill="FFFFFF"/>
        <w:spacing w:beforeLines="1" w:before="2" w:afterLines="1" w:after="2"/>
        <w:jc w:val="both"/>
        <w:rPr>
          <w:rFonts w:ascii="Gill Sans" w:eastAsia="Helvetica" w:hAnsi="Gill Sans" w:cs="Helvetica"/>
          <w:color w:val="000000" w:themeColor="text1"/>
          <w:lang w:val="it-IT" w:eastAsia="it-IT"/>
        </w:rPr>
      </w:pPr>
      <w:proofErr w:type="gramStart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>l’area</w:t>
      </w:r>
      <w:proofErr w:type="gramEnd"/>
      <w:r w:rsidRPr="00DF65B3">
        <w:rPr>
          <w:rFonts w:ascii="Gill Sans" w:eastAsia="Helvetica" w:hAnsi="Gill Sans" w:cs="Helvetica"/>
          <w:color w:val="000000" w:themeColor="text1"/>
          <w:lang w:val="it-IT" w:eastAsia="it-IT"/>
        </w:rPr>
        <w:t xml:space="preserve"> centrale dei Fori</w:t>
      </w:r>
    </w:p>
    <w:p w:rsidR="009236BD" w:rsidRDefault="007F6B71"/>
    <w:p w:rsidR="00C879CF" w:rsidRPr="00757ED0" w:rsidRDefault="00C879CF">
      <w:pPr>
        <w:rPr>
          <w:rFonts w:ascii="Gill Sans MT" w:hAnsi="Gill Sans MT"/>
        </w:rPr>
      </w:pPr>
    </w:p>
    <w:sectPr w:rsidR="00C879CF" w:rsidRPr="00757ED0" w:rsidSect="009236B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217D"/>
    <w:multiLevelType w:val="multilevel"/>
    <w:tmpl w:val="E33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B3"/>
    <w:rsid w:val="006D5583"/>
    <w:rsid w:val="00757ED0"/>
    <w:rsid w:val="007F6B71"/>
    <w:rsid w:val="00802A36"/>
    <w:rsid w:val="00A91C39"/>
    <w:rsid w:val="00C879CF"/>
    <w:rsid w:val="00DF65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6EAF-B07B-441D-8852-0F0A183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F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Corpo"/>
    <w:link w:val="TitoloCarattere"/>
    <w:rsid w:val="00DF65B3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Arial Unicode MS" w:cs="Arial Unicode MS"/>
      <w:b/>
      <w:bCs/>
      <w:color w:val="AD1915"/>
      <w:sz w:val="30"/>
      <w:szCs w:val="3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5B3"/>
    <w:rPr>
      <w:rFonts w:ascii="Helvetica Neue" w:eastAsia="Arial Unicode MS" w:hAnsi="Arial Unicode MS" w:cs="Arial Unicode MS"/>
      <w:b/>
      <w:bCs/>
      <w:color w:val="AD1915"/>
      <w:sz w:val="30"/>
      <w:szCs w:val="30"/>
      <w:bdr w:val="nil"/>
      <w:lang w:eastAsia="it-IT"/>
    </w:rPr>
  </w:style>
  <w:style w:type="paragraph" w:customStyle="1" w:styleId="Corpo">
    <w:name w:val="Corpo"/>
    <w:rsid w:val="00DF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79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zioexpo2015.it/files/140729/slideexp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Filas Spa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Alessandro Coppola</cp:lastModifiedBy>
  <cp:revision>2</cp:revision>
  <dcterms:created xsi:type="dcterms:W3CDTF">2015-03-23T15:11:00Z</dcterms:created>
  <dcterms:modified xsi:type="dcterms:W3CDTF">2015-03-23T15:11:00Z</dcterms:modified>
</cp:coreProperties>
</file>