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Capo II Art. 10 – Regolamento 24 marzo 2016 n° 6</w:t>
      </w:r>
    </w:p>
    <w:p w:rsidR="00B84E03" w:rsidRPr="00B84E03" w:rsidRDefault="00B84E03" w:rsidP="00B84E03">
      <w:pPr>
        <w:rPr>
          <w:lang w:val="it-IT"/>
        </w:rPr>
      </w:pP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A92ED9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:rsidR="0014574C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progetto proposto prevede i seguenti requisiti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Comma 2 lett. a)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Comma 2 lett. b)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Giornate recitative di produzione effettuate nell’anno________________________________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77107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52E3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2 lett. c)</w:t>
      </w:r>
    </w:p>
    <w:p w:rsidR="0014574C" w:rsidRPr="00877107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Enti pubblici o privati che sostengono il progetto: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Importo</w:t>
      </w:r>
      <w:r w:rsidRPr="007852E3">
        <w:rPr>
          <w:rFonts w:ascii="Gill Sans MT" w:hAnsi="Gill Sans MT"/>
          <w:color w:val="333333"/>
          <w:sz w:val="24"/>
          <w:szCs w:val="24"/>
          <w:lang w:val="it-IT" w:eastAsia="it-IT"/>
        </w:rPr>
        <w:t>_</w:t>
      </w:r>
    </w:p>
    <w:p w:rsidR="0014574C" w:rsidRPr="007852E3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52E3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Comma 3</w:t>
      </w:r>
    </w:p>
    <w:p w:rsidR="008C4D58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877107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:rsidR="00657A56" w:rsidRPr="00877107" w:rsidRDefault="00657A5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lang w:val="it-IT"/>
        </w:rPr>
      </w:pPr>
    </w:p>
    <w:p w:rsidR="00870334" w:rsidRPr="00657A56" w:rsidRDefault="008C4D58" w:rsidP="00470CD7">
      <w:pPr>
        <w:rPr>
          <w:rFonts w:ascii="Gill Sans MT" w:hAnsi="Gill Sans MT"/>
          <w:sz w:val="24"/>
          <w:szCs w:val="24"/>
          <w:lang w:val="it-IT"/>
        </w:rPr>
      </w:pPr>
      <w:r w:rsidRPr="00657A56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657A56"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 w:rsidR="00657A56"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“personale”: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 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Presenza nel cast artistico e tecnico di giovani al di sotto dei 35 anni di età:  %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:rsidR="008C4D58" w:rsidRPr="00657A56" w:rsidRDefault="008C4D58" w:rsidP="008C4D58">
      <w:pPr>
        <w:autoSpaceDE w:val="0"/>
        <w:autoSpaceDN w:val="0"/>
        <w:adjustRightInd w:val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657A56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>
        <w:rPr>
          <w:rFonts w:ascii="Gill Sans MT" w:hAnsi="Gill Sans MT"/>
          <w:sz w:val="24"/>
          <w:szCs w:val="24"/>
          <w:lang w:val="it-IT" w:eastAsia="it-IT"/>
        </w:rPr>
        <w:t>_____</w:t>
      </w:r>
    </w:p>
    <w:p w:rsidR="008C4D58" w:rsidRPr="008C4D58" w:rsidRDefault="008C4D58" w:rsidP="00470CD7">
      <w:pPr>
        <w:rPr>
          <w:rFonts w:ascii="Gill Sans MT" w:hAnsi="Gill Sans MT"/>
          <w:lang w:val="it-IT"/>
        </w:rPr>
      </w:pPr>
    </w:p>
    <w:p w:rsidR="00470CD7" w:rsidRPr="00877107" w:rsidRDefault="00470CD7" w:rsidP="000B2D06">
      <w:pPr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 xml:space="preserve">Luogo e data  </w:t>
      </w:r>
      <w:r w:rsidRPr="00877107">
        <w:rPr>
          <w:rFonts w:ascii="Gill Sans MT" w:hAnsi="Gill Sans MT"/>
          <w:bCs/>
          <w:lang w:val="it-IT"/>
        </w:rPr>
        <w:t>______________</w:t>
      </w:r>
      <w:r w:rsidRPr="00877107">
        <w:rPr>
          <w:rFonts w:ascii="Gill Sans MT" w:hAnsi="Gill Sans MT"/>
          <w:lang w:val="it-IT"/>
        </w:rPr>
        <w:t xml:space="preserve">     </w:t>
      </w:r>
      <w:r w:rsidR="00C054CA" w:rsidRPr="00877107">
        <w:rPr>
          <w:rFonts w:ascii="Gill Sans MT" w:hAnsi="Gill Sans MT"/>
          <w:lang w:val="it-IT"/>
        </w:rPr>
        <w:t xml:space="preserve">                              </w:t>
      </w:r>
      <w:r w:rsidRPr="00877107">
        <w:rPr>
          <w:rFonts w:ascii="Gill Sans MT" w:hAnsi="Gill Sans MT"/>
          <w:lang w:val="it-IT"/>
        </w:rPr>
        <w:t xml:space="preserve">           Il Dichiarante</w:t>
      </w:r>
    </w:p>
    <w:p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877107">
        <w:rPr>
          <w:rFonts w:ascii="Gill Sans MT" w:hAnsi="Gill Sans MT"/>
          <w:lang w:val="it-IT"/>
        </w:rPr>
        <w:t>____________________________________</w:t>
      </w:r>
    </w:p>
    <w:p w:rsidR="000B2D06" w:rsidRPr="00877107" w:rsidRDefault="000B2D06" w:rsidP="000B2D06">
      <w:pPr>
        <w:rPr>
          <w:lang w:val="it-IT"/>
        </w:rPr>
      </w:pPr>
    </w:p>
    <w:p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bookmarkStart w:id="0" w:name="_GoBack"/>
      <w:bookmarkEnd w:id="0"/>
    </w:p>
    <w:p w:rsidR="00B168DF" w:rsidRPr="00B168DF" w:rsidRDefault="00B168DF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  <w:r w:rsidRPr="00B168DF">
        <w:rPr>
          <w:rFonts w:ascii="Gill Sans MT" w:hAnsi="Gill Sans MT"/>
          <w:lang w:val="it-IT"/>
        </w:rPr>
        <w:t xml:space="preserve">   -</w:t>
      </w:r>
      <w:r w:rsidRPr="00B168DF">
        <w:rPr>
          <w:rFonts w:ascii="Gill Sans MT" w:hAnsi="Gill Sans MT"/>
          <w:lang w:val="it-IT"/>
        </w:rPr>
        <w:tab/>
        <w:t xml:space="preserve">che nel corso del </w:t>
      </w:r>
      <w:r w:rsidR="00EA0913">
        <w:rPr>
          <w:rFonts w:ascii="Gill Sans MT" w:hAnsi="Gill Sans MT"/>
          <w:lang w:val="it-IT"/>
        </w:rPr>
        <w:t>2016</w:t>
      </w:r>
      <w:r>
        <w:rPr>
          <w:rFonts w:ascii="Gill Sans MT" w:hAnsi="Gill Sans MT"/>
          <w:lang w:val="it-IT"/>
        </w:rPr>
        <w:t xml:space="preserve"> ha registrato i seguenti dati ai fini della valutazione della </w:t>
      </w:r>
      <w:r w:rsidRPr="00B168DF">
        <w:rPr>
          <w:rFonts w:ascii="Gill Sans MT" w:hAnsi="Gill Sans MT"/>
          <w:lang w:val="it-IT"/>
        </w:rPr>
        <w:t>“qualità indicizzata”:</w:t>
      </w:r>
    </w:p>
    <w:p w:rsidR="007852E3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657A56">
        <w:rPr>
          <w:rFonts w:ascii="Gill Sans MT" w:hAnsi="Gill Sans MT"/>
          <w:color w:val="000000"/>
          <w:u w:val="single"/>
          <w:lang w:val="it-IT" w:eastAsia="it-IT"/>
        </w:rPr>
        <w:t>Incremento del tasso di utilizzo delle sale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Posti disponibili</w:t>
      </w:r>
      <w:r w:rsidR="007852E3">
        <w:rPr>
          <w:rFonts w:ascii="Gill Sans MT" w:hAnsi="Gill Sans MT"/>
          <w:color w:val="333333"/>
          <w:lang w:val="it-IT" w:eastAsia="it-IT"/>
        </w:rPr>
        <w:t xml:space="preserve"> (a)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N° rappresentazioni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(b)</w:t>
      </w:r>
      <w:r w:rsidRPr="00657A56">
        <w:rPr>
          <w:rFonts w:ascii="Gill Sans MT" w:hAnsi="Gill Sans MT"/>
          <w:color w:val="333333"/>
          <w:lang w:val="it-IT" w:eastAsia="it-IT"/>
        </w:rPr>
        <w:t>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Capienza totale su base annua</w:t>
      </w:r>
      <w:r w:rsidR="007852E3">
        <w:rPr>
          <w:rFonts w:ascii="Gill Sans MT" w:hAnsi="Gill Sans MT"/>
          <w:color w:val="333333"/>
          <w:lang w:val="it-IT" w:eastAsia="it-IT"/>
        </w:rPr>
        <w:t xml:space="preserve"> (c=axb)</w:t>
      </w:r>
      <w:r w:rsidRPr="00657A56">
        <w:rPr>
          <w:rFonts w:ascii="Gill Sans MT" w:hAnsi="Gill Sans MT"/>
          <w:color w:val="333333"/>
          <w:lang w:val="it-IT" w:eastAsia="it-IT"/>
        </w:rPr>
        <w:t>______________</w:t>
      </w:r>
    </w:p>
    <w:p w:rsidR="007852E3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>_________</w:t>
      </w:r>
    </w:p>
    <w:p w:rsidR="00B168DF" w:rsidRPr="00657A56" w:rsidRDefault="007852E3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>
        <w:rPr>
          <w:rFonts w:ascii="Gill Sans MT" w:hAnsi="Gill Sans MT"/>
          <w:color w:val="333333"/>
          <w:lang w:val="it-IT" w:eastAsia="it-IT"/>
        </w:rPr>
        <w:t>C</w:t>
      </w:r>
      <w:r w:rsidR="00B168DF" w:rsidRPr="00657A56">
        <w:rPr>
          <w:rFonts w:ascii="Gill Sans MT" w:hAnsi="Gill Sans MT"/>
          <w:color w:val="333333"/>
          <w:lang w:val="it-IT" w:eastAsia="it-IT"/>
        </w:rPr>
        <w:t>apacità di riempimento percentuale delle sale______</w:t>
      </w:r>
      <w:r w:rsidRPr="007852E3">
        <w:rPr>
          <w:rFonts w:ascii="Gill Sans MT" w:hAnsi="Gill Sans MT"/>
          <w:color w:val="000000"/>
          <w:lang w:val="it-IT" w:eastAsia="it-IT"/>
        </w:rPr>
        <w:t>(d / c, valore in % da riportare) 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u w:val="single"/>
          <w:lang w:val="it-IT" w:eastAsia="it-IT"/>
        </w:rPr>
      </w:pPr>
      <w:r w:rsidRPr="00657A56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ultimo anno</w:t>
      </w:r>
      <w:r w:rsidR="007852E3">
        <w:rPr>
          <w:rFonts w:ascii="Gill Sans MT" w:hAnsi="Gill Sans MT"/>
          <w:color w:val="333333"/>
          <w:lang w:val="it-IT" w:eastAsia="it-IT"/>
        </w:rPr>
        <w:t xml:space="preserve"> (d)</w:t>
      </w:r>
      <w:r w:rsidRPr="00657A56">
        <w:rPr>
          <w:rFonts w:ascii="Gill Sans MT" w:hAnsi="Gill Sans MT"/>
          <w:color w:val="333333"/>
          <w:lang w:val="it-IT" w:eastAsia="it-IT"/>
        </w:rPr>
        <w:t xml:space="preserve"> _____________________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Totale spettatori anno precedente all’ultimo</w:t>
      </w:r>
      <w:r w:rsidR="007852E3">
        <w:rPr>
          <w:rFonts w:ascii="Gill Sans MT" w:hAnsi="Gill Sans MT"/>
          <w:color w:val="333333"/>
          <w:lang w:val="it-IT" w:eastAsia="it-IT"/>
        </w:rPr>
        <w:t xml:space="preserve"> (e)</w:t>
      </w:r>
      <w:r w:rsidRPr="00657A56">
        <w:rPr>
          <w:rFonts w:ascii="Gill Sans MT" w:hAnsi="Gill Sans MT"/>
          <w:color w:val="333333"/>
          <w:lang w:val="it-IT" w:eastAsia="it-IT"/>
        </w:rPr>
        <w:t>__________</w:t>
      </w:r>
    </w:p>
    <w:p w:rsidR="00B168DF" w:rsidRPr="00657A56" w:rsidRDefault="00B168DF" w:rsidP="00B168D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657A56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="007852E3" w:rsidRPr="007852E3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7852E3" w:rsidRPr="007852E3" w:rsidRDefault="007852E3" w:rsidP="007852E3">
      <w:pPr>
        <w:spacing w:after="0" w:line="240" w:lineRule="auto"/>
        <w:rPr>
          <w:rFonts w:ascii="Gill Sans MT" w:hAnsi="Gill Sans MT"/>
          <w:color w:val="000000"/>
          <w:sz w:val="18"/>
          <w:szCs w:val="18"/>
          <w:lang w:val="it-IT" w:eastAsia="it-IT"/>
        </w:rPr>
      </w:pPr>
      <w:r w:rsidRPr="007852E3">
        <w:rPr>
          <w:rFonts w:ascii="Gill Sans MT" w:hAnsi="Gill Sans MT"/>
          <w:color w:val="000000"/>
          <w:sz w:val="18"/>
          <w:szCs w:val="18"/>
          <w:lang w:val="it-IT" w:eastAsia="it-IT"/>
        </w:rPr>
        <w:t>(1) Nel caso si sia avuta la disponibilità della sala in corso d'anno o solo per alcuni periodi, rapportare i posti disponibili alla disponibilità pro rata tempore (es. 50, se una sala da 100 posti è risultata disponibile solo per 6 mesi)</w:t>
      </w:r>
    </w:p>
    <w:p w:rsidR="00C054CA" w:rsidRPr="00A92ED9" w:rsidRDefault="00C054CA" w:rsidP="000B2D06">
      <w:pPr>
        <w:rPr>
          <w:rFonts w:ascii="Gill Sans MT" w:hAnsi="Gill Sans MT"/>
          <w:lang w:val="it-IT"/>
        </w:rPr>
      </w:pPr>
    </w:p>
    <w:p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:rsidR="00C054CA" w:rsidRPr="00A92ED9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p w:rsidR="00575EC8" w:rsidRPr="00A92ED9" w:rsidRDefault="00575EC8">
      <w:pPr>
        <w:rPr>
          <w:lang w:val="it-IT"/>
        </w:rPr>
      </w:pP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F" w:rsidRDefault="0058191F" w:rsidP="00470CD7">
      <w:pPr>
        <w:spacing w:after="0" w:line="240" w:lineRule="auto"/>
      </w:pPr>
      <w:r>
        <w:separator/>
      </w:r>
    </w:p>
  </w:endnote>
  <w:endnote w:type="continuationSeparator" w:id="0">
    <w:p w:rsidR="0058191F" w:rsidRDefault="0058191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F" w:rsidRDefault="0058191F" w:rsidP="00470CD7">
      <w:pPr>
        <w:spacing w:after="0" w:line="240" w:lineRule="auto"/>
      </w:pPr>
      <w:r>
        <w:separator/>
      </w:r>
    </w:p>
  </w:footnote>
  <w:footnote w:type="continuationSeparator" w:id="0">
    <w:p w:rsidR="0058191F" w:rsidRDefault="0058191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B2D06"/>
    <w:rsid w:val="000D172C"/>
    <w:rsid w:val="0014574C"/>
    <w:rsid w:val="001B2FBD"/>
    <w:rsid w:val="0020786F"/>
    <w:rsid w:val="00240755"/>
    <w:rsid w:val="00313D1E"/>
    <w:rsid w:val="00326A03"/>
    <w:rsid w:val="00337859"/>
    <w:rsid w:val="00470CD7"/>
    <w:rsid w:val="00575EC8"/>
    <w:rsid w:val="0058191F"/>
    <w:rsid w:val="005B0DCC"/>
    <w:rsid w:val="00641AC6"/>
    <w:rsid w:val="00657A56"/>
    <w:rsid w:val="006B1535"/>
    <w:rsid w:val="006F744C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64BB0"/>
    <w:rsid w:val="00A30C4C"/>
    <w:rsid w:val="00A8404F"/>
    <w:rsid w:val="00A92ED9"/>
    <w:rsid w:val="00B168DF"/>
    <w:rsid w:val="00B84E03"/>
    <w:rsid w:val="00C054CA"/>
    <w:rsid w:val="00CC2684"/>
    <w:rsid w:val="00CE0CB4"/>
    <w:rsid w:val="00E40C81"/>
    <w:rsid w:val="00E41AD3"/>
    <w:rsid w:val="00EA0913"/>
    <w:rsid w:val="00EA6939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3</cp:revision>
  <cp:lastPrinted>2016-05-25T10:01:00Z</cp:lastPrinted>
  <dcterms:created xsi:type="dcterms:W3CDTF">2017-01-20T11:33:00Z</dcterms:created>
  <dcterms:modified xsi:type="dcterms:W3CDTF">2017-01-20T13:39:00Z</dcterms:modified>
</cp:coreProperties>
</file>