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D5DE8" w14:textId="6F88E91F" w:rsidR="00B6466D" w:rsidRDefault="00B6466D" w:rsidP="00B91318">
      <w:pPr>
        <w:pStyle w:val="Titolo2"/>
        <w:numPr>
          <w:ilvl w:val="0"/>
          <w:numId w:val="0"/>
        </w:numPr>
        <w:jc w:val="center"/>
      </w:pPr>
      <w:bookmarkStart w:id="0" w:name="_Toc507164626"/>
      <w:r>
        <w:t>Modello P</w:t>
      </w:r>
      <w:r w:rsidR="00B91318">
        <w:t>ROPOSTA</w:t>
      </w:r>
      <w:r>
        <w:t xml:space="preserve"> P</w:t>
      </w:r>
      <w:r w:rsidR="00B91318">
        <w:t>ROGETTUALE</w:t>
      </w:r>
      <w:bookmarkEnd w:id="0"/>
    </w:p>
    <w:p w14:paraId="32E8B6B2" w14:textId="77777777" w:rsidR="009E2CEC" w:rsidRDefault="009E2CEC" w:rsidP="009E2CEC">
      <w:pPr>
        <w:spacing w:after="120" w:line="259" w:lineRule="auto"/>
        <w:jc w:val="center"/>
        <w:rPr>
          <w:rFonts w:ascii="Gill Sans MT" w:hAnsi="Gill Sans MT"/>
          <w:b/>
          <w:color w:val="002060"/>
          <w:sz w:val="24"/>
          <w:szCs w:val="24"/>
        </w:rPr>
      </w:pPr>
    </w:p>
    <w:p w14:paraId="0E00F565" w14:textId="77777777" w:rsidR="009E2CEC" w:rsidRPr="007979EC" w:rsidRDefault="009E2CEC" w:rsidP="009E2CEC">
      <w:pPr>
        <w:spacing w:after="120" w:line="259" w:lineRule="auto"/>
        <w:jc w:val="center"/>
        <w:rPr>
          <w:rFonts w:ascii="Gill Sans MT" w:hAnsi="Gill Sans MT"/>
          <w:b/>
          <w:color w:val="002060"/>
          <w:sz w:val="24"/>
          <w:szCs w:val="24"/>
        </w:rPr>
      </w:pPr>
      <w:r w:rsidRPr="007979EC">
        <w:rPr>
          <w:rFonts w:ascii="Gill Sans MT" w:hAnsi="Gill Sans MT"/>
          <w:b/>
          <w:color w:val="002060"/>
          <w:sz w:val="24"/>
          <w:szCs w:val="24"/>
        </w:rPr>
        <w:t xml:space="preserve">TITOLO DEL PROGETTO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9E2CEC" w:rsidRPr="00D90D1B" w14:paraId="15C61096" w14:textId="77777777" w:rsidTr="009E2CEC">
        <w:trPr>
          <w:trHeight w:val="340"/>
        </w:trPr>
        <w:tc>
          <w:tcPr>
            <w:tcW w:w="9488" w:type="dxa"/>
          </w:tcPr>
          <w:p w14:paraId="55D2DF1C" w14:textId="77777777" w:rsidR="009E2CEC" w:rsidRPr="00221F6C" w:rsidRDefault="009E2CEC" w:rsidP="009E2CEC">
            <w:pPr>
              <w:spacing w:after="0" w:line="259" w:lineRule="auto"/>
              <w:rPr>
                <w:rFonts w:ascii="Gill Sans MT" w:hAnsi="Gill Sans MT"/>
                <w:b/>
              </w:rPr>
            </w:pPr>
          </w:p>
        </w:tc>
      </w:tr>
    </w:tbl>
    <w:p w14:paraId="6A77150B" w14:textId="77777777" w:rsidR="009E2CEC" w:rsidRPr="007979EC" w:rsidRDefault="009E2CEC" w:rsidP="009E2CEC">
      <w:pPr>
        <w:spacing w:before="120" w:after="0" w:line="259" w:lineRule="auto"/>
        <w:jc w:val="center"/>
        <w:rPr>
          <w:rFonts w:ascii="Gill Sans MT" w:hAnsi="Gill Sans MT"/>
          <w:b/>
          <w:color w:val="002060"/>
          <w:sz w:val="24"/>
          <w:szCs w:val="24"/>
        </w:rPr>
      </w:pPr>
      <w:r w:rsidRPr="007979EC">
        <w:rPr>
          <w:rFonts w:ascii="Gill Sans MT" w:hAnsi="Gill Sans MT"/>
          <w:b/>
          <w:color w:val="002060"/>
          <w:sz w:val="24"/>
          <w:szCs w:val="24"/>
        </w:rPr>
        <w:t>ABSTRACT</w:t>
      </w:r>
      <w:r>
        <w:rPr>
          <w:rFonts w:ascii="Gill Sans MT" w:hAnsi="Gill Sans MT"/>
          <w:b/>
          <w:color w:val="002060"/>
          <w:sz w:val="24"/>
          <w:szCs w:val="24"/>
        </w:rPr>
        <w:t xml:space="preserve"> DEL</w:t>
      </w:r>
      <w:r w:rsidRPr="007979EC">
        <w:rPr>
          <w:rFonts w:ascii="Gill Sans MT" w:hAnsi="Gill Sans MT"/>
          <w:b/>
          <w:color w:val="002060"/>
          <w:sz w:val="24"/>
          <w:szCs w:val="24"/>
        </w:rPr>
        <w:t xml:space="preserve"> PROGETTO </w:t>
      </w:r>
    </w:p>
    <w:p w14:paraId="756F3CEE" w14:textId="77777777" w:rsidR="009E2CEC" w:rsidRDefault="009E2CEC" w:rsidP="009E2CEC">
      <w:pPr>
        <w:spacing w:after="0" w:line="259" w:lineRule="auto"/>
        <w:jc w:val="both"/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 xml:space="preserve">Descrivere </w:t>
      </w:r>
      <w:r w:rsidRPr="00D90D1B">
        <w:rPr>
          <w:rFonts w:ascii="Gill Sans MT" w:hAnsi="Gill Sans MT"/>
          <w:bCs/>
          <w:color w:val="000000" w:themeColor="text1"/>
        </w:rPr>
        <w:t>chiaramente</w:t>
      </w:r>
      <w:r>
        <w:rPr>
          <w:rFonts w:ascii="Gill Sans MT" w:hAnsi="Gill Sans MT"/>
          <w:bCs/>
          <w:color w:val="000000" w:themeColor="text1"/>
        </w:rPr>
        <w:t>,</w:t>
      </w:r>
      <w:r w:rsidRPr="00D90D1B">
        <w:rPr>
          <w:rFonts w:ascii="Gill Sans MT" w:hAnsi="Gill Sans MT"/>
          <w:bCs/>
          <w:color w:val="000000" w:themeColor="text1"/>
        </w:rPr>
        <w:t xml:space="preserve"> ma sinteticame</w:t>
      </w:r>
      <w:r>
        <w:rPr>
          <w:rFonts w:ascii="Gill Sans MT" w:hAnsi="Gill Sans MT"/>
          <w:bCs/>
          <w:color w:val="000000" w:themeColor="text1"/>
        </w:rPr>
        <w:t xml:space="preserve">nte l’intervento proposto.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9E2CEC" w14:paraId="4C226FF8" w14:textId="77777777" w:rsidTr="009E2CEC">
        <w:trPr>
          <w:trHeight w:val="340"/>
        </w:trPr>
        <w:tc>
          <w:tcPr>
            <w:tcW w:w="948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78172EB" w14:textId="4FFFD8C2" w:rsidR="009E2CEC" w:rsidRPr="00221F6C" w:rsidRDefault="009E2CEC" w:rsidP="009E2CEC">
            <w:pPr>
              <w:spacing w:after="0" w:line="256" w:lineRule="auto"/>
              <w:rPr>
                <w:rFonts w:ascii="Gill Sans MT" w:hAnsi="Gill Sans MT"/>
                <w:color w:val="0070C0"/>
              </w:rPr>
            </w:pPr>
          </w:p>
        </w:tc>
      </w:tr>
    </w:tbl>
    <w:p w14:paraId="1BF1448C" w14:textId="77777777" w:rsidR="009E2CEC" w:rsidRDefault="009E2CEC" w:rsidP="009E2CEC">
      <w:pPr>
        <w:spacing w:before="60" w:after="120"/>
        <w:jc w:val="both"/>
        <w:rPr>
          <w:rFonts w:ascii="Gill Sans MT" w:eastAsia="Times New Roman" w:hAnsi="Gill Sans MT" w:cs="Gill Sans MT"/>
          <w:b/>
          <w:bCs/>
          <w:i/>
          <w:sz w:val="24"/>
          <w:szCs w:val="20"/>
        </w:rPr>
      </w:pPr>
      <w:r>
        <w:rPr>
          <w:rFonts w:ascii="Gill Sans MT" w:hAnsi="Gill Sans MT"/>
          <w:b/>
          <w:u w:val="single"/>
        </w:rPr>
        <w:t xml:space="preserve">N.B. </w:t>
      </w:r>
      <w:r>
        <w:rPr>
          <w:rFonts w:ascii="Gill Sans MT" w:hAnsi="Gill Sans MT" w:cs="Arial"/>
          <w:b/>
          <w:bCs/>
          <w:u w:val="single"/>
        </w:rPr>
        <w:t>Le informazioni contenute in questa sezione saranno rese pubbliche ai sensi del art. 27 D. Lgs. 33/2013</w:t>
      </w:r>
    </w:p>
    <w:p w14:paraId="11DF6F60" w14:textId="77777777" w:rsidR="009E2CEC" w:rsidRPr="007979EC" w:rsidRDefault="009E2CEC" w:rsidP="00017BA5">
      <w:pPr>
        <w:pStyle w:val="Titolo1"/>
        <w:spacing w:before="240" w:line="257" w:lineRule="auto"/>
        <w:ind w:left="357" w:hanging="357"/>
        <w:rPr>
          <w:sz w:val="24"/>
          <w:szCs w:val="24"/>
        </w:rPr>
      </w:pPr>
      <w:r w:rsidRPr="007979EC">
        <w:rPr>
          <w:sz w:val="24"/>
          <w:szCs w:val="24"/>
        </w:rPr>
        <w:t xml:space="preserve">DESCRIZIONE DEL SOGGETTO RICHIEDENTE </w:t>
      </w:r>
    </w:p>
    <w:p w14:paraId="43C07869" w14:textId="77777777" w:rsidR="009E2CEC" w:rsidRPr="00D31E8C" w:rsidRDefault="009E2CEC" w:rsidP="009E2CEC">
      <w:pPr>
        <w:pStyle w:val="Titolo2"/>
        <w:spacing w:before="0" w:after="120" w:line="257" w:lineRule="auto"/>
      </w:pPr>
      <w:r w:rsidRPr="00D31E8C">
        <w:t>Tipologia</w:t>
      </w:r>
    </w:p>
    <w:p w14:paraId="49D8395F" w14:textId="40BBC7A1" w:rsidR="009E2CEC" w:rsidRPr="00017BA5" w:rsidRDefault="009E2CEC" w:rsidP="00017BA5">
      <w:pPr>
        <w:pStyle w:val="Paragrafoelenco"/>
        <w:numPr>
          <w:ilvl w:val="0"/>
          <w:numId w:val="27"/>
        </w:numPr>
        <w:spacing w:after="120" w:line="257" w:lineRule="auto"/>
        <w:ind w:left="426" w:hanging="357"/>
        <w:contextualSpacing w:val="0"/>
        <w:rPr>
          <w:rFonts w:ascii="Gill Sans MT" w:hAnsi="Gill Sans MT"/>
          <w:sz w:val="22"/>
          <w:szCs w:val="22"/>
        </w:rPr>
      </w:pPr>
      <w:r w:rsidRPr="00017BA5">
        <w:rPr>
          <w:rFonts w:ascii="Gill Sans MT" w:hAnsi="Gill Sans MT"/>
          <w:sz w:val="22"/>
          <w:szCs w:val="22"/>
        </w:rPr>
        <w:t>Richiedente Singolo</w:t>
      </w:r>
    </w:p>
    <w:p w14:paraId="22C4D17E" w14:textId="48049A7B" w:rsidR="00017BA5" w:rsidRPr="00017BA5" w:rsidRDefault="009E2CEC" w:rsidP="00017BA5">
      <w:pPr>
        <w:pStyle w:val="Paragrafoelenco"/>
        <w:numPr>
          <w:ilvl w:val="0"/>
          <w:numId w:val="27"/>
        </w:numPr>
        <w:spacing w:after="240" w:line="257" w:lineRule="auto"/>
        <w:ind w:left="426" w:hanging="357"/>
        <w:contextualSpacing w:val="0"/>
        <w:rPr>
          <w:rFonts w:ascii="Gill Sans MT" w:hAnsi="Gill Sans MT"/>
          <w:sz w:val="22"/>
          <w:szCs w:val="22"/>
        </w:rPr>
      </w:pPr>
      <w:r w:rsidRPr="00017BA5">
        <w:rPr>
          <w:rFonts w:ascii="Gill Sans MT" w:hAnsi="Gill Sans MT"/>
          <w:sz w:val="22"/>
          <w:szCs w:val="22"/>
        </w:rPr>
        <w:t>Aggregazione</w:t>
      </w:r>
    </w:p>
    <w:p w14:paraId="1F56931E" w14:textId="77777777" w:rsidR="009E2CEC" w:rsidRPr="00D31E8C" w:rsidRDefault="009E2CEC" w:rsidP="009E2CEC">
      <w:pPr>
        <w:pStyle w:val="Titolo2"/>
        <w:spacing w:before="0" w:after="120" w:line="257" w:lineRule="auto"/>
      </w:pPr>
      <w:r w:rsidRPr="00D31E8C">
        <w:t>Descrizione generale del soggetto richiedente</w:t>
      </w:r>
    </w:p>
    <w:p w14:paraId="5756A057" w14:textId="77777777" w:rsidR="009E2CEC" w:rsidRPr="00017BA5" w:rsidRDefault="009E2CEC" w:rsidP="00017BA5">
      <w:pPr>
        <w:pStyle w:val="Default"/>
        <w:spacing w:line="257" w:lineRule="auto"/>
        <w:jc w:val="both"/>
        <w:rPr>
          <w:i/>
          <w:sz w:val="20"/>
          <w:szCs w:val="20"/>
        </w:rPr>
      </w:pPr>
      <w:r w:rsidRPr="00017BA5">
        <w:rPr>
          <w:i/>
          <w:sz w:val="20"/>
          <w:szCs w:val="20"/>
        </w:rPr>
        <w:t>Descrivere:</w:t>
      </w:r>
    </w:p>
    <w:p w14:paraId="31521D85" w14:textId="0BC78EA2" w:rsidR="009E2CEC" w:rsidRPr="00017BA5" w:rsidRDefault="009E2CEC" w:rsidP="00017BA5">
      <w:pPr>
        <w:pStyle w:val="Default"/>
        <w:numPr>
          <w:ilvl w:val="0"/>
          <w:numId w:val="10"/>
        </w:numPr>
        <w:spacing w:line="257" w:lineRule="auto"/>
        <w:ind w:left="312" w:hanging="284"/>
        <w:jc w:val="both"/>
        <w:rPr>
          <w:i/>
          <w:sz w:val="20"/>
          <w:szCs w:val="20"/>
        </w:rPr>
      </w:pPr>
      <w:r w:rsidRPr="00017BA5">
        <w:rPr>
          <w:i/>
          <w:sz w:val="20"/>
          <w:szCs w:val="20"/>
        </w:rPr>
        <w:t>la tipologia di attività, la natura giuridica, i soci, l’eventuale appartenenza a gruppi, associazioni e reti, le iscrizioni ed autorizzazioni in particolare gli estremi di quella nell’elenco di cui all’art. 17 del Decreto del</w:t>
      </w:r>
      <w:r w:rsidR="00DF2388">
        <w:rPr>
          <w:i/>
          <w:sz w:val="20"/>
          <w:szCs w:val="20"/>
        </w:rPr>
        <w:t xml:space="preserve"> MAECI del 22 luglio 2015, n. 11</w:t>
      </w:r>
      <w:r w:rsidRPr="00017BA5">
        <w:rPr>
          <w:i/>
          <w:sz w:val="20"/>
          <w:szCs w:val="20"/>
        </w:rPr>
        <w:t>3</w:t>
      </w:r>
    </w:p>
    <w:p w14:paraId="36435115" w14:textId="77777777" w:rsidR="009E2CEC" w:rsidRPr="00017BA5" w:rsidRDefault="009E2CEC" w:rsidP="00017BA5">
      <w:pPr>
        <w:pStyle w:val="Default"/>
        <w:numPr>
          <w:ilvl w:val="0"/>
          <w:numId w:val="10"/>
        </w:numPr>
        <w:spacing w:line="257" w:lineRule="auto"/>
        <w:ind w:left="312" w:hanging="284"/>
        <w:jc w:val="both"/>
        <w:rPr>
          <w:i/>
          <w:sz w:val="20"/>
          <w:szCs w:val="20"/>
        </w:rPr>
      </w:pPr>
      <w:r w:rsidRPr="00017BA5">
        <w:rPr>
          <w:i/>
          <w:sz w:val="20"/>
          <w:szCs w:val="20"/>
        </w:rPr>
        <w:t>l’attività realizzata negli ultimi 3 anni, in particolare quella riguardante la cooperazione internazionale e, distintamente, quella  eventualmente di altra natura;</w:t>
      </w:r>
    </w:p>
    <w:p w14:paraId="4F8A5D55" w14:textId="77777777" w:rsidR="009E2CEC" w:rsidRPr="00017BA5" w:rsidRDefault="009E2CEC" w:rsidP="00017BA5">
      <w:pPr>
        <w:pStyle w:val="Default"/>
        <w:numPr>
          <w:ilvl w:val="0"/>
          <w:numId w:val="10"/>
        </w:numPr>
        <w:spacing w:line="257" w:lineRule="auto"/>
        <w:ind w:left="312" w:hanging="284"/>
        <w:jc w:val="both"/>
        <w:rPr>
          <w:i/>
          <w:sz w:val="20"/>
          <w:szCs w:val="20"/>
        </w:rPr>
      </w:pPr>
      <w:r w:rsidRPr="00017BA5">
        <w:rPr>
          <w:i/>
          <w:sz w:val="20"/>
          <w:szCs w:val="20"/>
        </w:rPr>
        <w:t>l’ammontare delle entrate degli ultimi tre anni distinte per tipologia (fonti di finanziamento, eventuali ricavi, ecc.) e prevedibilità (entrate ordinarie o straordinarie) e l’ammontare dei costi o altre uscite anche queste distinti per natura (personale, servizi e investimenti propri, servizi ed investimenti destinati elle popolazioni locali o comunque messe a disposizione dei destinatari dei progetti di cooperazione realizzati, ecc.) e loro prevedibilità (costi ordinari e straordinari);</w:t>
      </w:r>
    </w:p>
    <w:p w14:paraId="0A2B6365" w14:textId="77777777" w:rsidR="009E2CEC" w:rsidRPr="00017BA5" w:rsidRDefault="009E2CEC" w:rsidP="00017BA5">
      <w:pPr>
        <w:pStyle w:val="Default"/>
        <w:numPr>
          <w:ilvl w:val="0"/>
          <w:numId w:val="10"/>
        </w:numPr>
        <w:spacing w:line="257" w:lineRule="auto"/>
        <w:ind w:left="312" w:hanging="284"/>
        <w:jc w:val="both"/>
        <w:rPr>
          <w:i/>
          <w:sz w:val="20"/>
          <w:szCs w:val="20"/>
        </w:rPr>
      </w:pPr>
      <w:r w:rsidRPr="00017BA5">
        <w:rPr>
          <w:i/>
          <w:sz w:val="20"/>
          <w:szCs w:val="20"/>
        </w:rPr>
        <w:t>l’attività realizzata negli ultimi 3 anni ed in corso riguardante la cooperazione internazionale (progetti, iniziative, azioni), distinte per paesi target, tipologia, fonti di finanziamento ed eventuali partner;</w:t>
      </w:r>
    </w:p>
    <w:p w14:paraId="3D90C12E" w14:textId="77777777" w:rsidR="009E2CEC" w:rsidRPr="00017BA5" w:rsidRDefault="009E2CEC" w:rsidP="00017BA5">
      <w:pPr>
        <w:pStyle w:val="Default"/>
        <w:numPr>
          <w:ilvl w:val="0"/>
          <w:numId w:val="10"/>
        </w:numPr>
        <w:spacing w:line="257" w:lineRule="auto"/>
        <w:ind w:left="312" w:hanging="284"/>
        <w:jc w:val="both"/>
        <w:rPr>
          <w:i/>
          <w:sz w:val="20"/>
          <w:szCs w:val="20"/>
        </w:rPr>
      </w:pPr>
      <w:r w:rsidRPr="00017BA5">
        <w:rPr>
          <w:i/>
          <w:sz w:val="20"/>
          <w:szCs w:val="20"/>
        </w:rPr>
        <w:t>le risorse umane (n. di addetti, n. di volontari, funzioni, ecc.) e gli aspetti organizzativi, distinguendo l’organizzazione stabile, ed in particolare afferente alla sede operativa nel Lazio, rispetto quella operativa nei paesi target (personale locale e  internazionale);</w:t>
      </w:r>
    </w:p>
    <w:p w14:paraId="754FD0FB" w14:textId="77777777" w:rsidR="009E2CEC" w:rsidRPr="00017BA5" w:rsidRDefault="009E2CEC" w:rsidP="00017BA5">
      <w:pPr>
        <w:pStyle w:val="Default"/>
        <w:numPr>
          <w:ilvl w:val="0"/>
          <w:numId w:val="10"/>
        </w:numPr>
        <w:spacing w:line="257" w:lineRule="auto"/>
        <w:ind w:left="312" w:hanging="284"/>
        <w:jc w:val="both"/>
        <w:rPr>
          <w:i/>
          <w:sz w:val="20"/>
          <w:szCs w:val="20"/>
        </w:rPr>
      </w:pPr>
      <w:r w:rsidRPr="00017BA5">
        <w:rPr>
          <w:i/>
          <w:sz w:val="20"/>
          <w:szCs w:val="20"/>
        </w:rPr>
        <w:t xml:space="preserve">le dotazioni tecniche e le tecnologie, ecc. con particolare riferimento a quella afferente alla sede operativa nel Lazio, rispetto quella nei paesi target; </w:t>
      </w:r>
    </w:p>
    <w:p w14:paraId="321CF475" w14:textId="4B895636" w:rsidR="00221F6C" w:rsidRPr="00221F6C" w:rsidRDefault="009E2CEC" w:rsidP="00221F6C">
      <w:pPr>
        <w:pStyle w:val="Default"/>
        <w:numPr>
          <w:ilvl w:val="0"/>
          <w:numId w:val="10"/>
        </w:numPr>
        <w:spacing w:after="120" w:line="257" w:lineRule="auto"/>
        <w:ind w:left="312" w:hanging="284"/>
        <w:jc w:val="both"/>
        <w:rPr>
          <w:i/>
          <w:sz w:val="20"/>
          <w:szCs w:val="20"/>
        </w:rPr>
      </w:pPr>
      <w:r w:rsidRPr="00017BA5">
        <w:rPr>
          <w:i/>
          <w:sz w:val="20"/>
          <w:szCs w:val="20"/>
        </w:rPr>
        <w:t>andamento e strategia generale dell’organizzazione.</w:t>
      </w:r>
      <w:bookmarkStart w:id="1" w:name="_GoBack"/>
      <w:bookmarkEnd w:id="1"/>
    </w:p>
    <w:p w14:paraId="3909B513" w14:textId="77777777" w:rsidR="009E2CEC" w:rsidRPr="00017BA5" w:rsidRDefault="009E2CEC" w:rsidP="00017BA5">
      <w:pPr>
        <w:pStyle w:val="Default"/>
        <w:spacing w:after="120" w:line="257" w:lineRule="auto"/>
        <w:ind w:left="28"/>
        <w:jc w:val="both"/>
        <w:rPr>
          <w:i/>
          <w:sz w:val="20"/>
          <w:szCs w:val="20"/>
        </w:rPr>
      </w:pPr>
      <w:r w:rsidRPr="00017BA5">
        <w:rPr>
          <w:i/>
          <w:sz w:val="20"/>
          <w:szCs w:val="20"/>
        </w:rPr>
        <w:t>In caso di aggragazione ripetere la descrizione per ogni Partner.</w:t>
      </w:r>
    </w:p>
    <w:p w14:paraId="447460A2" w14:textId="6639B3F8" w:rsidR="009E2CEC" w:rsidRPr="00D31E8C" w:rsidRDefault="00017BA5" w:rsidP="009E2CEC">
      <w:pPr>
        <w:pStyle w:val="Titolo2"/>
        <w:spacing w:before="0" w:after="120" w:line="257" w:lineRule="auto"/>
      </w:pPr>
      <w:r>
        <w:t>Descrizione delle esperienze e capacità</w:t>
      </w:r>
      <w:r w:rsidR="009E2CEC" w:rsidRPr="00D31E8C">
        <w:t xml:space="preserve"> sp</w:t>
      </w:r>
      <w:r>
        <w:t>ecifiche</w:t>
      </w:r>
      <w:r w:rsidR="009E2CEC" w:rsidRPr="00D31E8C">
        <w:t xml:space="preserve"> </w:t>
      </w:r>
    </w:p>
    <w:p w14:paraId="3FAC12AC" w14:textId="77777777" w:rsidR="009E2CEC" w:rsidRPr="00017BA5" w:rsidRDefault="009E2CEC" w:rsidP="00017BA5">
      <w:pPr>
        <w:pStyle w:val="Default"/>
        <w:spacing w:after="120" w:line="257" w:lineRule="auto"/>
        <w:ind w:left="28"/>
        <w:jc w:val="both"/>
        <w:rPr>
          <w:i/>
          <w:sz w:val="20"/>
          <w:szCs w:val="20"/>
        </w:rPr>
      </w:pPr>
      <w:r w:rsidRPr="00017BA5">
        <w:rPr>
          <w:i/>
          <w:sz w:val="20"/>
          <w:szCs w:val="20"/>
        </w:rPr>
        <w:t xml:space="preserve">Descrivere più in dettaglio gli aspetti specifici rilavanti per il Progetto per quanto riguarda la valutazione relativa al macrocriterio “A Capacità dei richiedenti e del partenariato” (allegando la documentazione utile). </w:t>
      </w:r>
    </w:p>
    <w:p w14:paraId="475538EF" w14:textId="77777777" w:rsidR="009E2CEC" w:rsidRPr="00017BA5" w:rsidRDefault="009E2CEC" w:rsidP="00017BA5">
      <w:pPr>
        <w:pStyle w:val="Default"/>
        <w:spacing w:after="120" w:line="257" w:lineRule="auto"/>
        <w:ind w:left="28"/>
        <w:jc w:val="both"/>
        <w:rPr>
          <w:i/>
          <w:sz w:val="20"/>
          <w:szCs w:val="20"/>
        </w:rPr>
      </w:pPr>
      <w:r w:rsidRPr="00017BA5">
        <w:rPr>
          <w:i/>
          <w:sz w:val="20"/>
          <w:szCs w:val="20"/>
        </w:rPr>
        <w:t>Fornire le referenze e le relative possibilità di riscontro riguardanti l’esperienza specifica del OSC nella realizzazione di progetti assimilabili a quello proposto (settore, tipologia, dimensioni), con relative referenze e relative possibilità di riscontro, al fine di esprimere una valutazione sul criterio “A1 Capacità tecnica ed operativa”</w:t>
      </w:r>
    </w:p>
    <w:p w14:paraId="6A81B7B8" w14:textId="73A5973A" w:rsidR="009E2CEC" w:rsidRPr="00017BA5" w:rsidRDefault="009E2CEC" w:rsidP="00017BA5">
      <w:pPr>
        <w:pStyle w:val="Default"/>
        <w:spacing w:after="120" w:line="257" w:lineRule="auto"/>
        <w:ind w:left="28"/>
        <w:jc w:val="both"/>
        <w:rPr>
          <w:i/>
          <w:sz w:val="20"/>
          <w:szCs w:val="20"/>
        </w:rPr>
      </w:pPr>
      <w:r w:rsidRPr="00017BA5">
        <w:rPr>
          <w:i/>
          <w:sz w:val="20"/>
          <w:szCs w:val="20"/>
        </w:rPr>
        <w:t>Fornire informazioni riguardanti la capacità del OSC di operare nello specifico Paese Target, per effetto della disponibilità di sedi, dotazioni tecniche, esperienza specifica nella gestione delle risorse umane e finanziare. Fornire le referenze e le possibilità di riscontro sul gradimento e accettazione degli interventi già realizzati o in corso da parte delle autorità locali nazionali o periferiche dello specifico Paese Target e quanto altro ritenuto utile al fine di esprimere una valutazione sul criterio “A2 Capacità di operare in loco”.</w:t>
      </w:r>
    </w:p>
    <w:p w14:paraId="0D71FEC4" w14:textId="77777777" w:rsidR="009E2CEC" w:rsidRPr="00017BA5" w:rsidRDefault="009E2CEC" w:rsidP="00017BA5">
      <w:pPr>
        <w:pStyle w:val="Default"/>
        <w:spacing w:after="120" w:line="257" w:lineRule="auto"/>
        <w:ind w:left="28"/>
        <w:jc w:val="both"/>
        <w:rPr>
          <w:i/>
          <w:sz w:val="20"/>
          <w:szCs w:val="20"/>
        </w:rPr>
      </w:pPr>
      <w:r w:rsidRPr="00017BA5">
        <w:rPr>
          <w:i/>
          <w:sz w:val="20"/>
          <w:szCs w:val="20"/>
        </w:rPr>
        <w:t>In caso di aggregazione fornire i suddetti elementi per ciascun Partner (Richiedenti la sovvenzione) del Progetto.</w:t>
      </w:r>
    </w:p>
    <w:p w14:paraId="69474E69" w14:textId="77777777" w:rsidR="009E2CEC" w:rsidRPr="00017BA5" w:rsidRDefault="009E2CEC" w:rsidP="00017BA5">
      <w:pPr>
        <w:pStyle w:val="Default"/>
        <w:spacing w:after="120" w:line="257" w:lineRule="auto"/>
        <w:ind w:left="28"/>
        <w:jc w:val="both"/>
        <w:rPr>
          <w:i/>
          <w:sz w:val="20"/>
          <w:szCs w:val="20"/>
        </w:rPr>
      </w:pPr>
      <w:r w:rsidRPr="00017BA5">
        <w:rPr>
          <w:i/>
          <w:sz w:val="20"/>
          <w:szCs w:val="20"/>
        </w:rPr>
        <w:lastRenderedPageBreak/>
        <w:t>Esporre altresì il contributo messo a disposizione del Progetto da altri soggetti (non Richiedenti la sovvenzione), in particolare le amministrazioni centrali o locali del Paese Target o altre OSC o assimilabili ai sensi della legislazione internazionale (allegare i relativi accordi, strutturali o occasionali, le referenze di tali altri soggetti, i risultati raggiunti con iniziative già sviluppate congiuntamente, ecc.).</w:t>
      </w:r>
    </w:p>
    <w:p w14:paraId="6F980E99" w14:textId="77777777" w:rsidR="009E2CEC" w:rsidRPr="007979EC" w:rsidRDefault="009E2CEC" w:rsidP="00017BA5">
      <w:pPr>
        <w:pStyle w:val="Titolo1"/>
        <w:spacing w:before="240"/>
        <w:ind w:left="357" w:hanging="357"/>
        <w:rPr>
          <w:sz w:val="24"/>
          <w:szCs w:val="24"/>
        </w:rPr>
      </w:pPr>
      <w:r w:rsidRPr="007979EC">
        <w:rPr>
          <w:sz w:val="24"/>
          <w:szCs w:val="24"/>
        </w:rPr>
        <w:t xml:space="preserve">DESCRIZIONE DEL PROGETTO </w:t>
      </w:r>
    </w:p>
    <w:p w14:paraId="3774F879" w14:textId="77777777" w:rsidR="009E2CEC" w:rsidRPr="001108AE" w:rsidRDefault="009E2CEC" w:rsidP="009E2CEC">
      <w:pPr>
        <w:pStyle w:val="Titolo2"/>
        <w:spacing w:before="0" w:after="120" w:line="257" w:lineRule="auto"/>
      </w:pPr>
      <w:r>
        <w:t>Paese o paesi target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172"/>
        <w:gridCol w:w="2172"/>
        <w:gridCol w:w="2172"/>
      </w:tblGrid>
      <w:tr w:rsidR="009E2CEC" w14:paraId="0AC77B2A" w14:textId="77777777" w:rsidTr="009E2CEC">
        <w:tc>
          <w:tcPr>
            <w:tcW w:w="2972" w:type="dxa"/>
            <w:vMerge w:val="restart"/>
            <w:vAlign w:val="center"/>
          </w:tcPr>
          <w:p w14:paraId="1D6CFB39" w14:textId="77777777" w:rsidR="009E2CEC" w:rsidRDefault="009E2CEC" w:rsidP="009E2CEC">
            <w:pPr>
              <w:spacing w:before="60" w:after="60" w:line="240" w:lineRule="auto"/>
            </w:pPr>
            <w:r w:rsidRPr="000871AB">
              <w:rPr>
                <w:rFonts w:ascii="Gill Sans MT" w:eastAsia="Arial Unicode MS" w:hAnsi="Gill Sans MT" w:cs="Arial Unicode MS"/>
                <w:color w:val="000000"/>
              </w:rPr>
              <w:t>Africa Sub-Sahariana</w:t>
            </w:r>
          </w:p>
        </w:tc>
        <w:tc>
          <w:tcPr>
            <w:tcW w:w="2172" w:type="dxa"/>
            <w:vAlign w:val="center"/>
          </w:tcPr>
          <w:p w14:paraId="78EE7532" w14:textId="77777777" w:rsidR="009E2CEC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317"/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Burkina Faso</w:t>
            </w:r>
          </w:p>
        </w:tc>
        <w:tc>
          <w:tcPr>
            <w:tcW w:w="2172" w:type="dxa"/>
            <w:vAlign w:val="center"/>
          </w:tcPr>
          <w:p w14:paraId="6F1307E8" w14:textId="77777777" w:rsidR="009E2CEC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413"/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Senegal</w:t>
            </w:r>
          </w:p>
        </w:tc>
        <w:tc>
          <w:tcPr>
            <w:tcW w:w="2172" w:type="dxa"/>
            <w:vAlign w:val="center"/>
          </w:tcPr>
          <w:p w14:paraId="48233C27" w14:textId="77777777" w:rsidR="009E2CEC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368"/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Niger</w:t>
            </w:r>
          </w:p>
        </w:tc>
      </w:tr>
      <w:tr w:rsidR="009E2CEC" w14:paraId="40C32669" w14:textId="77777777" w:rsidTr="009E2CEC">
        <w:tc>
          <w:tcPr>
            <w:tcW w:w="2972" w:type="dxa"/>
            <w:vMerge/>
            <w:vAlign w:val="center"/>
          </w:tcPr>
          <w:p w14:paraId="21CCA951" w14:textId="77777777" w:rsidR="009E2CEC" w:rsidRDefault="009E2CEC" w:rsidP="009E2CEC">
            <w:pPr>
              <w:spacing w:before="60" w:after="60" w:line="240" w:lineRule="auto"/>
            </w:pPr>
          </w:p>
        </w:tc>
        <w:tc>
          <w:tcPr>
            <w:tcW w:w="2172" w:type="dxa"/>
            <w:vAlign w:val="center"/>
          </w:tcPr>
          <w:p w14:paraId="43883E99" w14:textId="77777777" w:rsidR="009E2CEC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317"/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Etiopia</w:t>
            </w:r>
            <w:r w:rsidRPr="003A7179">
              <w:rPr>
                <w:rFonts w:ascii="Gill Sans MT" w:eastAsia="Arial Unicode MS" w:hAnsi="Gill Sans MT" w:cs="Arial Unicode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  <w:vAlign w:val="center"/>
          </w:tcPr>
          <w:p w14:paraId="5CD659EF" w14:textId="77777777" w:rsidR="009E2CEC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413"/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Kenya</w:t>
            </w:r>
          </w:p>
        </w:tc>
        <w:tc>
          <w:tcPr>
            <w:tcW w:w="2172" w:type="dxa"/>
            <w:vAlign w:val="center"/>
          </w:tcPr>
          <w:p w14:paraId="26450450" w14:textId="77777777" w:rsidR="009E2CEC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368"/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Somalia</w:t>
            </w:r>
          </w:p>
        </w:tc>
      </w:tr>
      <w:tr w:rsidR="009E2CEC" w14:paraId="12A5895F" w14:textId="77777777" w:rsidTr="009E2CEC">
        <w:tc>
          <w:tcPr>
            <w:tcW w:w="2972" w:type="dxa"/>
            <w:vMerge/>
            <w:vAlign w:val="center"/>
          </w:tcPr>
          <w:p w14:paraId="19A57093" w14:textId="77777777" w:rsidR="009E2CEC" w:rsidRDefault="009E2CEC" w:rsidP="009E2CEC">
            <w:pPr>
              <w:spacing w:before="60" w:after="60" w:line="240" w:lineRule="auto"/>
            </w:pPr>
          </w:p>
        </w:tc>
        <w:tc>
          <w:tcPr>
            <w:tcW w:w="2172" w:type="dxa"/>
            <w:vAlign w:val="center"/>
          </w:tcPr>
          <w:p w14:paraId="7ADC767D" w14:textId="77777777" w:rsidR="009E2CEC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317"/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Sudan</w:t>
            </w:r>
          </w:p>
        </w:tc>
        <w:tc>
          <w:tcPr>
            <w:tcW w:w="2172" w:type="dxa"/>
            <w:vAlign w:val="center"/>
          </w:tcPr>
          <w:p w14:paraId="76BA975D" w14:textId="77777777" w:rsidR="009E2CEC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413"/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Sud Sudan</w:t>
            </w:r>
          </w:p>
        </w:tc>
        <w:tc>
          <w:tcPr>
            <w:tcW w:w="2172" w:type="dxa"/>
            <w:vAlign w:val="center"/>
          </w:tcPr>
          <w:p w14:paraId="6F4DB1A9" w14:textId="77777777" w:rsidR="009E2CEC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368"/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Mozambico</w:t>
            </w:r>
          </w:p>
        </w:tc>
      </w:tr>
      <w:tr w:rsidR="009E2CEC" w14:paraId="1E6BD106" w14:textId="77777777" w:rsidTr="009E2CEC">
        <w:tc>
          <w:tcPr>
            <w:tcW w:w="2972" w:type="dxa"/>
            <w:vAlign w:val="center"/>
          </w:tcPr>
          <w:p w14:paraId="7393C76B" w14:textId="77777777" w:rsidR="009E2CEC" w:rsidRDefault="009E2CEC" w:rsidP="009E2CEC">
            <w:pPr>
              <w:spacing w:before="60" w:after="60" w:line="240" w:lineRule="auto"/>
            </w:pPr>
            <w:r w:rsidRPr="000871AB">
              <w:rPr>
                <w:rFonts w:ascii="Gill Sans MT" w:eastAsia="Arial Unicode MS" w:hAnsi="Gill Sans MT" w:cs="Arial Unicode MS"/>
                <w:color w:val="000000"/>
              </w:rPr>
              <w:t xml:space="preserve">Mediterraneo </w:t>
            </w:r>
          </w:p>
        </w:tc>
        <w:tc>
          <w:tcPr>
            <w:tcW w:w="2172" w:type="dxa"/>
            <w:vAlign w:val="center"/>
          </w:tcPr>
          <w:p w14:paraId="07563FC6" w14:textId="77777777" w:rsidR="009E2CEC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317"/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Egitto</w:t>
            </w:r>
          </w:p>
        </w:tc>
        <w:tc>
          <w:tcPr>
            <w:tcW w:w="2172" w:type="dxa"/>
            <w:vAlign w:val="center"/>
          </w:tcPr>
          <w:p w14:paraId="12D931A0" w14:textId="77777777" w:rsidR="009E2CEC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413"/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Tunisia</w:t>
            </w:r>
          </w:p>
        </w:tc>
        <w:tc>
          <w:tcPr>
            <w:tcW w:w="2172" w:type="dxa"/>
            <w:vAlign w:val="center"/>
          </w:tcPr>
          <w:p w14:paraId="31517E6C" w14:textId="77777777" w:rsidR="009E2CEC" w:rsidRDefault="009E2CEC" w:rsidP="009E2CEC">
            <w:pPr>
              <w:pStyle w:val="Paragrafoelenco"/>
              <w:spacing w:before="60" w:after="60"/>
              <w:ind w:left="368"/>
            </w:pPr>
          </w:p>
        </w:tc>
      </w:tr>
      <w:tr w:rsidR="009E2CEC" w14:paraId="1F89692A" w14:textId="77777777" w:rsidTr="009E2CEC">
        <w:tc>
          <w:tcPr>
            <w:tcW w:w="2972" w:type="dxa"/>
            <w:vAlign w:val="center"/>
          </w:tcPr>
          <w:p w14:paraId="293E9A37" w14:textId="77777777" w:rsidR="009E2CEC" w:rsidRPr="003A7179" w:rsidRDefault="009E2CEC" w:rsidP="009E2CEC">
            <w:pPr>
              <w:pStyle w:val="NormaleWeb"/>
              <w:spacing w:before="60" w:beforeAutospacing="0" w:after="60" w:afterAutospacing="0"/>
              <w:rPr>
                <w:rFonts w:ascii="Gill Sans MT" w:eastAsia="Arial Unicode MS" w:hAnsi="Gill Sans MT" w:cs="Arial Unicode MS"/>
                <w:color w:val="000000"/>
                <w:sz w:val="22"/>
                <w:szCs w:val="22"/>
              </w:rPr>
            </w:pPr>
            <w:r w:rsidRPr="000871AB">
              <w:rPr>
                <w:rFonts w:ascii="Gill Sans MT" w:eastAsia="Arial Unicode MS" w:hAnsi="Gill Sans MT" w:cs="Arial Unicode MS"/>
                <w:color w:val="000000"/>
                <w:sz w:val="22"/>
                <w:szCs w:val="22"/>
              </w:rPr>
              <w:t xml:space="preserve">Medioriente </w:t>
            </w:r>
          </w:p>
        </w:tc>
        <w:tc>
          <w:tcPr>
            <w:tcW w:w="2172" w:type="dxa"/>
            <w:vAlign w:val="center"/>
          </w:tcPr>
          <w:p w14:paraId="61AEEAF3" w14:textId="77777777" w:rsidR="009E2CEC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317"/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Libano</w:t>
            </w:r>
          </w:p>
        </w:tc>
        <w:tc>
          <w:tcPr>
            <w:tcW w:w="2172" w:type="dxa"/>
            <w:vAlign w:val="center"/>
          </w:tcPr>
          <w:p w14:paraId="0E78443F" w14:textId="77777777" w:rsidR="009E2CEC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413"/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Palestina</w:t>
            </w:r>
            <w:r w:rsidRPr="003A7179">
              <w:rPr>
                <w:rFonts w:ascii="Gill Sans MT" w:eastAsia="Arial Unicode MS" w:hAnsi="Gill Sans MT" w:cs="Arial Unicode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  <w:vAlign w:val="center"/>
          </w:tcPr>
          <w:p w14:paraId="36DEE1CE" w14:textId="77777777" w:rsidR="009E2CEC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368"/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Giordania</w:t>
            </w:r>
          </w:p>
        </w:tc>
      </w:tr>
      <w:tr w:rsidR="009E2CEC" w14:paraId="0C762093" w14:textId="77777777" w:rsidTr="009E2CEC">
        <w:tc>
          <w:tcPr>
            <w:tcW w:w="2972" w:type="dxa"/>
            <w:vAlign w:val="center"/>
          </w:tcPr>
          <w:p w14:paraId="7594351D" w14:textId="77777777" w:rsidR="009E2CEC" w:rsidRPr="000871AB" w:rsidRDefault="009E2CEC" w:rsidP="009E2CEC">
            <w:pPr>
              <w:pStyle w:val="NormaleWeb"/>
              <w:spacing w:before="60" w:beforeAutospacing="0" w:after="60" w:afterAutospacing="0"/>
              <w:rPr>
                <w:rFonts w:ascii="Gill Sans MT" w:eastAsia="Arial Unicode MS" w:hAnsi="Gill Sans MT" w:cs="Arial Unicode MS"/>
                <w:color w:val="000000"/>
                <w:sz w:val="22"/>
                <w:szCs w:val="22"/>
              </w:rPr>
            </w:pPr>
            <w:r>
              <w:rPr>
                <w:rFonts w:ascii="Gill Sans MT" w:eastAsia="Arial Unicode MS" w:hAnsi="Gill Sans MT" w:cs="Arial Unicode MS"/>
                <w:color w:val="000000"/>
                <w:sz w:val="22"/>
                <w:szCs w:val="22"/>
              </w:rPr>
              <w:t>Balcani</w:t>
            </w:r>
          </w:p>
        </w:tc>
        <w:tc>
          <w:tcPr>
            <w:tcW w:w="2172" w:type="dxa"/>
            <w:vAlign w:val="center"/>
          </w:tcPr>
          <w:p w14:paraId="51C696F7" w14:textId="77777777" w:rsidR="009E2CEC" w:rsidRPr="003A7179" w:rsidRDefault="009E2CEC" w:rsidP="009E2CEC">
            <w:pPr>
              <w:pStyle w:val="NormaleWeb"/>
              <w:numPr>
                <w:ilvl w:val="0"/>
                <w:numId w:val="25"/>
              </w:numPr>
              <w:spacing w:before="60" w:beforeAutospacing="0" w:after="60" w:afterAutospacing="0"/>
              <w:ind w:left="317"/>
              <w:rPr>
                <w:rFonts w:ascii="Gill Sans MT" w:eastAsia="Arial Unicode MS" w:hAnsi="Gill Sans MT" w:cs="Arial Unicode MS"/>
                <w:color w:val="000000"/>
                <w:sz w:val="22"/>
                <w:szCs w:val="22"/>
              </w:rPr>
            </w:pPr>
            <w:r>
              <w:rPr>
                <w:rFonts w:ascii="Gill Sans MT" w:eastAsia="Arial Unicode MS" w:hAnsi="Gill Sans MT" w:cs="Arial Unicode MS"/>
                <w:color w:val="000000"/>
                <w:sz w:val="22"/>
                <w:szCs w:val="22"/>
              </w:rPr>
              <w:t>Albania</w:t>
            </w:r>
          </w:p>
        </w:tc>
        <w:tc>
          <w:tcPr>
            <w:tcW w:w="2172" w:type="dxa"/>
            <w:vAlign w:val="center"/>
          </w:tcPr>
          <w:p w14:paraId="4A9A5E44" w14:textId="77777777" w:rsidR="009E2CEC" w:rsidRPr="003A7179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413"/>
              <w:rPr>
                <w:rFonts w:ascii="Gill Sans MT" w:eastAsia="Arial Unicode MS" w:hAnsi="Gill Sans MT" w:cs="Arial Unicode MS"/>
                <w:color w:val="000000"/>
              </w:rPr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Bosnia</w:t>
            </w:r>
          </w:p>
        </w:tc>
        <w:tc>
          <w:tcPr>
            <w:tcW w:w="2172" w:type="dxa"/>
            <w:vAlign w:val="center"/>
          </w:tcPr>
          <w:p w14:paraId="1F1F3D0F" w14:textId="77777777" w:rsidR="009E2CEC" w:rsidRPr="003A7179" w:rsidRDefault="009E2CEC" w:rsidP="009E2CEC">
            <w:pPr>
              <w:pStyle w:val="Paragrafoelenco"/>
              <w:spacing w:before="60" w:after="60"/>
              <w:ind w:left="368"/>
              <w:rPr>
                <w:rFonts w:ascii="Gill Sans MT" w:eastAsia="Arial Unicode MS" w:hAnsi="Gill Sans MT" w:cs="Arial Unicode MS"/>
                <w:color w:val="000000"/>
              </w:rPr>
            </w:pPr>
          </w:p>
        </w:tc>
      </w:tr>
      <w:tr w:rsidR="009E2CEC" w14:paraId="5415CF5B" w14:textId="77777777" w:rsidTr="009E2CEC">
        <w:tc>
          <w:tcPr>
            <w:tcW w:w="2972" w:type="dxa"/>
            <w:vAlign w:val="center"/>
          </w:tcPr>
          <w:p w14:paraId="2ACC5CC1" w14:textId="77777777" w:rsidR="009E2CEC" w:rsidRPr="000871AB" w:rsidRDefault="009E2CEC" w:rsidP="009E2CEC">
            <w:pPr>
              <w:pStyle w:val="NormaleWeb"/>
              <w:spacing w:before="60" w:beforeAutospacing="0" w:after="60" w:afterAutospacing="0"/>
              <w:rPr>
                <w:rFonts w:ascii="Gill Sans MT" w:eastAsia="Arial Unicode MS" w:hAnsi="Gill Sans MT" w:cs="Arial Unicode MS"/>
                <w:color w:val="000000"/>
                <w:sz w:val="22"/>
                <w:szCs w:val="22"/>
              </w:rPr>
            </w:pPr>
            <w:r>
              <w:rPr>
                <w:rFonts w:ascii="Gill Sans MT" w:eastAsia="Arial Unicode MS" w:hAnsi="Gill Sans MT" w:cs="Arial Unicode MS"/>
                <w:color w:val="000000"/>
                <w:sz w:val="22"/>
                <w:szCs w:val="22"/>
              </w:rPr>
              <w:t>America Latina e Caraibi</w:t>
            </w:r>
          </w:p>
        </w:tc>
        <w:tc>
          <w:tcPr>
            <w:tcW w:w="2172" w:type="dxa"/>
            <w:vAlign w:val="center"/>
          </w:tcPr>
          <w:p w14:paraId="7D0F182C" w14:textId="77777777" w:rsidR="009E2CEC" w:rsidRPr="003A7179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317"/>
              <w:rPr>
                <w:rFonts w:ascii="Gill Sans MT" w:eastAsia="Arial Unicode MS" w:hAnsi="Gill Sans MT" w:cs="Arial Unicode MS"/>
                <w:color w:val="000000"/>
              </w:rPr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Bolivia</w:t>
            </w:r>
          </w:p>
        </w:tc>
        <w:tc>
          <w:tcPr>
            <w:tcW w:w="2172" w:type="dxa"/>
            <w:vAlign w:val="center"/>
          </w:tcPr>
          <w:p w14:paraId="471F5BCD" w14:textId="77777777" w:rsidR="009E2CEC" w:rsidRPr="003A7179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413"/>
              <w:rPr>
                <w:rFonts w:ascii="Gill Sans MT" w:eastAsia="Arial Unicode MS" w:hAnsi="Gill Sans MT" w:cs="Arial Unicode MS"/>
                <w:color w:val="000000"/>
              </w:rPr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Cuba</w:t>
            </w:r>
          </w:p>
        </w:tc>
        <w:tc>
          <w:tcPr>
            <w:tcW w:w="2172" w:type="dxa"/>
            <w:vAlign w:val="center"/>
          </w:tcPr>
          <w:p w14:paraId="19119F37" w14:textId="77777777" w:rsidR="009E2CEC" w:rsidRPr="003A7179" w:rsidRDefault="009E2CEC" w:rsidP="009E2CEC">
            <w:pPr>
              <w:pStyle w:val="Paragrafoelenco"/>
              <w:numPr>
                <w:ilvl w:val="0"/>
                <w:numId w:val="25"/>
              </w:numPr>
              <w:spacing w:before="60" w:after="60"/>
              <w:ind w:left="368"/>
              <w:rPr>
                <w:rFonts w:ascii="Gill Sans MT" w:eastAsia="Arial Unicode MS" w:hAnsi="Gill Sans MT" w:cs="Arial Unicode MS"/>
                <w:color w:val="000000"/>
              </w:rPr>
            </w:pPr>
            <w:r w:rsidRPr="003A7179">
              <w:rPr>
                <w:rFonts w:ascii="Gill Sans MT" w:eastAsia="Arial Unicode MS" w:hAnsi="Gill Sans MT" w:cs="Arial Unicode MS"/>
                <w:color w:val="000000"/>
              </w:rPr>
              <w:t>El Salvador</w:t>
            </w:r>
          </w:p>
        </w:tc>
      </w:tr>
      <w:tr w:rsidR="009E2CEC" w14:paraId="09EAA49C" w14:textId="77777777" w:rsidTr="009E2CEC">
        <w:tc>
          <w:tcPr>
            <w:tcW w:w="2972" w:type="dxa"/>
            <w:vAlign w:val="center"/>
          </w:tcPr>
          <w:p w14:paraId="63C0AFBF" w14:textId="77777777" w:rsidR="009E2CEC" w:rsidRPr="000871AB" w:rsidRDefault="009E2CEC" w:rsidP="009E2CEC">
            <w:pPr>
              <w:pStyle w:val="NormaleWeb"/>
              <w:spacing w:before="60" w:beforeAutospacing="0" w:after="60" w:afterAutospacing="0"/>
              <w:rPr>
                <w:rFonts w:ascii="Gill Sans MT" w:eastAsia="Arial Unicode MS" w:hAnsi="Gill Sans MT" w:cs="Arial Unicode MS"/>
                <w:color w:val="000000"/>
                <w:sz w:val="22"/>
                <w:szCs w:val="22"/>
              </w:rPr>
            </w:pPr>
            <w:r w:rsidRPr="000871AB">
              <w:rPr>
                <w:rFonts w:ascii="Gill Sans MT" w:eastAsia="Arial Unicode MS" w:hAnsi="Gill Sans MT" w:cs="Arial Unicode MS"/>
                <w:color w:val="000000"/>
                <w:sz w:val="22"/>
                <w:szCs w:val="22"/>
              </w:rPr>
              <w:t xml:space="preserve">Asia </w:t>
            </w:r>
          </w:p>
        </w:tc>
        <w:tc>
          <w:tcPr>
            <w:tcW w:w="2172" w:type="dxa"/>
            <w:vAlign w:val="center"/>
          </w:tcPr>
          <w:p w14:paraId="72231C7C" w14:textId="77777777" w:rsidR="009E2CEC" w:rsidRDefault="009E2CEC" w:rsidP="009E2CEC">
            <w:pPr>
              <w:pStyle w:val="NormaleWeb"/>
              <w:numPr>
                <w:ilvl w:val="0"/>
                <w:numId w:val="25"/>
              </w:numPr>
              <w:spacing w:before="60" w:beforeAutospacing="0" w:after="60" w:afterAutospacing="0"/>
              <w:ind w:left="317"/>
              <w:rPr>
                <w:rFonts w:ascii="Gill Sans MT" w:eastAsia="Arial Unicode MS" w:hAnsi="Gill Sans MT" w:cs="Arial Unicode MS"/>
                <w:color w:val="000000"/>
              </w:rPr>
            </w:pPr>
            <w:r>
              <w:rPr>
                <w:rFonts w:ascii="Gill Sans MT" w:eastAsia="Arial Unicode MS" w:hAnsi="Gill Sans MT" w:cs="Arial Unicode MS"/>
                <w:color w:val="000000"/>
                <w:sz w:val="22"/>
                <w:szCs w:val="22"/>
              </w:rPr>
              <w:t>Afghanistan</w:t>
            </w:r>
          </w:p>
        </w:tc>
        <w:tc>
          <w:tcPr>
            <w:tcW w:w="2172" w:type="dxa"/>
            <w:vAlign w:val="center"/>
          </w:tcPr>
          <w:p w14:paraId="4808A2AE" w14:textId="77777777" w:rsidR="009E2CEC" w:rsidRDefault="009E2CEC" w:rsidP="009E2CEC">
            <w:pPr>
              <w:pStyle w:val="NormaleWeb"/>
              <w:numPr>
                <w:ilvl w:val="0"/>
                <w:numId w:val="25"/>
              </w:numPr>
              <w:spacing w:before="60" w:beforeAutospacing="0" w:after="60" w:afterAutospacing="0"/>
              <w:ind w:left="413"/>
              <w:rPr>
                <w:rFonts w:ascii="Gill Sans MT" w:eastAsia="Arial Unicode MS" w:hAnsi="Gill Sans MT" w:cs="Arial Unicode MS"/>
                <w:color w:val="000000"/>
              </w:rPr>
            </w:pPr>
            <w:r>
              <w:rPr>
                <w:rFonts w:ascii="Gill Sans MT" w:eastAsia="Arial Unicode MS" w:hAnsi="Gill Sans MT" w:cs="Arial Unicode MS"/>
                <w:color w:val="000000"/>
                <w:sz w:val="22"/>
                <w:szCs w:val="22"/>
              </w:rPr>
              <w:t>Myanmar</w:t>
            </w:r>
          </w:p>
        </w:tc>
        <w:tc>
          <w:tcPr>
            <w:tcW w:w="2172" w:type="dxa"/>
            <w:vAlign w:val="center"/>
          </w:tcPr>
          <w:p w14:paraId="0E55BAC4" w14:textId="77777777" w:rsidR="009E2CEC" w:rsidRPr="003A7179" w:rsidRDefault="009E2CEC" w:rsidP="009E2CEC">
            <w:pPr>
              <w:pStyle w:val="NormaleWeb"/>
              <w:numPr>
                <w:ilvl w:val="0"/>
                <w:numId w:val="25"/>
              </w:numPr>
              <w:spacing w:before="60" w:beforeAutospacing="0" w:after="60" w:afterAutospacing="0"/>
              <w:ind w:left="368"/>
              <w:rPr>
                <w:rFonts w:ascii="Gill Sans MT" w:eastAsia="Arial Unicode MS" w:hAnsi="Gill Sans MT" w:cs="Arial Unicode MS"/>
                <w:color w:val="000000"/>
                <w:sz w:val="22"/>
                <w:szCs w:val="22"/>
              </w:rPr>
            </w:pPr>
            <w:r>
              <w:rPr>
                <w:rFonts w:ascii="Gill Sans MT" w:eastAsia="Arial Unicode MS" w:hAnsi="Gill Sans MT" w:cs="Arial Unicode MS"/>
                <w:color w:val="000000"/>
                <w:sz w:val="22"/>
                <w:szCs w:val="22"/>
              </w:rPr>
              <w:t>Pakistan</w:t>
            </w:r>
          </w:p>
        </w:tc>
      </w:tr>
    </w:tbl>
    <w:p w14:paraId="09B99904" w14:textId="77777777" w:rsidR="009E2CEC" w:rsidRDefault="009E2CEC" w:rsidP="00017BA5">
      <w:pPr>
        <w:pStyle w:val="Titolo2"/>
        <w:spacing w:before="240" w:after="200"/>
        <w:ind w:left="1429"/>
      </w:pPr>
      <w:r>
        <w:t>Obiettivi ed impatto del Progetto</w:t>
      </w:r>
    </w:p>
    <w:p w14:paraId="302FE59A" w14:textId="77777777" w:rsidR="009E2CEC" w:rsidRPr="00017BA5" w:rsidRDefault="009E2CEC" w:rsidP="009E2CEC">
      <w:pPr>
        <w:spacing w:after="0"/>
        <w:jc w:val="both"/>
        <w:rPr>
          <w:rFonts w:ascii="Gill Sans MT" w:hAnsi="Gill Sans MT" w:cs="Calibri"/>
          <w:i/>
          <w:color w:val="000000"/>
          <w:sz w:val="20"/>
          <w:szCs w:val="20"/>
        </w:rPr>
      </w:pPr>
      <w:r w:rsidRPr="00017BA5">
        <w:rPr>
          <w:rFonts w:ascii="Gill Sans MT" w:hAnsi="Gill Sans MT" w:cs="Calibri"/>
          <w:i/>
          <w:color w:val="000000"/>
          <w:sz w:val="20"/>
          <w:szCs w:val="20"/>
        </w:rPr>
        <w:t>Descrivere:</w:t>
      </w:r>
    </w:p>
    <w:p w14:paraId="388812CC" w14:textId="77777777" w:rsidR="009E2CEC" w:rsidRPr="00017BA5" w:rsidRDefault="009E2CEC" w:rsidP="009E2CEC">
      <w:pPr>
        <w:pStyle w:val="Paragrafoelenco"/>
        <w:numPr>
          <w:ilvl w:val="0"/>
          <w:numId w:val="26"/>
        </w:numPr>
        <w:contextualSpacing w:val="0"/>
        <w:jc w:val="both"/>
        <w:rPr>
          <w:rFonts w:ascii="Gill Sans MT" w:hAnsi="Gill Sans MT" w:cs="Calibri"/>
          <w:i/>
          <w:color w:val="000000"/>
          <w:sz w:val="20"/>
        </w:rPr>
      </w:pPr>
      <w:r w:rsidRPr="00017BA5">
        <w:rPr>
          <w:rFonts w:ascii="Gill Sans MT" w:hAnsi="Gill Sans MT" w:cs="Calibri"/>
          <w:i/>
          <w:color w:val="000000"/>
          <w:sz w:val="20"/>
        </w:rPr>
        <w:t xml:space="preserve">l’analisi del contesto; </w:t>
      </w:r>
    </w:p>
    <w:p w14:paraId="5745EB62" w14:textId="77777777" w:rsidR="009E2CEC" w:rsidRPr="00017BA5" w:rsidRDefault="009E2CEC" w:rsidP="009E2CEC">
      <w:pPr>
        <w:pStyle w:val="Paragrafoelenco"/>
        <w:numPr>
          <w:ilvl w:val="0"/>
          <w:numId w:val="26"/>
        </w:numPr>
        <w:contextualSpacing w:val="0"/>
        <w:jc w:val="both"/>
        <w:rPr>
          <w:rFonts w:ascii="Gill Sans MT" w:hAnsi="Gill Sans MT" w:cs="Calibri"/>
          <w:i/>
          <w:color w:val="000000"/>
          <w:sz w:val="20"/>
        </w:rPr>
      </w:pPr>
      <w:r w:rsidRPr="00017BA5">
        <w:rPr>
          <w:rFonts w:ascii="Gill Sans MT" w:hAnsi="Gill Sans MT" w:cs="Calibri"/>
          <w:i/>
          <w:color w:val="000000"/>
          <w:sz w:val="20"/>
        </w:rPr>
        <w:t xml:space="preserve">i problemi identificati e coerenza con gli obiettivi pertinenti e generali dell’Agenza 2030 dell’ONU; </w:t>
      </w:r>
    </w:p>
    <w:p w14:paraId="3063EF2F" w14:textId="77777777" w:rsidR="009E2CEC" w:rsidRPr="00017BA5" w:rsidRDefault="009E2CEC" w:rsidP="009E2CEC">
      <w:pPr>
        <w:pStyle w:val="Paragrafoelenco"/>
        <w:numPr>
          <w:ilvl w:val="0"/>
          <w:numId w:val="26"/>
        </w:numPr>
        <w:spacing w:after="120"/>
        <w:ind w:left="714" w:hanging="357"/>
        <w:contextualSpacing w:val="0"/>
        <w:jc w:val="both"/>
        <w:rPr>
          <w:rFonts w:ascii="Gill Sans MT" w:hAnsi="Gill Sans MT" w:cs="Calibri"/>
          <w:i/>
          <w:color w:val="000000"/>
          <w:sz w:val="20"/>
        </w:rPr>
      </w:pPr>
      <w:r w:rsidRPr="00017BA5">
        <w:rPr>
          <w:rFonts w:ascii="Gill Sans MT" w:hAnsi="Gill Sans MT" w:cs="Calibri"/>
          <w:i/>
          <w:color w:val="000000"/>
          <w:sz w:val="20"/>
        </w:rPr>
        <w:t xml:space="preserve">l’efficacia del Progetto, anche in termini di vantaggi comparativi rispetto le alternative, di conseguire risultati rilevanti per la risoluzione dei problemi identificati. </w:t>
      </w:r>
    </w:p>
    <w:p w14:paraId="04DBBD16" w14:textId="77777777" w:rsidR="009E2CEC" w:rsidRPr="00017BA5" w:rsidRDefault="009E2CEC" w:rsidP="009E2CEC">
      <w:pPr>
        <w:spacing w:after="0"/>
        <w:jc w:val="both"/>
        <w:rPr>
          <w:rFonts w:ascii="Gill Sans MT" w:hAnsi="Gill Sans MT" w:cs="Calibri"/>
          <w:i/>
          <w:color w:val="000000"/>
          <w:sz w:val="20"/>
          <w:szCs w:val="20"/>
        </w:rPr>
      </w:pPr>
      <w:r w:rsidRPr="00017BA5">
        <w:rPr>
          <w:rFonts w:ascii="Gill Sans MT" w:hAnsi="Gill Sans MT" w:cs="Calibri"/>
          <w:i/>
          <w:color w:val="000000"/>
          <w:sz w:val="20"/>
          <w:szCs w:val="20"/>
        </w:rPr>
        <w:t>Indicare i particolare, sulla base degli elementi forniti nella descrizione, l’obiettivo principale del Progetto (da indicare con “1” nella appropriata casella) e gli eventuali obiettivi secondari (da indicare con “2”, “3”, ecc.)</w:t>
      </w:r>
    </w:p>
    <w:p w14:paraId="7CF1B4C1" w14:textId="77777777" w:rsidR="009E2CEC" w:rsidRPr="00CD4B28" w:rsidRDefault="009E2CEC" w:rsidP="009E2CEC">
      <w:pPr>
        <w:pStyle w:val="Paragrafoelenco"/>
        <w:numPr>
          <w:ilvl w:val="0"/>
          <w:numId w:val="25"/>
        </w:numPr>
        <w:spacing w:before="60" w:after="120"/>
        <w:ind w:left="408" w:hanging="357"/>
        <w:contextualSpacing w:val="0"/>
        <w:rPr>
          <w:rFonts w:ascii="Gill Sans MT" w:eastAsia="Arial Unicode MS" w:hAnsi="Gill Sans MT" w:cs="Arial Unicode MS"/>
          <w:color w:val="000000"/>
          <w:sz w:val="22"/>
          <w:szCs w:val="22"/>
        </w:rPr>
      </w:pPr>
      <w:r w:rsidRPr="00CD4B28">
        <w:rPr>
          <w:rFonts w:ascii="Gill Sans MT" w:eastAsia="Arial Unicode MS" w:hAnsi="Gill Sans MT" w:cs="Arial Unicode MS"/>
          <w:color w:val="000000"/>
          <w:sz w:val="22"/>
          <w:szCs w:val="22"/>
        </w:rPr>
        <w:t>promuovere il trasferimento di competenze, conoscenze, capacità professionali e finanziarie alle popolazioni dei Paesi Target del Progetto per il miglioramento della filiera produttiva e delle capacità imprenditoriali nei Paesi Target</w:t>
      </w:r>
    </w:p>
    <w:p w14:paraId="5FB0400E" w14:textId="77777777" w:rsidR="009E2CEC" w:rsidRPr="00CD4B28" w:rsidRDefault="009E2CEC" w:rsidP="009E2CEC">
      <w:pPr>
        <w:pStyle w:val="Paragrafoelenco"/>
        <w:numPr>
          <w:ilvl w:val="0"/>
          <w:numId w:val="25"/>
        </w:numPr>
        <w:spacing w:before="60" w:after="120"/>
        <w:ind w:left="408" w:hanging="357"/>
        <w:contextualSpacing w:val="0"/>
        <w:rPr>
          <w:rFonts w:ascii="Gill Sans MT" w:eastAsia="Arial Unicode MS" w:hAnsi="Gill Sans MT" w:cs="Arial Unicode MS"/>
          <w:color w:val="000000"/>
          <w:sz w:val="22"/>
          <w:szCs w:val="22"/>
        </w:rPr>
      </w:pPr>
      <w:r w:rsidRPr="00CD4B28">
        <w:rPr>
          <w:rFonts w:ascii="Gill Sans MT" w:eastAsia="Arial Unicode MS" w:hAnsi="Gill Sans MT" w:cs="Arial Unicode MS"/>
          <w:color w:val="000000"/>
          <w:sz w:val="22"/>
          <w:szCs w:val="22"/>
        </w:rPr>
        <w:t>sostenere l’istituzione e il rafforzamento dei sistemi di gestione dei territori e dei servizi di “governance” in favore degli enti locali nei Paesi Target attraverso il trasferimento</w:t>
      </w:r>
      <w:r>
        <w:rPr>
          <w:rFonts w:ascii="Gill Sans MT" w:eastAsia="Arial Unicode MS" w:hAnsi="Gill Sans MT" w:cs="Arial Unicode MS"/>
          <w:color w:val="000000"/>
          <w:sz w:val="22"/>
          <w:szCs w:val="22"/>
        </w:rPr>
        <w:t xml:space="preserve"> di esperienze e best practices</w:t>
      </w:r>
    </w:p>
    <w:p w14:paraId="07964151" w14:textId="77777777" w:rsidR="009E2CEC" w:rsidRPr="00CD4B28" w:rsidRDefault="009E2CEC" w:rsidP="009E2CEC">
      <w:pPr>
        <w:pStyle w:val="Paragrafoelenco"/>
        <w:numPr>
          <w:ilvl w:val="0"/>
          <w:numId w:val="25"/>
        </w:numPr>
        <w:spacing w:before="60" w:after="120"/>
        <w:ind w:left="408" w:hanging="357"/>
        <w:contextualSpacing w:val="0"/>
        <w:rPr>
          <w:rFonts w:ascii="Gill Sans MT" w:eastAsia="Arial Unicode MS" w:hAnsi="Gill Sans MT" w:cs="Arial Unicode MS"/>
          <w:color w:val="000000"/>
          <w:sz w:val="22"/>
          <w:szCs w:val="22"/>
        </w:rPr>
      </w:pPr>
      <w:r w:rsidRPr="00CD4B28">
        <w:rPr>
          <w:rFonts w:ascii="Gill Sans MT" w:eastAsia="Arial Unicode MS" w:hAnsi="Gill Sans MT" w:cs="Arial Unicode MS"/>
          <w:color w:val="000000"/>
          <w:sz w:val="22"/>
          <w:szCs w:val="22"/>
        </w:rPr>
        <w:t>promuovere la  creazione  di opportunità di lavoro, con particolare focus per i giovani e le donne, favorire lo sviluppo socio-economico e sostenere la promozione dello sviluppo economico e del miglioramento del tessuto produttivo economico locale, in particolare del settore delle piccole medie imprese</w:t>
      </w:r>
    </w:p>
    <w:p w14:paraId="2A5466F1" w14:textId="77777777" w:rsidR="009E2CEC" w:rsidRPr="00CD4B28" w:rsidRDefault="009E2CEC" w:rsidP="009E2CEC">
      <w:pPr>
        <w:pStyle w:val="Paragrafoelenco"/>
        <w:numPr>
          <w:ilvl w:val="0"/>
          <w:numId w:val="25"/>
        </w:numPr>
        <w:spacing w:before="60" w:after="60"/>
        <w:ind w:left="413"/>
        <w:rPr>
          <w:rFonts w:ascii="Gill Sans MT" w:eastAsia="Arial Unicode MS" w:hAnsi="Gill Sans MT" w:cs="Arial Unicode MS"/>
          <w:color w:val="000000"/>
          <w:sz w:val="22"/>
          <w:szCs w:val="22"/>
        </w:rPr>
      </w:pPr>
      <w:r w:rsidRPr="00CD4B28">
        <w:rPr>
          <w:rFonts w:ascii="Gill Sans MT" w:eastAsia="Arial Unicode MS" w:hAnsi="Gill Sans MT" w:cs="Arial Unicode MS"/>
          <w:color w:val="000000"/>
          <w:sz w:val="22"/>
          <w:szCs w:val="22"/>
        </w:rPr>
        <w:t xml:space="preserve">promuovere il raggiungimento degli obiettivi previsti dall’Agenda 2030 dell’Organizzazione delle Nazioni Unite per Raggiungere gli Obbiettivi di Sviluppo Sostenibile, </w:t>
      </w:r>
      <w:r>
        <w:rPr>
          <w:rFonts w:ascii="Gill Sans MT" w:eastAsia="Arial Unicode MS" w:hAnsi="Gill Sans MT" w:cs="Arial Unicode MS"/>
          <w:color w:val="000000"/>
          <w:sz w:val="22"/>
          <w:szCs w:val="22"/>
        </w:rPr>
        <w:t>in particolare</w:t>
      </w:r>
      <w:r w:rsidRPr="00CD4B28">
        <w:rPr>
          <w:rFonts w:ascii="Gill Sans MT" w:eastAsia="Arial Unicode MS" w:hAnsi="Gill Sans MT" w:cs="Arial Unicode MS"/>
          <w:color w:val="000000"/>
          <w:sz w:val="22"/>
          <w:szCs w:val="22"/>
        </w:rPr>
        <w:t xml:space="preserve">: </w:t>
      </w:r>
    </w:p>
    <w:p w14:paraId="02FDECF8" w14:textId="77777777" w:rsidR="009E2CEC" w:rsidRPr="00CD4B28" w:rsidRDefault="00221F6C" w:rsidP="009E2CEC">
      <w:pPr>
        <w:pStyle w:val="Paragrafoelenco"/>
        <w:numPr>
          <w:ilvl w:val="0"/>
          <w:numId w:val="25"/>
        </w:numPr>
        <w:spacing w:before="60" w:after="60"/>
        <w:ind w:left="851"/>
        <w:rPr>
          <w:rFonts w:ascii="Gill Sans MT" w:eastAsia="Arial Unicode MS" w:hAnsi="Gill Sans MT" w:cs="Arial Unicode MS"/>
          <w:color w:val="000000"/>
          <w:sz w:val="22"/>
          <w:szCs w:val="22"/>
        </w:rPr>
      </w:pPr>
      <w:hyperlink r:id="rId8" w:history="1">
        <w:r w:rsidR="009E2CEC" w:rsidRPr="00CD4B28">
          <w:rPr>
            <w:rFonts w:ascii="Gill Sans MT" w:eastAsia="Arial Unicode MS" w:hAnsi="Gill Sans MT" w:cs="Arial Unicode MS"/>
            <w:color w:val="000000"/>
            <w:sz w:val="22"/>
            <w:szCs w:val="22"/>
          </w:rPr>
          <w:t>assicurare la salute e il benessere per tutti e per tutte le età</w:t>
        </w:r>
      </w:hyperlink>
      <w:r w:rsidR="009E2CEC" w:rsidRPr="00CD4B28">
        <w:rPr>
          <w:rFonts w:ascii="Gill Sans MT" w:eastAsia="Arial Unicode MS" w:hAnsi="Gill Sans MT" w:cs="Arial Unicode MS"/>
          <w:color w:val="000000"/>
          <w:sz w:val="22"/>
          <w:szCs w:val="22"/>
        </w:rPr>
        <w:t xml:space="preserve"> (obiettivo n.3);</w:t>
      </w:r>
    </w:p>
    <w:p w14:paraId="62788929" w14:textId="77777777" w:rsidR="009E2CEC" w:rsidRPr="00CD4B28" w:rsidRDefault="00221F6C" w:rsidP="009E2CEC">
      <w:pPr>
        <w:pStyle w:val="Paragrafoelenco"/>
        <w:numPr>
          <w:ilvl w:val="0"/>
          <w:numId w:val="25"/>
        </w:numPr>
        <w:spacing w:before="60" w:after="60"/>
        <w:ind w:left="851"/>
        <w:rPr>
          <w:rFonts w:ascii="Gill Sans MT" w:eastAsia="Arial Unicode MS" w:hAnsi="Gill Sans MT" w:cs="Arial Unicode MS"/>
          <w:color w:val="000000"/>
          <w:sz w:val="22"/>
          <w:szCs w:val="22"/>
        </w:rPr>
      </w:pPr>
      <w:hyperlink r:id="rId9" w:history="1">
        <w:r w:rsidR="009E2CEC" w:rsidRPr="00CD4B28">
          <w:rPr>
            <w:rFonts w:ascii="Gill Sans MT" w:eastAsia="Arial Unicode MS" w:hAnsi="Gill Sans MT" w:cs="Arial Unicode MS"/>
            <w:color w:val="000000"/>
            <w:sz w:val="22"/>
            <w:szCs w:val="22"/>
          </w:rPr>
          <w:t>fornire un’educazione di qualità, equa ed inclusiva, e opportunità di apprendimento per tutti</w:t>
        </w:r>
      </w:hyperlink>
      <w:r w:rsidR="009E2CEC" w:rsidRPr="00CD4B28">
        <w:rPr>
          <w:rFonts w:ascii="Gill Sans MT" w:eastAsia="Arial Unicode MS" w:hAnsi="Gill Sans MT" w:cs="Arial Unicode MS"/>
          <w:color w:val="000000"/>
          <w:sz w:val="22"/>
          <w:szCs w:val="22"/>
        </w:rPr>
        <w:t xml:space="preserve"> (obiettivo n.4);</w:t>
      </w:r>
    </w:p>
    <w:p w14:paraId="4532C409" w14:textId="77777777" w:rsidR="009E2CEC" w:rsidRPr="00CD4B28" w:rsidRDefault="00221F6C" w:rsidP="009E2CEC">
      <w:pPr>
        <w:pStyle w:val="Paragrafoelenco"/>
        <w:numPr>
          <w:ilvl w:val="0"/>
          <w:numId w:val="25"/>
        </w:numPr>
        <w:spacing w:before="60" w:after="60"/>
        <w:ind w:left="851"/>
        <w:rPr>
          <w:rFonts w:ascii="Gill Sans MT" w:eastAsia="Arial Unicode MS" w:hAnsi="Gill Sans MT" w:cs="Arial Unicode MS"/>
          <w:color w:val="000000"/>
          <w:sz w:val="22"/>
          <w:szCs w:val="22"/>
        </w:rPr>
      </w:pPr>
      <w:hyperlink r:id="rId10" w:history="1">
        <w:r w:rsidR="009E2CEC" w:rsidRPr="00CD4B28">
          <w:rPr>
            <w:rFonts w:ascii="Gill Sans MT" w:eastAsia="Arial Unicode MS" w:hAnsi="Gill Sans MT" w:cs="Arial Unicode MS"/>
            <w:color w:val="000000"/>
            <w:sz w:val="22"/>
            <w:szCs w:val="22"/>
          </w:rPr>
          <w:t>promuovere una crescita economica duratura, inclusiva e sostenibile, la piena e produttiva occupazione e un lavoro dignitoso per tutti</w:t>
        </w:r>
      </w:hyperlink>
      <w:r w:rsidR="009E2CEC" w:rsidRPr="00CD4B28">
        <w:rPr>
          <w:rFonts w:ascii="Gill Sans MT" w:eastAsia="Arial Unicode MS" w:hAnsi="Gill Sans MT" w:cs="Arial Unicode MS"/>
          <w:color w:val="000000"/>
          <w:sz w:val="22"/>
          <w:szCs w:val="22"/>
        </w:rPr>
        <w:t xml:space="preserve"> (obiettivo n.8);</w:t>
      </w:r>
    </w:p>
    <w:p w14:paraId="47976B74" w14:textId="77777777" w:rsidR="009E2CEC" w:rsidRPr="00CD4B28" w:rsidRDefault="00221F6C" w:rsidP="009E2CEC">
      <w:pPr>
        <w:pStyle w:val="Paragrafoelenco"/>
        <w:numPr>
          <w:ilvl w:val="0"/>
          <w:numId w:val="25"/>
        </w:numPr>
        <w:spacing w:before="60" w:after="60"/>
        <w:ind w:left="851"/>
        <w:rPr>
          <w:rFonts w:ascii="Gill Sans MT" w:eastAsia="Arial Unicode MS" w:hAnsi="Gill Sans MT" w:cs="Arial Unicode MS"/>
          <w:color w:val="000000"/>
          <w:sz w:val="22"/>
          <w:szCs w:val="22"/>
        </w:rPr>
      </w:pPr>
      <w:hyperlink r:id="rId11" w:history="1">
        <w:r w:rsidR="009E2CEC" w:rsidRPr="00CD4B28">
          <w:rPr>
            <w:rFonts w:ascii="Gill Sans MT" w:eastAsia="Arial Unicode MS" w:hAnsi="Gill Sans MT" w:cs="Arial Unicode MS"/>
            <w:color w:val="000000"/>
            <w:sz w:val="22"/>
            <w:szCs w:val="22"/>
          </w:rPr>
          <w:t xml:space="preserve">rendere le città e gli insediamenti umani inclusivi, sicuri, duraturi e sostenibili (obiettivo n.11); ; </w:t>
        </w:r>
      </w:hyperlink>
    </w:p>
    <w:p w14:paraId="17022758" w14:textId="77777777" w:rsidR="009E2CEC" w:rsidRPr="00CD4B28" w:rsidRDefault="00221F6C" w:rsidP="00017BA5">
      <w:pPr>
        <w:pStyle w:val="Paragrafoelenco"/>
        <w:numPr>
          <w:ilvl w:val="0"/>
          <w:numId w:val="25"/>
        </w:numPr>
        <w:spacing w:before="60" w:after="120"/>
        <w:ind w:left="850" w:hanging="357"/>
        <w:rPr>
          <w:rFonts w:ascii="Gill Sans MT" w:eastAsia="Arial Unicode MS" w:hAnsi="Gill Sans MT" w:cs="Arial Unicode MS"/>
          <w:color w:val="000000"/>
        </w:rPr>
      </w:pPr>
      <w:hyperlink r:id="rId12" w:history="1">
        <w:r w:rsidR="009E2CEC" w:rsidRPr="00CD4B28">
          <w:rPr>
            <w:rFonts w:ascii="Gill Sans MT" w:eastAsia="Arial Unicode MS" w:hAnsi="Gill Sans MT" w:cs="Arial Unicode MS"/>
            <w:color w:val="000000"/>
          </w:rPr>
          <w:t>garantire modelli sostenibili di produzione e di consumo</w:t>
        </w:r>
      </w:hyperlink>
      <w:r w:rsidR="009E2CEC" w:rsidRPr="00CD4B28">
        <w:rPr>
          <w:rFonts w:ascii="Gill Sans MT" w:eastAsia="Arial Unicode MS" w:hAnsi="Gill Sans MT" w:cs="Arial Unicode MS"/>
          <w:color w:val="000000"/>
        </w:rPr>
        <w:t xml:space="preserve"> (obiettivo n.12).</w:t>
      </w:r>
    </w:p>
    <w:p w14:paraId="6C72227F" w14:textId="77777777" w:rsidR="009E2CEC" w:rsidRDefault="009E2CEC" w:rsidP="00017BA5">
      <w:pPr>
        <w:pStyle w:val="Titolo2"/>
        <w:spacing w:before="240" w:after="200"/>
        <w:ind w:left="1429"/>
      </w:pPr>
      <w:r>
        <w:t xml:space="preserve">Contenuti tecnici del Progetto </w:t>
      </w:r>
    </w:p>
    <w:p w14:paraId="71A262F0" w14:textId="77777777" w:rsidR="009E2CEC" w:rsidRPr="00017BA5" w:rsidRDefault="009E2CEC" w:rsidP="009E2CEC">
      <w:pPr>
        <w:spacing w:after="0"/>
        <w:jc w:val="both"/>
        <w:rPr>
          <w:rFonts w:ascii="Gill Sans MT" w:hAnsi="Gill Sans MT" w:cs="Calibri"/>
          <w:i/>
          <w:color w:val="000000"/>
          <w:sz w:val="20"/>
          <w:szCs w:val="20"/>
        </w:rPr>
      </w:pPr>
      <w:r w:rsidRPr="00017BA5">
        <w:rPr>
          <w:rFonts w:ascii="Gill Sans MT" w:hAnsi="Gill Sans MT" w:cs="Calibri"/>
          <w:i/>
          <w:color w:val="000000"/>
          <w:sz w:val="20"/>
          <w:szCs w:val="20"/>
        </w:rPr>
        <w:t>Descrivere, anche allegando quanto ritenuto utile:</w:t>
      </w:r>
    </w:p>
    <w:p w14:paraId="7DBA7450" w14:textId="77777777" w:rsidR="009E2CEC" w:rsidRPr="00017BA5" w:rsidRDefault="009E2CEC" w:rsidP="009E2CEC">
      <w:pPr>
        <w:pStyle w:val="Paragrafoelenco"/>
        <w:numPr>
          <w:ilvl w:val="0"/>
          <w:numId w:val="11"/>
        </w:numPr>
        <w:jc w:val="both"/>
        <w:rPr>
          <w:rFonts w:ascii="Gill Sans MT" w:hAnsi="Gill Sans MT" w:cs="Calibri"/>
          <w:i/>
          <w:color w:val="000000"/>
          <w:sz w:val="20"/>
        </w:rPr>
      </w:pPr>
      <w:r w:rsidRPr="00017BA5">
        <w:rPr>
          <w:rFonts w:ascii="Gill Sans MT" w:hAnsi="Gill Sans MT" w:cs="Calibri"/>
          <w:i/>
          <w:color w:val="000000"/>
          <w:sz w:val="20"/>
        </w:rPr>
        <w:t xml:space="preserve">le esperienze, le capacità e le competenze (CV) del capoprogetto e dello staff, con particolare riferimento alle risorse umane chiave anche locali; </w:t>
      </w:r>
    </w:p>
    <w:p w14:paraId="750D2D40" w14:textId="77777777" w:rsidR="009E2CEC" w:rsidRPr="00017BA5" w:rsidRDefault="009E2CEC" w:rsidP="009E2CEC">
      <w:pPr>
        <w:pStyle w:val="Paragrafoelenco"/>
        <w:numPr>
          <w:ilvl w:val="0"/>
          <w:numId w:val="11"/>
        </w:numPr>
        <w:jc w:val="both"/>
        <w:rPr>
          <w:rFonts w:ascii="Gill Sans MT" w:hAnsi="Gill Sans MT" w:cs="Calibri"/>
          <w:i/>
          <w:color w:val="000000"/>
          <w:sz w:val="20"/>
        </w:rPr>
      </w:pPr>
      <w:r w:rsidRPr="00017BA5">
        <w:rPr>
          <w:rFonts w:ascii="Gill Sans MT" w:hAnsi="Gill Sans MT" w:cs="Calibri"/>
          <w:i/>
          <w:color w:val="000000"/>
          <w:sz w:val="20"/>
        </w:rPr>
        <w:t xml:space="preserve">le dotazioni tecniche previste e la loro idoneità,  </w:t>
      </w:r>
    </w:p>
    <w:p w14:paraId="158DEAC3" w14:textId="77777777" w:rsidR="009E2CEC" w:rsidRPr="00017BA5" w:rsidRDefault="009E2CEC" w:rsidP="009E2CEC">
      <w:pPr>
        <w:pStyle w:val="Paragrafoelenco"/>
        <w:numPr>
          <w:ilvl w:val="0"/>
          <w:numId w:val="11"/>
        </w:numPr>
        <w:jc w:val="both"/>
        <w:rPr>
          <w:rFonts w:ascii="Gill Sans MT" w:hAnsi="Gill Sans MT" w:cs="Calibri"/>
          <w:i/>
          <w:color w:val="000000"/>
          <w:sz w:val="20"/>
        </w:rPr>
      </w:pPr>
      <w:r w:rsidRPr="00017BA5">
        <w:rPr>
          <w:rFonts w:ascii="Gill Sans MT" w:hAnsi="Gill Sans MT" w:cs="Calibri"/>
          <w:i/>
          <w:color w:val="000000"/>
          <w:sz w:val="20"/>
        </w:rPr>
        <w:lastRenderedPageBreak/>
        <w:t xml:space="preserve">i meccanismi di selezione e di partecipazione dei destinatari e loro idoneità ed appropriatezza rispetto al contesto locale e gli obiettivi ed i risultati attesi dal Progetto, </w:t>
      </w:r>
    </w:p>
    <w:p w14:paraId="0073EDB8" w14:textId="77777777" w:rsidR="009E2CEC" w:rsidRPr="00017BA5" w:rsidRDefault="009E2CEC" w:rsidP="009E2CEC">
      <w:pPr>
        <w:pStyle w:val="Paragrafoelenco"/>
        <w:numPr>
          <w:ilvl w:val="0"/>
          <w:numId w:val="11"/>
        </w:numPr>
        <w:jc w:val="both"/>
        <w:rPr>
          <w:rFonts w:ascii="Gill Sans MT" w:hAnsi="Gill Sans MT" w:cs="Calibri"/>
          <w:i/>
          <w:color w:val="000000"/>
          <w:sz w:val="20"/>
        </w:rPr>
      </w:pPr>
      <w:r w:rsidRPr="00017BA5">
        <w:rPr>
          <w:rFonts w:ascii="Gill Sans MT" w:hAnsi="Gill Sans MT" w:cs="Calibri"/>
          <w:i/>
          <w:color w:val="000000"/>
          <w:sz w:val="20"/>
        </w:rPr>
        <w:t xml:space="preserve">le modalità di coinvolgimento delle amministrazioni centrali o locali del Paese Target e di eventuali altri soggetti della cooperazione italiana, europea ed internazionale e loro idoneità ed appropriatezz rispetto il contesto locale e gli obiettivi ed i risultati attesi dal Progetto , </w:t>
      </w:r>
    </w:p>
    <w:p w14:paraId="7A736C21" w14:textId="77777777" w:rsidR="009E2CEC" w:rsidRPr="00017BA5" w:rsidRDefault="009E2CEC" w:rsidP="009E2CEC">
      <w:pPr>
        <w:pStyle w:val="Paragrafoelenco"/>
        <w:numPr>
          <w:ilvl w:val="0"/>
          <w:numId w:val="11"/>
        </w:numPr>
        <w:jc w:val="both"/>
        <w:rPr>
          <w:rFonts w:ascii="Gill Sans MT" w:hAnsi="Gill Sans MT" w:cs="Calibri"/>
          <w:i/>
          <w:color w:val="000000"/>
          <w:sz w:val="20"/>
        </w:rPr>
      </w:pPr>
      <w:r w:rsidRPr="00017BA5">
        <w:rPr>
          <w:rFonts w:ascii="Gill Sans MT" w:hAnsi="Gill Sans MT" w:cs="Calibri"/>
          <w:i/>
          <w:color w:val="000000"/>
          <w:sz w:val="20"/>
        </w:rPr>
        <w:t xml:space="preserve">le attività o fasi in cui si articola il Progetto e la validità della concatenazione tra le varie attività e del cronogramma, </w:t>
      </w:r>
    </w:p>
    <w:p w14:paraId="39082859" w14:textId="77777777" w:rsidR="009E2CEC" w:rsidRPr="00017BA5" w:rsidRDefault="009E2CEC" w:rsidP="009E2CEC">
      <w:pPr>
        <w:pStyle w:val="Paragrafoelenco"/>
        <w:numPr>
          <w:ilvl w:val="0"/>
          <w:numId w:val="11"/>
        </w:numPr>
        <w:jc w:val="both"/>
        <w:rPr>
          <w:rFonts w:ascii="Gill Sans MT" w:hAnsi="Gill Sans MT" w:cs="Calibri"/>
          <w:i/>
          <w:color w:val="000000"/>
          <w:sz w:val="20"/>
        </w:rPr>
      </w:pPr>
      <w:r w:rsidRPr="00017BA5">
        <w:rPr>
          <w:rFonts w:ascii="Gill Sans MT" w:hAnsi="Gill Sans MT" w:cs="Calibri"/>
          <w:i/>
          <w:color w:val="000000"/>
          <w:sz w:val="20"/>
        </w:rPr>
        <w:t>i meccanismi proposti per il coordinamento la gestione del Progetto e la loro idoneità a minimizzare i rischi di insuccesso e la sostenibilità nel tempo dei risultati del Progetto.</w:t>
      </w:r>
    </w:p>
    <w:p w14:paraId="0900B52D" w14:textId="77777777" w:rsidR="009E2CEC" w:rsidRPr="001416CD" w:rsidRDefault="009E2CEC" w:rsidP="009E2CEC">
      <w:pPr>
        <w:pStyle w:val="Paragrafoelenco"/>
        <w:ind w:left="749"/>
        <w:jc w:val="both"/>
        <w:rPr>
          <w:rFonts w:ascii="Gill Sans MT" w:hAnsi="Gill Sans MT" w:cs="Calibri"/>
          <w:color w:val="000000"/>
          <w:sz w:val="20"/>
        </w:rPr>
      </w:pPr>
    </w:p>
    <w:p w14:paraId="7B3346D3" w14:textId="77777777" w:rsidR="009E2CEC" w:rsidRDefault="009E2CEC" w:rsidP="009E2CEC">
      <w:pPr>
        <w:pStyle w:val="Titolo2"/>
        <w:spacing w:after="200"/>
        <w:ind w:left="1429"/>
      </w:pPr>
      <w:r>
        <w:t>Impatto del Progetto per l’azione diplomatica regionale</w:t>
      </w:r>
    </w:p>
    <w:p w14:paraId="793117CB" w14:textId="77777777" w:rsidR="009E2CEC" w:rsidRPr="00017BA5" w:rsidRDefault="009E2CEC" w:rsidP="009E2CEC">
      <w:pPr>
        <w:spacing w:after="0"/>
        <w:jc w:val="both"/>
        <w:rPr>
          <w:rFonts w:ascii="Gill Sans MT" w:hAnsi="Gill Sans MT" w:cs="Calibri"/>
          <w:i/>
          <w:color w:val="000000"/>
        </w:rPr>
      </w:pPr>
      <w:r w:rsidRPr="00017BA5">
        <w:rPr>
          <w:rFonts w:ascii="Gill Sans MT" w:hAnsi="Gill Sans MT" w:cs="Calibri"/>
          <w:i/>
          <w:color w:val="000000"/>
          <w:sz w:val="20"/>
          <w:szCs w:val="20"/>
        </w:rPr>
        <w:t>Descrivere:</w:t>
      </w:r>
      <w:r w:rsidRPr="00017BA5">
        <w:rPr>
          <w:rFonts w:ascii="Gill Sans MT" w:hAnsi="Gill Sans MT" w:cs="Calibri"/>
          <w:i/>
          <w:color w:val="000000"/>
        </w:rPr>
        <w:t xml:space="preserve"> </w:t>
      </w:r>
    </w:p>
    <w:p w14:paraId="6B6AAC6C" w14:textId="77777777" w:rsidR="009E2CEC" w:rsidRPr="00017BA5" w:rsidRDefault="009E2CEC" w:rsidP="009E2CEC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Gill Sans MT" w:hAnsi="Gill Sans MT" w:cs="Calibri"/>
          <w:i/>
          <w:color w:val="000000"/>
          <w:sz w:val="20"/>
        </w:rPr>
      </w:pPr>
      <w:r w:rsidRPr="00017BA5">
        <w:rPr>
          <w:rFonts w:ascii="Gill Sans MT" w:hAnsi="Gill Sans MT" w:cs="Calibri"/>
          <w:i/>
          <w:color w:val="000000"/>
          <w:sz w:val="20"/>
        </w:rPr>
        <w:t xml:space="preserve">l’innovatività e riutilizzabilità del modello o della metodologia utilizzata per mettere a punto il Progetto o governarne l’attuazione; </w:t>
      </w:r>
    </w:p>
    <w:p w14:paraId="766597CD" w14:textId="77777777" w:rsidR="009E2CEC" w:rsidRPr="00017BA5" w:rsidRDefault="009E2CEC" w:rsidP="009E2CEC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Gill Sans MT" w:hAnsi="Gill Sans MT" w:cs="Calibri"/>
          <w:i/>
          <w:color w:val="000000"/>
          <w:sz w:val="20"/>
        </w:rPr>
      </w:pPr>
      <w:r w:rsidRPr="00017BA5">
        <w:rPr>
          <w:rFonts w:ascii="Gill Sans MT" w:hAnsi="Gill Sans MT" w:cs="Calibri"/>
          <w:i/>
          <w:color w:val="000000"/>
          <w:sz w:val="20"/>
        </w:rPr>
        <w:t xml:space="preserve">il potenziale di riutilizzabilità di tale modello o metodologia, anche per effetto dell’eventuale coinvolgimento di diversi Paesi Target o dell’interesse a replicarlo espresso dalle loro amministrazioni centrali o locali ; </w:t>
      </w:r>
    </w:p>
    <w:p w14:paraId="327D9B52" w14:textId="77777777" w:rsidR="009E2CEC" w:rsidRPr="00017BA5" w:rsidRDefault="009E2CEC" w:rsidP="009E2CEC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Gill Sans MT" w:hAnsi="Gill Sans MT" w:cs="Calibri"/>
          <w:i/>
          <w:color w:val="000000"/>
          <w:sz w:val="20"/>
        </w:rPr>
      </w:pPr>
      <w:r w:rsidRPr="00017BA5">
        <w:rPr>
          <w:rFonts w:ascii="Gill Sans MT" w:hAnsi="Gill Sans MT" w:cs="Calibri"/>
          <w:i/>
          <w:color w:val="000000"/>
          <w:sz w:val="20"/>
        </w:rPr>
        <w:t>il coinvolgimento di PMI del Lazio anche quale sponsor finanziari o tecnici del Progetto</w:t>
      </w:r>
    </w:p>
    <w:p w14:paraId="17BC5868" w14:textId="77777777" w:rsidR="009E2CEC" w:rsidRPr="00017BA5" w:rsidRDefault="009E2CEC" w:rsidP="009E2CEC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Gill Sans MT" w:hAnsi="Gill Sans MT" w:cs="Calibri"/>
          <w:i/>
          <w:color w:val="000000"/>
          <w:sz w:val="20"/>
        </w:rPr>
      </w:pPr>
      <w:r w:rsidRPr="00017BA5">
        <w:rPr>
          <w:rFonts w:ascii="Gill Sans MT" w:hAnsi="Gill Sans MT" w:cs="Calibri"/>
          <w:i/>
          <w:color w:val="000000"/>
          <w:sz w:val="20"/>
        </w:rPr>
        <w:t>ulteriori elementi di interesse per l’attività di internazionalizzazione delle PMI del Lazio.</w:t>
      </w:r>
    </w:p>
    <w:p w14:paraId="332814CB" w14:textId="77777777" w:rsidR="00017BA5" w:rsidRDefault="00017BA5" w:rsidP="00017BA5">
      <w:pPr>
        <w:pStyle w:val="Paragrafoelenco"/>
        <w:ind w:left="284"/>
        <w:jc w:val="both"/>
        <w:rPr>
          <w:rFonts w:ascii="Gill Sans MT" w:hAnsi="Gill Sans MT" w:cs="Calibri"/>
          <w:color w:val="000000"/>
          <w:sz w:val="20"/>
        </w:rPr>
      </w:pPr>
    </w:p>
    <w:p w14:paraId="2F98496D" w14:textId="77777777" w:rsidR="009E2CEC" w:rsidRPr="001416CD" w:rsidRDefault="009E2CEC" w:rsidP="009E2CEC">
      <w:pPr>
        <w:pStyle w:val="Paragrafoelenco"/>
        <w:ind w:left="749"/>
        <w:jc w:val="both"/>
        <w:rPr>
          <w:rFonts w:ascii="Gill Sans MT" w:hAnsi="Gill Sans MT" w:cs="Calibri"/>
          <w:color w:val="000000"/>
          <w:sz w:val="20"/>
        </w:rPr>
      </w:pPr>
    </w:p>
    <w:p w14:paraId="0045A48E" w14:textId="77777777" w:rsidR="009E2CEC" w:rsidRPr="007979EC" w:rsidRDefault="009E2CEC" w:rsidP="009E2CEC">
      <w:pPr>
        <w:pStyle w:val="Titolo1"/>
        <w:rPr>
          <w:sz w:val="24"/>
          <w:szCs w:val="24"/>
        </w:rPr>
      </w:pPr>
      <w:r w:rsidRPr="007979EC">
        <w:rPr>
          <w:sz w:val="24"/>
          <w:szCs w:val="24"/>
        </w:rPr>
        <w:t>Piano finanziario</w:t>
      </w:r>
    </w:p>
    <w:p w14:paraId="0AC699C8" w14:textId="77777777" w:rsidR="009E2CEC" w:rsidRDefault="009E2CEC" w:rsidP="009E2CEC">
      <w:pPr>
        <w:pStyle w:val="Titolo2"/>
        <w:spacing w:after="200"/>
        <w:ind w:left="1429"/>
      </w:pPr>
      <w:r>
        <w:t>Assumptions per la progettazione finanziaria</w:t>
      </w:r>
    </w:p>
    <w:p w14:paraId="000637FF" w14:textId="77777777" w:rsidR="009E2CEC" w:rsidRPr="00017BA5" w:rsidRDefault="009E2CEC" w:rsidP="009E2CEC">
      <w:pPr>
        <w:spacing w:after="0"/>
        <w:jc w:val="both"/>
        <w:rPr>
          <w:rFonts w:ascii="Gill Sans MT" w:hAnsi="Gill Sans MT" w:cs="Calibri"/>
          <w:i/>
          <w:color w:val="000000"/>
          <w:sz w:val="20"/>
          <w:szCs w:val="20"/>
        </w:rPr>
      </w:pPr>
      <w:r w:rsidRPr="00017BA5">
        <w:rPr>
          <w:rFonts w:ascii="Gill Sans MT" w:hAnsi="Gill Sans MT" w:cs="Calibri"/>
          <w:i/>
          <w:color w:val="000000"/>
          <w:sz w:val="20"/>
          <w:szCs w:val="20"/>
        </w:rPr>
        <w:t xml:space="preserve">Descrivere: </w:t>
      </w:r>
    </w:p>
    <w:p w14:paraId="099EE52F" w14:textId="77777777" w:rsidR="009E2CEC" w:rsidRPr="00017BA5" w:rsidRDefault="009E2CEC" w:rsidP="009E2CEC">
      <w:pPr>
        <w:pStyle w:val="Paragrafoelenco"/>
        <w:numPr>
          <w:ilvl w:val="0"/>
          <w:numId w:val="11"/>
        </w:numPr>
        <w:ind w:left="284" w:hanging="284"/>
        <w:contextualSpacing w:val="0"/>
        <w:jc w:val="both"/>
        <w:rPr>
          <w:rFonts w:ascii="Gill Sans MT" w:hAnsi="Gill Sans MT" w:cs="Gill Sans MT"/>
          <w:i/>
          <w:sz w:val="20"/>
        </w:rPr>
      </w:pPr>
      <w:r w:rsidRPr="00017BA5">
        <w:rPr>
          <w:rFonts w:ascii="Gill Sans MT" w:hAnsi="Gill Sans MT" w:cs="Gill Sans MT"/>
          <w:i/>
          <w:sz w:val="20"/>
        </w:rPr>
        <w:t>la necessità delle singole voci di spesa con riferimento alla pertinenza e necessità per realizzare le varie attività e fasi in cui è articolato il Progetto ed in particolare hanno determinato le quantità previste (in termini di giorni o ore uomo per quanto riguarda le risorse umane);</w:t>
      </w:r>
    </w:p>
    <w:p w14:paraId="2FCADF19" w14:textId="77777777" w:rsidR="009E2CEC" w:rsidRPr="00017BA5" w:rsidRDefault="009E2CEC" w:rsidP="009E2CEC">
      <w:pPr>
        <w:pStyle w:val="Paragrafoelenco"/>
        <w:numPr>
          <w:ilvl w:val="0"/>
          <w:numId w:val="11"/>
        </w:numPr>
        <w:ind w:left="284" w:hanging="284"/>
        <w:contextualSpacing w:val="0"/>
        <w:jc w:val="both"/>
        <w:rPr>
          <w:rFonts w:ascii="Gill Sans MT" w:hAnsi="Gill Sans MT" w:cs="Gill Sans MT"/>
          <w:i/>
          <w:sz w:val="20"/>
        </w:rPr>
      </w:pPr>
      <w:r w:rsidRPr="00017BA5">
        <w:rPr>
          <w:rFonts w:ascii="Gill Sans MT" w:hAnsi="Gill Sans MT" w:cs="Gill Sans MT"/>
          <w:i/>
          <w:sz w:val="20"/>
        </w:rPr>
        <w:t xml:space="preserve">gli elementi  che consentono di ritenere gli importi unitari previsti a prezzi di mercato, anche con riferimento ai prezzi locali e fermo il rispetto dei principi e delle norme applicabili in materia di diritti umani, del lavoro ed ambientali; indicare in particolare quando sono adottate le procedure competitive di cui all’art. 5, comma 1, lettera a) (ii), (iii) e (iv) e motivare più in dettaglio il ricorso alle procedure ordinarie dell’OSC (allegando la pertinente regolamentazione interna); </w:t>
      </w:r>
    </w:p>
    <w:p w14:paraId="14DD83F5" w14:textId="77777777" w:rsidR="009E2CEC" w:rsidRPr="00017BA5" w:rsidRDefault="009E2CEC" w:rsidP="009E2CEC">
      <w:pPr>
        <w:pStyle w:val="Paragrafoelenco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Gill Sans MT" w:hAnsi="Gill Sans MT" w:cs="Gill Sans MT"/>
          <w:i/>
          <w:sz w:val="20"/>
        </w:rPr>
      </w:pPr>
      <w:r w:rsidRPr="00017BA5">
        <w:rPr>
          <w:rFonts w:ascii="Gill Sans MT" w:hAnsi="Gill Sans MT" w:cs="Gill Sans MT"/>
          <w:i/>
          <w:sz w:val="20"/>
        </w:rPr>
        <w:t>ulteriori elementi che consentono di ritenere rispettato il principio della sana gestione finanziaria, con particolare riguardo alla economicità ed efficienza (condizioni economicamente convenienti in termini di rapporto qualità/prezzo cd. “value for money”).</w:t>
      </w:r>
    </w:p>
    <w:p w14:paraId="111C03C5" w14:textId="77777777" w:rsidR="009E2CEC" w:rsidRPr="00F16513" w:rsidRDefault="009E2CEC" w:rsidP="009E2CEC">
      <w:pPr>
        <w:pStyle w:val="Paragrafoelenco"/>
        <w:spacing w:after="120"/>
        <w:ind w:left="284"/>
        <w:contextualSpacing w:val="0"/>
        <w:jc w:val="both"/>
        <w:rPr>
          <w:rFonts w:ascii="Gill Sans MT" w:hAnsi="Gill Sans MT" w:cs="Gill Sans MT"/>
          <w:sz w:val="20"/>
        </w:rPr>
      </w:pPr>
    </w:p>
    <w:p w14:paraId="7AC94968" w14:textId="77777777" w:rsidR="009E2CEC" w:rsidRPr="008607A3" w:rsidRDefault="009E2CEC" w:rsidP="009E2CEC">
      <w:pPr>
        <w:pStyle w:val="Titolo2"/>
        <w:spacing w:after="200"/>
        <w:ind w:left="1429"/>
      </w:pPr>
      <w:r>
        <w:t>Quadro finanziario del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511"/>
        <w:gridCol w:w="1326"/>
        <w:gridCol w:w="1326"/>
        <w:gridCol w:w="1325"/>
      </w:tblGrid>
      <w:tr w:rsidR="009E2CEC" w14:paraId="4D492A12" w14:textId="77777777" w:rsidTr="009E2CEC">
        <w:tc>
          <w:tcPr>
            <w:tcW w:w="2904" w:type="pct"/>
          </w:tcPr>
          <w:p w14:paraId="1712231E" w14:textId="77777777" w:rsidR="009E2CEC" w:rsidRPr="007964ED" w:rsidRDefault="009E2CEC" w:rsidP="009E2CEC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</w:rPr>
            </w:pPr>
            <w:r w:rsidRPr="007964ED">
              <w:rPr>
                <w:rFonts w:ascii="Gill Sans MT" w:hAnsi="Gill Sans MT"/>
                <w:b/>
                <w:bCs/>
                <w:color w:val="000000" w:themeColor="text1"/>
              </w:rPr>
              <w:t>Descrizione</w:t>
            </w:r>
            <w:r>
              <w:rPr>
                <w:rFonts w:ascii="Gill Sans MT" w:hAnsi="Gill Sans MT"/>
                <w:b/>
                <w:bCs/>
                <w:color w:val="000000" w:themeColor="text1"/>
              </w:rPr>
              <w:t xml:space="preserve"> voci di spesa</w:t>
            </w:r>
          </w:p>
        </w:tc>
        <w:tc>
          <w:tcPr>
            <w:tcW w:w="699" w:type="pct"/>
            <w:vAlign w:val="center"/>
          </w:tcPr>
          <w:p w14:paraId="2DD9E93A" w14:textId="77777777" w:rsidR="009E2CEC" w:rsidRPr="008607A3" w:rsidRDefault="009E2CEC" w:rsidP="009E2CEC">
            <w:pPr>
              <w:spacing w:before="60" w:after="0"/>
              <w:ind w:left="-94"/>
              <w:jc w:val="center"/>
              <w:rPr>
                <w:rFonts w:ascii="Gill Sans MT" w:hAnsi="Gill Sans MT"/>
                <w:b/>
                <w:bCs/>
                <w:color w:val="000000" w:themeColor="text1"/>
                <w:sz w:val="20"/>
                <w:szCs w:val="20"/>
              </w:rPr>
            </w:pPr>
            <w:r w:rsidRPr="008607A3">
              <w:rPr>
                <w:rFonts w:ascii="Gill Sans MT" w:hAnsi="Gill Sans MT"/>
                <w:b/>
                <w:bCs/>
                <w:color w:val="000000" w:themeColor="text1"/>
                <w:sz w:val="20"/>
                <w:szCs w:val="20"/>
              </w:rPr>
              <w:t>Importo unitario (€)</w:t>
            </w:r>
          </w:p>
        </w:tc>
        <w:tc>
          <w:tcPr>
            <w:tcW w:w="699" w:type="pct"/>
            <w:vAlign w:val="center"/>
          </w:tcPr>
          <w:p w14:paraId="1BD519CF" w14:textId="77777777" w:rsidR="009E2CEC" w:rsidRPr="008607A3" w:rsidRDefault="009E2CEC" w:rsidP="009E2CEC">
            <w:pPr>
              <w:spacing w:before="60" w:after="0"/>
              <w:jc w:val="center"/>
              <w:rPr>
                <w:rFonts w:ascii="Gill Sans MT" w:hAnsi="Gill Sans MT"/>
                <w:b/>
                <w:bCs/>
                <w:color w:val="000000" w:themeColor="text1"/>
                <w:sz w:val="20"/>
                <w:szCs w:val="20"/>
              </w:rPr>
            </w:pPr>
            <w:r w:rsidRPr="008607A3">
              <w:rPr>
                <w:rFonts w:ascii="Gill Sans MT" w:hAnsi="Gill Sans MT"/>
                <w:b/>
                <w:bCs/>
                <w:color w:val="000000" w:themeColor="text1"/>
                <w:sz w:val="20"/>
                <w:szCs w:val="20"/>
              </w:rPr>
              <w:t>Quantità</w:t>
            </w:r>
          </w:p>
        </w:tc>
        <w:tc>
          <w:tcPr>
            <w:tcW w:w="698" w:type="pct"/>
            <w:vAlign w:val="center"/>
          </w:tcPr>
          <w:p w14:paraId="594BD577" w14:textId="77777777" w:rsidR="009E2CEC" w:rsidRPr="008607A3" w:rsidRDefault="009E2CEC" w:rsidP="009E2CEC">
            <w:pPr>
              <w:spacing w:before="60" w:after="0"/>
              <w:jc w:val="center"/>
              <w:rPr>
                <w:rFonts w:ascii="Gill Sans MT" w:hAnsi="Gill Sans MT"/>
                <w:b/>
                <w:bCs/>
                <w:color w:val="000000" w:themeColor="text1"/>
                <w:sz w:val="20"/>
                <w:szCs w:val="20"/>
              </w:rPr>
            </w:pPr>
            <w:r w:rsidRPr="008607A3">
              <w:rPr>
                <w:rFonts w:ascii="Gill Sans MT" w:hAnsi="Gill Sans MT"/>
                <w:b/>
                <w:bCs/>
                <w:color w:val="000000" w:themeColor="text1"/>
                <w:sz w:val="20"/>
                <w:szCs w:val="20"/>
              </w:rPr>
              <w:t>Importo totale (€)</w:t>
            </w:r>
          </w:p>
        </w:tc>
      </w:tr>
      <w:tr w:rsidR="009E2CEC" w14:paraId="32A5BE5B" w14:textId="77777777" w:rsidTr="009E2CEC">
        <w:tc>
          <w:tcPr>
            <w:tcW w:w="2904" w:type="pct"/>
          </w:tcPr>
          <w:p w14:paraId="0ADFC757" w14:textId="77777777" w:rsidR="009E2CEC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1 …</w:t>
            </w:r>
          </w:p>
        </w:tc>
        <w:tc>
          <w:tcPr>
            <w:tcW w:w="699" w:type="pct"/>
          </w:tcPr>
          <w:p w14:paraId="45EEFD11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7C6F524F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55B5986F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05F2233E" w14:textId="77777777" w:rsidTr="009E2CEC">
        <w:tc>
          <w:tcPr>
            <w:tcW w:w="2904" w:type="pct"/>
          </w:tcPr>
          <w:p w14:paraId="1B846F58" w14:textId="77777777" w:rsidR="009E2CEC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2 …</w:t>
            </w:r>
          </w:p>
        </w:tc>
        <w:tc>
          <w:tcPr>
            <w:tcW w:w="699" w:type="pct"/>
          </w:tcPr>
          <w:p w14:paraId="42B044FB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7F532BFE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34CBB52C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073B99CF" w14:textId="77777777" w:rsidTr="009E2CEC">
        <w:tc>
          <w:tcPr>
            <w:tcW w:w="2904" w:type="pct"/>
          </w:tcPr>
          <w:p w14:paraId="353EB53A" w14:textId="77777777" w:rsidR="009E2CEC" w:rsidRPr="00C2130B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n ….</w:t>
            </w:r>
          </w:p>
        </w:tc>
        <w:tc>
          <w:tcPr>
            <w:tcW w:w="699" w:type="pct"/>
          </w:tcPr>
          <w:p w14:paraId="41BB3249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4584E78C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16B3B536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09494AD2" w14:textId="77777777" w:rsidTr="009E2CEC">
        <w:tc>
          <w:tcPr>
            <w:tcW w:w="4302" w:type="pct"/>
            <w:gridSpan w:val="3"/>
          </w:tcPr>
          <w:p w14:paraId="14884EBA" w14:textId="77777777" w:rsidR="009E2CEC" w:rsidRPr="00B43713" w:rsidRDefault="009E2CEC" w:rsidP="009E2CEC">
            <w:pPr>
              <w:widowControl w:val="0"/>
              <w:suppressAutoHyphens/>
              <w:autoSpaceDE w:val="0"/>
              <w:spacing w:after="0" w:line="259" w:lineRule="auto"/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 w:cs="Gill Sans MT"/>
                <w:b/>
                <w:color w:val="000000"/>
              </w:rPr>
              <w:t xml:space="preserve">a. </w:t>
            </w:r>
            <w:r w:rsidRPr="008607A3">
              <w:rPr>
                <w:rFonts w:ascii="Gill Sans MT" w:hAnsi="Gill Sans MT" w:cs="Gill Sans MT"/>
                <w:b/>
                <w:color w:val="000000"/>
              </w:rPr>
              <w:t xml:space="preserve">Totale </w:t>
            </w:r>
            <w:r>
              <w:rPr>
                <w:rFonts w:ascii="Gill Sans MT" w:hAnsi="Gill Sans MT"/>
                <w:b/>
              </w:rPr>
              <w:t>p</w:t>
            </w:r>
            <w:r w:rsidRPr="00B43713">
              <w:rPr>
                <w:rFonts w:ascii="Gill Sans MT" w:hAnsi="Gill Sans MT"/>
                <w:b/>
              </w:rPr>
              <w:t xml:space="preserve">ersonale direttamente dedicato al Progetto </w:t>
            </w:r>
          </w:p>
          <w:p w14:paraId="4C40F5B5" w14:textId="77777777" w:rsidR="009E2CEC" w:rsidRPr="00B43713" w:rsidRDefault="009E2CEC" w:rsidP="009E2CEC">
            <w:pPr>
              <w:widowControl w:val="0"/>
              <w:suppressAutoHyphens/>
              <w:autoSpaceDE w:val="0"/>
              <w:spacing w:after="0" w:line="259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(art. 5 comma 2, lettera a) dell’Avviso)</w:t>
            </w:r>
          </w:p>
        </w:tc>
        <w:tc>
          <w:tcPr>
            <w:tcW w:w="698" w:type="pct"/>
          </w:tcPr>
          <w:p w14:paraId="731F0D2C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2FC8D622" w14:textId="77777777" w:rsidTr="009E2CEC">
        <w:tc>
          <w:tcPr>
            <w:tcW w:w="2904" w:type="pct"/>
          </w:tcPr>
          <w:p w14:paraId="5BC81B40" w14:textId="77777777" w:rsidR="009E2CEC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1 …</w:t>
            </w:r>
          </w:p>
        </w:tc>
        <w:tc>
          <w:tcPr>
            <w:tcW w:w="699" w:type="pct"/>
          </w:tcPr>
          <w:p w14:paraId="26CA5299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3ACF8416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460B04ED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0BF132F5" w14:textId="77777777" w:rsidTr="009E2CEC">
        <w:tc>
          <w:tcPr>
            <w:tcW w:w="2904" w:type="pct"/>
          </w:tcPr>
          <w:p w14:paraId="46CBAE9E" w14:textId="77777777" w:rsidR="009E2CEC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2 …</w:t>
            </w:r>
          </w:p>
        </w:tc>
        <w:tc>
          <w:tcPr>
            <w:tcW w:w="699" w:type="pct"/>
          </w:tcPr>
          <w:p w14:paraId="0EF6BC31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2A9E60A5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18EE604D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5F03AE9E" w14:textId="77777777" w:rsidTr="009E2CEC">
        <w:tc>
          <w:tcPr>
            <w:tcW w:w="2904" w:type="pct"/>
          </w:tcPr>
          <w:p w14:paraId="3F3C9155" w14:textId="77777777" w:rsidR="009E2CEC" w:rsidRPr="00C2130B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n ….</w:t>
            </w:r>
          </w:p>
        </w:tc>
        <w:tc>
          <w:tcPr>
            <w:tcW w:w="699" w:type="pct"/>
          </w:tcPr>
          <w:p w14:paraId="11A049CA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4D3B910A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0138117E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3D06838B" w14:textId="77777777" w:rsidTr="009E2CEC">
        <w:tc>
          <w:tcPr>
            <w:tcW w:w="4302" w:type="pct"/>
            <w:gridSpan w:val="3"/>
          </w:tcPr>
          <w:p w14:paraId="2B4EC4CF" w14:textId="77777777" w:rsidR="009E2CEC" w:rsidRPr="008607A3" w:rsidRDefault="009E2CEC" w:rsidP="009E2CEC">
            <w:pPr>
              <w:widowControl w:val="0"/>
              <w:suppressAutoHyphens/>
              <w:autoSpaceDE w:val="0"/>
              <w:spacing w:after="0" w:line="259" w:lineRule="auto"/>
              <w:jc w:val="both"/>
              <w:rPr>
                <w:rFonts w:ascii="Gill Sans MT" w:hAnsi="Gill Sans MT" w:cs="Gill Sans MT"/>
                <w:b/>
                <w:color w:val="000000"/>
              </w:rPr>
            </w:pPr>
            <w:r>
              <w:rPr>
                <w:rFonts w:ascii="Gill Sans MT" w:hAnsi="Gill Sans MT" w:cs="Gill Sans MT"/>
                <w:b/>
                <w:color w:val="000000"/>
              </w:rPr>
              <w:t>b. Totale i</w:t>
            </w:r>
            <w:r w:rsidRPr="00B43713">
              <w:rPr>
                <w:rFonts w:ascii="Gill Sans MT" w:hAnsi="Gill Sans MT" w:cs="Gill Sans MT"/>
                <w:b/>
                <w:color w:val="000000"/>
              </w:rPr>
              <w:t>nvestimenti direttamente ed integralmente imputabili al Progetto</w:t>
            </w:r>
          </w:p>
          <w:p w14:paraId="07E0FD3D" w14:textId="77777777" w:rsidR="009E2CEC" w:rsidRDefault="009E2CEC" w:rsidP="009E2CEC">
            <w:pPr>
              <w:spacing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>
              <w:rPr>
                <w:rFonts w:ascii="Gill Sans MT" w:hAnsi="Gill Sans MT"/>
              </w:rPr>
              <w:t>(art. 5 comma 2, lettera b) dell’Avviso)</w:t>
            </w:r>
          </w:p>
        </w:tc>
        <w:tc>
          <w:tcPr>
            <w:tcW w:w="698" w:type="pct"/>
          </w:tcPr>
          <w:p w14:paraId="5D5FBDF0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40782279" w14:textId="77777777" w:rsidTr="009E2CEC">
        <w:tc>
          <w:tcPr>
            <w:tcW w:w="2904" w:type="pct"/>
          </w:tcPr>
          <w:p w14:paraId="3DF13FCA" w14:textId="77777777" w:rsidR="009E2CEC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1 …</w:t>
            </w:r>
          </w:p>
        </w:tc>
        <w:tc>
          <w:tcPr>
            <w:tcW w:w="699" w:type="pct"/>
          </w:tcPr>
          <w:p w14:paraId="6B290F7B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2143DF7E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43E1975A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6CD5E4A4" w14:textId="77777777" w:rsidTr="009E2CEC">
        <w:tc>
          <w:tcPr>
            <w:tcW w:w="2904" w:type="pct"/>
          </w:tcPr>
          <w:p w14:paraId="5BCF606F" w14:textId="77777777" w:rsidR="009E2CEC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2 …</w:t>
            </w:r>
          </w:p>
        </w:tc>
        <w:tc>
          <w:tcPr>
            <w:tcW w:w="699" w:type="pct"/>
          </w:tcPr>
          <w:p w14:paraId="3DB3726B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28394286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37B9C561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75FBD04B" w14:textId="77777777" w:rsidTr="009E2CEC">
        <w:tc>
          <w:tcPr>
            <w:tcW w:w="2904" w:type="pct"/>
          </w:tcPr>
          <w:p w14:paraId="64B14F94" w14:textId="77777777" w:rsidR="009E2CEC" w:rsidRPr="00C2130B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lastRenderedPageBreak/>
              <w:t>n ….</w:t>
            </w:r>
          </w:p>
        </w:tc>
        <w:tc>
          <w:tcPr>
            <w:tcW w:w="699" w:type="pct"/>
          </w:tcPr>
          <w:p w14:paraId="0146BF1B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121E1639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27475104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1F5A9A7C" w14:textId="77777777" w:rsidTr="009E2CEC">
        <w:tc>
          <w:tcPr>
            <w:tcW w:w="4302" w:type="pct"/>
            <w:gridSpan w:val="3"/>
          </w:tcPr>
          <w:p w14:paraId="5872BA87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 w:cs="Gill Sans MT"/>
                <w:b/>
                <w:color w:val="000000"/>
              </w:rPr>
            </w:pPr>
            <w:r>
              <w:rPr>
                <w:rFonts w:ascii="Gill Sans MT" w:hAnsi="Gill Sans MT" w:cs="Gill Sans MT"/>
                <w:b/>
                <w:color w:val="000000"/>
              </w:rPr>
              <w:t>c. Totale a</w:t>
            </w:r>
            <w:r w:rsidRPr="00B43713">
              <w:rPr>
                <w:rFonts w:ascii="Gill Sans MT" w:hAnsi="Gill Sans MT" w:cs="Gill Sans MT"/>
                <w:b/>
                <w:color w:val="000000"/>
              </w:rPr>
              <w:t xml:space="preserve">ltre spese direttamente dedicate al Progetto </w:t>
            </w:r>
          </w:p>
          <w:p w14:paraId="446AB737" w14:textId="77777777" w:rsidR="009E2CEC" w:rsidRDefault="009E2CEC" w:rsidP="009E2CEC">
            <w:pPr>
              <w:spacing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>
              <w:rPr>
                <w:rFonts w:ascii="Gill Sans MT" w:hAnsi="Gill Sans MT"/>
              </w:rPr>
              <w:t>(art. 5 comma 2, lettera c) dell’Avviso)</w:t>
            </w:r>
          </w:p>
        </w:tc>
        <w:tc>
          <w:tcPr>
            <w:tcW w:w="698" w:type="pct"/>
          </w:tcPr>
          <w:p w14:paraId="4D03A194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5CCF4712" w14:textId="77777777" w:rsidTr="009E2CEC">
        <w:tc>
          <w:tcPr>
            <w:tcW w:w="2904" w:type="pct"/>
          </w:tcPr>
          <w:p w14:paraId="71E55A37" w14:textId="77777777" w:rsidR="009E2CEC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1 …</w:t>
            </w:r>
          </w:p>
        </w:tc>
        <w:tc>
          <w:tcPr>
            <w:tcW w:w="699" w:type="pct"/>
          </w:tcPr>
          <w:p w14:paraId="06C2E1A7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7D5765E8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1CED75DC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2F4C0234" w14:textId="77777777" w:rsidTr="009E2CEC">
        <w:tc>
          <w:tcPr>
            <w:tcW w:w="2904" w:type="pct"/>
          </w:tcPr>
          <w:p w14:paraId="16E668B0" w14:textId="77777777" w:rsidR="009E2CEC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2 …</w:t>
            </w:r>
          </w:p>
        </w:tc>
        <w:tc>
          <w:tcPr>
            <w:tcW w:w="699" w:type="pct"/>
          </w:tcPr>
          <w:p w14:paraId="204AF80A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771A51C6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47C01755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271F5BC4" w14:textId="77777777" w:rsidTr="009E2CEC">
        <w:tc>
          <w:tcPr>
            <w:tcW w:w="2904" w:type="pct"/>
          </w:tcPr>
          <w:p w14:paraId="11FD5511" w14:textId="77777777" w:rsidR="009E2CEC" w:rsidRPr="00C2130B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n ….</w:t>
            </w:r>
          </w:p>
        </w:tc>
        <w:tc>
          <w:tcPr>
            <w:tcW w:w="699" w:type="pct"/>
          </w:tcPr>
          <w:p w14:paraId="3EB52E4A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47BDA0CD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50CEC318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5384541C" w14:textId="77777777" w:rsidTr="009E2CEC">
        <w:tc>
          <w:tcPr>
            <w:tcW w:w="4302" w:type="pct"/>
            <w:gridSpan w:val="3"/>
          </w:tcPr>
          <w:p w14:paraId="79104531" w14:textId="77777777" w:rsidR="009E2CEC" w:rsidRPr="00D3728C" w:rsidRDefault="009E2CEC" w:rsidP="009E2CEC">
            <w:pPr>
              <w:widowControl w:val="0"/>
              <w:suppressAutoHyphens/>
              <w:autoSpaceDE w:val="0"/>
              <w:spacing w:after="0" w:line="259" w:lineRule="auto"/>
              <w:jc w:val="both"/>
              <w:rPr>
                <w:rFonts w:ascii="Gill Sans MT" w:hAnsi="Gill Sans MT"/>
                <w:b/>
              </w:rPr>
            </w:pPr>
            <w:r w:rsidRPr="00D3728C">
              <w:rPr>
                <w:rFonts w:ascii="Gill Sans MT" w:hAnsi="Gill Sans MT"/>
                <w:b/>
              </w:rPr>
              <w:t xml:space="preserve">d. Totale spese di promozione ed informazione </w:t>
            </w:r>
          </w:p>
          <w:p w14:paraId="003B6496" w14:textId="77777777" w:rsidR="009E2CEC" w:rsidRPr="008607A3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/>
              </w:rPr>
              <w:t>(art. 5 comma 2, lettera d) dell’Avviso)</w:t>
            </w:r>
          </w:p>
        </w:tc>
        <w:tc>
          <w:tcPr>
            <w:tcW w:w="698" w:type="pct"/>
          </w:tcPr>
          <w:p w14:paraId="018E84AB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4A8DCF79" w14:textId="77777777" w:rsidTr="009E2CEC">
        <w:tc>
          <w:tcPr>
            <w:tcW w:w="2904" w:type="pct"/>
          </w:tcPr>
          <w:p w14:paraId="169BA308" w14:textId="77777777" w:rsidR="009E2CEC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1. P</w:t>
            </w:r>
            <w:r>
              <w:rPr>
                <w:rFonts w:ascii="Gill Sans MT" w:hAnsi="Gill Sans MT"/>
              </w:rPr>
              <w:t>remio sulla Fidejussione per attenere l’anticipo</w:t>
            </w:r>
          </w:p>
        </w:tc>
        <w:tc>
          <w:tcPr>
            <w:tcW w:w="699" w:type="pct"/>
          </w:tcPr>
          <w:p w14:paraId="6BCA356E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4770C0C2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4B9FBFCC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5D94D450" w14:textId="77777777" w:rsidTr="009E2CEC">
        <w:tc>
          <w:tcPr>
            <w:tcW w:w="2904" w:type="pct"/>
          </w:tcPr>
          <w:p w14:paraId="3D5D310B" w14:textId="77777777" w:rsidR="009E2CEC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2 Spese</w:t>
            </w:r>
            <w:r>
              <w:rPr>
                <w:rFonts w:ascii="Gill Sans MT" w:hAnsi="Gill Sans MT"/>
              </w:rPr>
              <w:t xml:space="preserve"> per l’attestazione del rendiconto </w:t>
            </w:r>
            <w:r w:rsidRPr="0038346A">
              <w:rPr>
                <w:rFonts w:ascii="Gill Sans MT" w:eastAsia="Arial Unicode MS" w:hAnsi="Gill Sans MT" w:cs="Arial Unicode MS"/>
                <w:color w:val="000000"/>
              </w:rPr>
              <w:t>da</w:t>
            </w:r>
            <w:r>
              <w:rPr>
                <w:rFonts w:ascii="Gill Sans MT" w:eastAsia="Arial Unicode MS" w:hAnsi="Gill Sans MT" w:cs="Arial Unicode MS"/>
                <w:color w:val="000000"/>
              </w:rPr>
              <w:t xml:space="preserve"> parte del </w:t>
            </w:r>
            <w:r w:rsidRPr="0038346A">
              <w:rPr>
                <w:rFonts w:ascii="Gill Sans MT" w:eastAsia="Arial Unicode MS" w:hAnsi="Gill Sans MT" w:cs="Arial Unicode MS"/>
                <w:color w:val="000000"/>
              </w:rPr>
              <w:t xml:space="preserve"> </w:t>
            </w:r>
            <w:r>
              <w:rPr>
                <w:rFonts w:ascii="Gill Sans MT" w:hAnsi="Gill Sans MT"/>
              </w:rPr>
              <w:t>Revisore Contabile (massimo 2% delle Spese Ammesse)</w:t>
            </w:r>
          </w:p>
        </w:tc>
        <w:tc>
          <w:tcPr>
            <w:tcW w:w="699" w:type="pct"/>
          </w:tcPr>
          <w:p w14:paraId="3B2F55E7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21FF4FC5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5AA3EBAB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78F040A7" w14:textId="77777777" w:rsidTr="009E2CEC">
        <w:tc>
          <w:tcPr>
            <w:tcW w:w="4302" w:type="pct"/>
            <w:gridSpan w:val="3"/>
          </w:tcPr>
          <w:p w14:paraId="31A1EF0F" w14:textId="77777777" w:rsidR="009E2CEC" w:rsidRPr="00D3728C" w:rsidRDefault="009E2CEC" w:rsidP="009E2CEC">
            <w:pPr>
              <w:widowControl w:val="0"/>
              <w:suppressAutoHyphens/>
              <w:autoSpaceDE w:val="0"/>
              <w:spacing w:after="0" w:line="259" w:lineRule="auto"/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e. </w:t>
            </w:r>
            <w:r w:rsidRPr="00D3728C">
              <w:rPr>
                <w:rFonts w:ascii="Gill Sans MT" w:hAnsi="Gill Sans MT"/>
                <w:b/>
              </w:rPr>
              <w:t>Totale costi accessori diretti</w:t>
            </w:r>
          </w:p>
          <w:p w14:paraId="2C5CDECD" w14:textId="77777777" w:rsidR="009E2CEC" w:rsidRDefault="009E2CEC" w:rsidP="009E2CEC">
            <w:pPr>
              <w:spacing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>
              <w:rPr>
                <w:rFonts w:ascii="Gill Sans MT" w:hAnsi="Gill Sans MT"/>
              </w:rPr>
              <w:t>(art. 5 comma 2, lettera e) dell’Avviso)</w:t>
            </w:r>
          </w:p>
        </w:tc>
        <w:tc>
          <w:tcPr>
            <w:tcW w:w="698" w:type="pct"/>
          </w:tcPr>
          <w:p w14:paraId="01DC3BD6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5A454DC5" w14:textId="77777777" w:rsidTr="009E2CEC">
        <w:tc>
          <w:tcPr>
            <w:tcW w:w="2904" w:type="pct"/>
          </w:tcPr>
          <w:p w14:paraId="33ED448D" w14:textId="77777777" w:rsidR="009E2CEC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1 …</w:t>
            </w:r>
          </w:p>
        </w:tc>
        <w:tc>
          <w:tcPr>
            <w:tcW w:w="699" w:type="pct"/>
          </w:tcPr>
          <w:p w14:paraId="306BA5C6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2CC35A86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5D7485FE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3D0A0E8E" w14:textId="77777777" w:rsidTr="009E2CEC">
        <w:tc>
          <w:tcPr>
            <w:tcW w:w="2904" w:type="pct"/>
          </w:tcPr>
          <w:p w14:paraId="2FC55902" w14:textId="77777777" w:rsidR="009E2CEC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2 …</w:t>
            </w:r>
          </w:p>
        </w:tc>
        <w:tc>
          <w:tcPr>
            <w:tcW w:w="699" w:type="pct"/>
          </w:tcPr>
          <w:p w14:paraId="40F45E6B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79D70DA7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4A33B741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0F4EA343" w14:textId="77777777" w:rsidTr="009E2CEC">
        <w:tc>
          <w:tcPr>
            <w:tcW w:w="2904" w:type="pct"/>
          </w:tcPr>
          <w:p w14:paraId="45DD448A" w14:textId="77777777" w:rsidR="009E2CEC" w:rsidRDefault="009E2CEC" w:rsidP="009E2CEC">
            <w:pPr>
              <w:widowControl w:val="0"/>
              <w:suppressAutoHyphens/>
              <w:autoSpaceDE w:val="0"/>
              <w:spacing w:after="120" w:line="259" w:lineRule="auto"/>
              <w:jc w:val="both"/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n ….</w:t>
            </w:r>
          </w:p>
        </w:tc>
        <w:tc>
          <w:tcPr>
            <w:tcW w:w="699" w:type="pct"/>
          </w:tcPr>
          <w:p w14:paraId="549B2BA3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9" w:type="pct"/>
          </w:tcPr>
          <w:p w14:paraId="5FE5ED52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698" w:type="pct"/>
          </w:tcPr>
          <w:p w14:paraId="12CE4C37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2454AE99" w14:textId="77777777" w:rsidTr="009E2CEC">
        <w:tc>
          <w:tcPr>
            <w:tcW w:w="4302" w:type="pct"/>
            <w:gridSpan w:val="3"/>
          </w:tcPr>
          <w:p w14:paraId="56DA0D8A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f. Totale a</w:t>
            </w:r>
            <w:r w:rsidRPr="00D3728C">
              <w:rPr>
                <w:rFonts w:ascii="Gill Sans MT" w:hAnsi="Gill Sans MT"/>
                <w:b/>
              </w:rPr>
              <w:t>ltri costi indiretti relativi al</w:t>
            </w:r>
            <w:r>
              <w:rPr>
                <w:rFonts w:ascii="Gill Sans MT" w:hAnsi="Gill Sans MT"/>
                <w:b/>
              </w:rPr>
              <w:t xml:space="preserve">l’unità locale </w:t>
            </w:r>
            <w:r w:rsidRPr="00D3728C">
              <w:rPr>
                <w:rFonts w:ascii="Gill Sans MT" w:hAnsi="Gill Sans MT"/>
                <w:b/>
              </w:rPr>
              <w:t>nel Paese Target</w:t>
            </w:r>
            <w:r>
              <w:rPr>
                <w:rFonts w:ascii="Gill Sans MT" w:hAnsi="Gill Sans MT"/>
              </w:rPr>
              <w:t xml:space="preserve"> </w:t>
            </w:r>
          </w:p>
          <w:p w14:paraId="06465CED" w14:textId="77777777" w:rsidR="009E2CEC" w:rsidRDefault="009E2CEC" w:rsidP="009E2CEC">
            <w:pPr>
              <w:spacing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>
              <w:rPr>
                <w:rFonts w:ascii="Gill Sans MT" w:hAnsi="Gill Sans MT"/>
              </w:rPr>
              <w:t>(art. 5 comma 2, lettera f) dell’Avviso)</w:t>
            </w:r>
          </w:p>
        </w:tc>
        <w:tc>
          <w:tcPr>
            <w:tcW w:w="698" w:type="pct"/>
          </w:tcPr>
          <w:p w14:paraId="546791E4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6012AA2C" w14:textId="77777777" w:rsidTr="009E2CEC">
        <w:tc>
          <w:tcPr>
            <w:tcW w:w="4302" w:type="pct"/>
            <w:gridSpan w:val="3"/>
          </w:tcPr>
          <w:p w14:paraId="5FBAE418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 w:cs="Gill Sans MT"/>
                <w:b/>
                <w:color w:val="000000"/>
              </w:rPr>
              <w:t>g</w:t>
            </w:r>
            <w:r w:rsidRPr="00D3728C">
              <w:rPr>
                <w:rFonts w:ascii="Gill Sans MT" w:hAnsi="Gill Sans MT" w:cs="Gill Sans MT"/>
                <w:b/>
                <w:color w:val="000000"/>
              </w:rPr>
              <w:t xml:space="preserve">. Totale </w:t>
            </w:r>
            <w:r w:rsidRPr="00D3728C">
              <w:rPr>
                <w:rFonts w:ascii="Gill Sans MT" w:hAnsi="Gill Sans MT"/>
                <w:b/>
              </w:rPr>
              <w:t>spese generali, amministrative ed altre spese indirette</w:t>
            </w:r>
          </w:p>
          <w:p w14:paraId="1FCD559F" w14:textId="77777777" w:rsidR="009E2CEC" w:rsidRDefault="009E2CEC" w:rsidP="009E2CEC">
            <w:pPr>
              <w:spacing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>
              <w:rPr>
                <w:rFonts w:ascii="Gill Sans MT" w:hAnsi="Gill Sans MT"/>
              </w:rPr>
              <w:t>(8% delle Spese Ammissibili forfettario, art. 5, comma 2, lettera g) dell’Avviso)</w:t>
            </w:r>
          </w:p>
        </w:tc>
        <w:tc>
          <w:tcPr>
            <w:tcW w:w="698" w:type="pct"/>
          </w:tcPr>
          <w:p w14:paraId="235A73A1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2AB3D396" w14:textId="77777777" w:rsidTr="009E2CEC">
        <w:tc>
          <w:tcPr>
            <w:tcW w:w="4302" w:type="pct"/>
            <w:gridSpan w:val="3"/>
          </w:tcPr>
          <w:p w14:paraId="47174D26" w14:textId="77777777" w:rsidR="009E2CEC" w:rsidRDefault="009E2CEC" w:rsidP="009E2CEC">
            <w:pPr>
              <w:spacing w:before="60" w:after="0"/>
              <w:jc w:val="right"/>
              <w:rPr>
                <w:rFonts w:ascii="Gill Sans MT" w:hAnsi="Gill Sans MT"/>
                <w:bCs/>
                <w:color w:val="000000" w:themeColor="text1"/>
              </w:rPr>
            </w:pPr>
            <w:r w:rsidRPr="001108AE">
              <w:rPr>
                <w:rFonts w:ascii="Gill Sans MT" w:hAnsi="Gill Sans MT"/>
                <w:b/>
                <w:bCs/>
                <w:color w:val="000000" w:themeColor="text1"/>
              </w:rPr>
              <w:t xml:space="preserve">Totale </w:t>
            </w:r>
            <w:r>
              <w:rPr>
                <w:rFonts w:ascii="Gill Sans MT" w:hAnsi="Gill Sans MT"/>
                <w:b/>
                <w:bCs/>
                <w:color w:val="000000" w:themeColor="text1"/>
              </w:rPr>
              <w:t>Generale costo del Progetto</w:t>
            </w:r>
          </w:p>
        </w:tc>
        <w:tc>
          <w:tcPr>
            <w:tcW w:w="698" w:type="pct"/>
          </w:tcPr>
          <w:p w14:paraId="63F78B9C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1B5439B9" w14:textId="77777777" w:rsidTr="009E2CEC">
        <w:tc>
          <w:tcPr>
            <w:tcW w:w="4302" w:type="pct"/>
            <w:gridSpan w:val="3"/>
          </w:tcPr>
          <w:p w14:paraId="4FC8FB41" w14:textId="77777777" w:rsidR="009E2CEC" w:rsidRPr="009B5FFF" w:rsidRDefault="009E2CEC" w:rsidP="009E2CEC">
            <w:pPr>
              <w:spacing w:before="60" w:after="0"/>
              <w:ind w:left="171" w:hanging="171"/>
              <w:rPr>
                <w:rFonts w:ascii="Gill Sans MT" w:hAnsi="Gill Sans MT"/>
                <w:bCs/>
                <w:color w:val="000000" w:themeColor="text1"/>
              </w:rPr>
            </w:pPr>
            <w:r w:rsidRPr="009B5FFF">
              <w:rPr>
                <w:rFonts w:ascii="Gill Sans MT" w:hAnsi="Gill Sans MT"/>
                <w:bCs/>
                <w:color w:val="000000" w:themeColor="text1"/>
              </w:rPr>
              <w:t>-</w:t>
            </w:r>
            <w:r w:rsidRPr="009B5FF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 </w:t>
            </w:r>
            <w:r w:rsidRPr="009B5FFF">
              <w:rPr>
                <w:rFonts w:ascii="Gill Sans MT" w:hAnsi="Gill Sans MT"/>
              </w:rPr>
              <w:t xml:space="preserve">spese per personale di cui alla voce a) e altre spese di cui alle voci c), d) e f) già oggetto di contratti vincolanti con il beneficiario </w:t>
            </w:r>
            <w:r>
              <w:rPr>
                <w:rFonts w:ascii="Gill Sans MT" w:hAnsi="Gill Sans MT"/>
              </w:rPr>
              <w:t xml:space="preserve">al momento della presentazione della domanda (o per il pro-rata, ed esempio nel caso di contratti da rinnovare nel corso della realizzazione del Progetto) </w:t>
            </w:r>
            <w:r w:rsidRPr="009B5FFF">
              <w:rPr>
                <w:rFonts w:ascii="Gill Sans MT" w:hAnsi="Gill Sans MT"/>
                <w:bCs/>
                <w:color w:val="000000" w:themeColor="text1"/>
              </w:rPr>
              <w:t xml:space="preserve"> </w:t>
            </w:r>
          </w:p>
        </w:tc>
        <w:tc>
          <w:tcPr>
            <w:tcW w:w="698" w:type="pct"/>
          </w:tcPr>
          <w:p w14:paraId="6C5BDDAD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735ECBC9" w14:textId="77777777" w:rsidTr="009E2CEC">
        <w:tc>
          <w:tcPr>
            <w:tcW w:w="4302" w:type="pct"/>
            <w:gridSpan w:val="3"/>
          </w:tcPr>
          <w:p w14:paraId="09373C10" w14:textId="77777777" w:rsidR="009E2CEC" w:rsidRPr="00050D4E" w:rsidRDefault="009E2CEC" w:rsidP="009E2CEC">
            <w:pPr>
              <w:spacing w:before="60" w:after="0"/>
              <w:ind w:left="171" w:hanging="171"/>
              <w:rPr>
                <w:rFonts w:ascii="Gill Sans MT" w:hAnsi="Gill Sans MT" w:cs="Gill Sans MT"/>
                <w:color w:val="000000"/>
              </w:rPr>
            </w:pPr>
            <w:r w:rsidRPr="00050D4E">
              <w:rPr>
                <w:rFonts w:ascii="Gill Sans MT" w:hAnsi="Gill Sans MT"/>
                <w:bCs/>
                <w:color w:val="000000" w:themeColor="text1"/>
              </w:rPr>
              <w:t xml:space="preserve">- </w:t>
            </w:r>
            <w:r>
              <w:rPr>
                <w:rFonts w:ascii="Gill Sans MT" w:hAnsi="Gill Sans MT"/>
                <w:bCs/>
                <w:color w:val="000000" w:themeColor="text1"/>
              </w:rPr>
              <w:t xml:space="preserve"> </w:t>
            </w:r>
            <w:r w:rsidRPr="00050D4E">
              <w:rPr>
                <w:rFonts w:ascii="Gill Sans MT" w:hAnsi="Gill Sans MT"/>
                <w:bCs/>
                <w:color w:val="000000" w:themeColor="text1"/>
              </w:rPr>
              <w:t xml:space="preserve">investimenti di cui alla voce b) già di proprietà del beneficiario al momento della presentazione della Domanda </w:t>
            </w:r>
            <w:r w:rsidRPr="00AA7E3A">
              <w:rPr>
                <w:rFonts w:ascii="Gill Sans MT" w:hAnsi="Gill Sans MT"/>
                <w:bCs/>
                <w:color w:val="000000" w:themeColor="text1"/>
              </w:rPr>
              <w:t xml:space="preserve"> </w:t>
            </w:r>
            <w:r w:rsidRPr="00050D4E">
              <w:rPr>
                <w:rFonts w:ascii="Gill Sans MT" w:hAnsi="Gill Sans MT"/>
                <w:bCs/>
                <w:color w:val="000000" w:themeColor="text1"/>
              </w:rPr>
              <w:t>e le spese per i relativi ammortamenti (di cui alle voci c) ed f).</w:t>
            </w:r>
          </w:p>
        </w:tc>
        <w:tc>
          <w:tcPr>
            <w:tcW w:w="698" w:type="pct"/>
          </w:tcPr>
          <w:p w14:paraId="2707DABA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9E2CEC" w14:paraId="42B0A715" w14:textId="77777777" w:rsidTr="009E2CEC">
        <w:tc>
          <w:tcPr>
            <w:tcW w:w="4302" w:type="pct"/>
            <w:gridSpan w:val="3"/>
          </w:tcPr>
          <w:p w14:paraId="16BCE365" w14:textId="77777777" w:rsidR="009E2CEC" w:rsidRPr="001108AE" w:rsidRDefault="009E2CEC" w:rsidP="009E2CEC">
            <w:pPr>
              <w:spacing w:before="60" w:after="0"/>
              <w:jc w:val="right"/>
              <w:rPr>
                <w:rFonts w:ascii="Gill Sans MT" w:hAnsi="Gill Sans MT"/>
                <w:b/>
                <w:bCs/>
                <w:color w:val="000000" w:themeColor="text1"/>
              </w:rPr>
            </w:pPr>
            <w:r>
              <w:rPr>
                <w:rFonts w:ascii="Gill Sans MT" w:hAnsi="Gill Sans MT"/>
                <w:b/>
                <w:bCs/>
                <w:color w:val="000000" w:themeColor="text1"/>
              </w:rPr>
              <w:t>= Totale costi vivi di Progetto</w:t>
            </w:r>
          </w:p>
        </w:tc>
        <w:tc>
          <w:tcPr>
            <w:tcW w:w="698" w:type="pct"/>
          </w:tcPr>
          <w:p w14:paraId="676C5974" w14:textId="77777777" w:rsidR="009E2CEC" w:rsidRDefault="009E2CEC" w:rsidP="009E2CEC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</w:tbl>
    <w:p w14:paraId="0E06B8B5" w14:textId="77777777" w:rsidR="009E2CEC" w:rsidRDefault="009E2CEC" w:rsidP="009E2CEC">
      <w:pPr>
        <w:jc w:val="both"/>
        <w:rPr>
          <w:rFonts w:ascii="Gill Sans MT" w:hAnsi="Gill Sans MT"/>
        </w:rPr>
      </w:pPr>
      <w:r>
        <w:rPr>
          <w:i/>
          <w:color w:val="002060"/>
          <w:sz w:val="20"/>
          <w:szCs w:val="20"/>
        </w:rPr>
        <w:t>(aggiungere</w:t>
      </w:r>
      <w:r w:rsidRPr="000C663A">
        <w:rPr>
          <w:i/>
          <w:color w:val="002060"/>
          <w:sz w:val="20"/>
          <w:szCs w:val="20"/>
        </w:rPr>
        <w:t xml:space="preserve"> righe a seconda della quantità dei beni e servizi oggetto del Programma</w:t>
      </w:r>
      <w:r>
        <w:rPr>
          <w:i/>
          <w:color w:val="002060"/>
          <w:sz w:val="20"/>
          <w:szCs w:val="20"/>
        </w:rPr>
        <w:t>,</w:t>
      </w:r>
      <w:r w:rsidRPr="000C663A">
        <w:rPr>
          <w:i/>
          <w:color w:val="002060"/>
          <w:sz w:val="20"/>
          <w:szCs w:val="20"/>
        </w:rPr>
        <w:t xml:space="preserve"> </w:t>
      </w:r>
      <w:r>
        <w:rPr>
          <w:i/>
          <w:color w:val="002060"/>
          <w:sz w:val="20"/>
          <w:szCs w:val="20"/>
        </w:rPr>
        <w:t>nel caso di Aggregazioni Temporanee riprodurre la tabella con riferimento a ciascun Partner</w:t>
      </w:r>
      <w:r w:rsidRPr="000C663A">
        <w:rPr>
          <w:i/>
          <w:color w:val="002060"/>
          <w:sz w:val="20"/>
          <w:szCs w:val="20"/>
        </w:rPr>
        <w:t>)</w:t>
      </w:r>
      <w:r>
        <w:rPr>
          <w:rFonts w:ascii="Gill Sans MT" w:hAnsi="Gill Sans MT"/>
        </w:rPr>
        <w:t xml:space="preserve"> </w:t>
      </w:r>
    </w:p>
    <w:p w14:paraId="45BDC643" w14:textId="36E5B584" w:rsidR="00017BA5" w:rsidRDefault="00017BA5" w:rsidP="00017BA5">
      <w:pPr>
        <w:pStyle w:val="Titolo2"/>
        <w:numPr>
          <w:ilvl w:val="1"/>
          <w:numId w:val="29"/>
        </w:numPr>
        <w:spacing w:after="200"/>
      </w:pPr>
      <w:r>
        <w:t>Copertura finanziaria</w:t>
      </w:r>
    </w:p>
    <w:p w14:paraId="389EC089" w14:textId="64F74B14" w:rsidR="00017BA5" w:rsidRPr="00017BA5" w:rsidRDefault="00017BA5" w:rsidP="00017BA5">
      <w:pPr>
        <w:spacing w:after="0"/>
        <w:jc w:val="both"/>
        <w:rPr>
          <w:rFonts w:ascii="Gill Sans MT" w:hAnsi="Gill Sans MT" w:cs="Calibri"/>
          <w:i/>
          <w:color w:val="000000"/>
          <w:sz w:val="20"/>
          <w:szCs w:val="20"/>
        </w:rPr>
      </w:pPr>
      <w:r w:rsidRPr="00017BA5">
        <w:rPr>
          <w:rFonts w:ascii="Gill Sans MT" w:hAnsi="Gill Sans MT" w:cs="Calibri"/>
          <w:i/>
          <w:color w:val="000000"/>
          <w:sz w:val="20"/>
          <w:szCs w:val="20"/>
        </w:rPr>
        <w:t>D</w:t>
      </w:r>
      <w:r>
        <w:rPr>
          <w:rFonts w:ascii="Gill Sans MT" w:hAnsi="Gill Sans MT" w:cs="Calibri"/>
          <w:i/>
          <w:color w:val="000000"/>
          <w:sz w:val="20"/>
          <w:szCs w:val="20"/>
        </w:rPr>
        <w:t xml:space="preserve">escrivere le altre coperture finanziarie, diverse dalla sovvenzione regionale oggetto della richiesta, che assicurano la realizzazione del Progetto allegando la relativa documentazione utile.  </w:t>
      </w:r>
    </w:p>
    <w:sectPr w:rsidR="00017BA5" w:rsidRPr="00017BA5" w:rsidSect="001108AE">
      <w:footerReference w:type="default" r:id="rId13"/>
      <w:pgSz w:w="11900" w:h="16840"/>
      <w:pgMar w:top="720" w:right="1268" w:bottom="72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CD28C" w14:textId="77777777" w:rsidR="009E2CEC" w:rsidRDefault="009E2CEC">
      <w:r>
        <w:separator/>
      </w:r>
    </w:p>
  </w:endnote>
  <w:endnote w:type="continuationSeparator" w:id="0">
    <w:p w14:paraId="4431AF14" w14:textId="77777777" w:rsidR="009E2CEC" w:rsidRDefault="009E2CEC">
      <w:r>
        <w:continuationSeparator/>
      </w:r>
    </w:p>
  </w:endnote>
  <w:endnote w:type="continuationNotice" w:id="1">
    <w:p w14:paraId="16ED1A93" w14:textId="77777777" w:rsidR="009E2CEC" w:rsidRDefault="009E2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787090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p w14:paraId="132A54EA" w14:textId="0A2DB618" w:rsidR="009E2CEC" w:rsidRPr="00460990" w:rsidRDefault="009E2CEC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460990">
          <w:rPr>
            <w:rFonts w:ascii="Gill Sans MT" w:hAnsi="Gill Sans MT"/>
            <w:sz w:val="22"/>
            <w:szCs w:val="22"/>
          </w:rPr>
          <w:fldChar w:fldCharType="begin"/>
        </w:r>
        <w:r w:rsidRPr="00460990">
          <w:rPr>
            <w:rFonts w:ascii="Gill Sans MT" w:hAnsi="Gill Sans MT"/>
            <w:sz w:val="22"/>
            <w:szCs w:val="22"/>
          </w:rPr>
          <w:instrText>PAGE   \* MERGEFORMAT</w:instrText>
        </w:r>
        <w:r w:rsidRPr="00460990">
          <w:rPr>
            <w:rFonts w:ascii="Gill Sans MT" w:hAnsi="Gill Sans MT"/>
            <w:sz w:val="22"/>
            <w:szCs w:val="22"/>
          </w:rPr>
          <w:fldChar w:fldCharType="separate"/>
        </w:r>
        <w:r w:rsidR="00221F6C">
          <w:rPr>
            <w:rFonts w:ascii="Gill Sans MT" w:hAnsi="Gill Sans MT"/>
            <w:noProof/>
            <w:sz w:val="22"/>
            <w:szCs w:val="22"/>
          </w:rPr>
          <w:t>4</w:t>
        </w:r>
        <w:r w:rsidRPr="00460990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p w14:paraId="39069F47" w14:textId="77777777" w:rsidR="009E2CEC" w:rsidRDefault="009E2C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7DB16" w14:textId="77777777" w:rsidR="009E2CEC" w:rsidRDefault="009E2CEC">
      <w:r>
        <w:separator/>
      </w:r>
    </w:p>
  </w:footnote>
  <w:footnote w:type="continuationSeparator" w:id="0">
    <w:p w14:paraId="75B1240A" w14:textId="77777777" w:rsidR="009E2CEC" w:rsidRDefault="009E2CEC">
      <w:r>
        <w:continuationSeparator/>
      </w:r>
    </w:p>
  </w:footnote>
  <w:footnote w:type="continuationNotice" w:id="1">
    <w:p w14:paraId="1FD7E2CE" w14:textId="77777777" w:rsidR="009E2CEC" w:rsidRDefault="009E2C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3E6C"/>
    <w:multiLevelType w:val="hybridMultilevel"/>
    <w:tmpl w:val="06F2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E71F40"/>
    <w:multiLevelType w:val="multilevel"/>
    <w:tmpl w:val="88AA46BE"/>
    <w:lvl w:ilvl="0">
      <w:start w:val="1"/>
      <w:numFmt w:val="decimal"/>
      <w:pStyle w:val="Titolo1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13E7E2D"/>
    <w:multiLevelType w:val="hybridMultilevel"/>
    <w:tmpl w:val="AB624AAE"/>
    <w:lvl w:ilvl="0" w:tplc="E3C83596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4C08"/>
    <w:multiLevelType w:val="hybridMultilevel"/>
    <w:tmpl w:val="1A0CBAD2"/>
    <w:lvl w:ilvl="0" w:tplc="818C789A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26F41"/>
    <w:multiLevelType w:val="hybridMultilevel"/>
    <w:tmpl w:val="B0FE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074DA"/>
    <w:multiLevelType w:val="hybridMultilevel"/>
    <w:tmpl w:val="2132FD02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02830F2"/>
    <w:multiLevelType w:val="hybridMultilevel"/>
    <w:tmpl w:val="C5A00D2E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0FF1"/>
    <w:multiLevelType w:val="hybridMultilevel"/>
    <w:tmpl w:val="A580C1E6"/>
    <w:lvl w:ilvl="0" w:tplc="17B60B1E">
      <w:start w:val="2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948B5FE">
      <w:numFmt w:val="bullet"/>
      <w:lvlText w:val="-"/>
      <w:lvlJc w:val="left"/>
      <w:pPr>
        <w:ind w:left="2160" w:hanging="180"/>
      </w:pPr>
      <w:rPr>
        <w:rFonts w:ascii="Gill Sans MT" w:eastAsia="Times New Roman" w:hAnsi="Gill Sans MT" w:hint="default"/>
        <w:color w:val="auto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50CD6"/>
    <w:multiLevelType w:val="hybridMultilevel"/>
    <w:tmpl w:val="AC70C2A2"/>
    <w:lvl w:ilvl="0" w:tplc="04100019">
      <w:start w:val="1"/>
      <w:numFmt w:val="lowerLetter"/>
      <w:lvlText w:val="%1."/>
      <w:lvlJc w:val="left"/>
      <w:pPr>
        <w:ind w:left="51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34" w:hanging="360"/>
      </w:pPr>
    </w:lvl>
    <w:lvl w:ilvl="2" w:tplc="0809001B" w:tentative="1">
      <w:start w:val="1"/>
      <w:numFmt w:val="lowerRoman"/>
      <w:lvlText w:val="%3."/>
      <w:lvlJc w:val="right"/>
      <w:pPr>
        <w:ind w:left="1954" w:hanging="180"/>
      </w:pPr>
    </w:lvl>
    <w:lvl w:ilvl="3" w:tplc="0809000F" w:tentative="1">
      <w:start w:val="1"/>
      <w:numFmt w:val="decimal"/>
      <w:lvlText w:val="%4."/>
      <w:lvlJc w:val="left"/>
      <w:pPr>
        <w:ind w:left="2674" w:hanging="360"/>
      </w:pPr>
    </w:lvl>
    <w:lvl w:ilvl="4" w:tplc="08090019" w:tentative="1">
      <w:start w:val="1"/>
      <w:numFmt w:val="lowerLetter"/>
      <w:lvlText w:val="%5."/>
      <w:lvlJc w:val="left"/>
      <w:pPr>
        <w:ind w:left="3394" w:hanging="360"/>
      </w:pPr>
    </w:lvl>
    <w:lvl w:ilvl="5" w:tplc="0809001B" w:tentative="1">
      <w:start w:val="1"/>
      <w:numFmt w:val="lowerRoman"/>
      <w:lvlText w:val="%6."/>
      <w:lvlJc w:val="right"/>
      <w:pPr>
        <w:ind w:left="4114" w:hanging="180"/>
      </w:pPr>
    </w:lvl>
    <w:lvl w:ilvl="6" w:tplc="0809000F" w:tentative="1">
      <w:start w:val="1"/>
      <w:numFmt w:val="decimal"/>
      <w:lvlText w:val="%7."/>
      <w:lvlJc w:val="left"/>
      <w:pPr>
        <w:ind w:left="4834" w:hanging="360"/>
      </w:pPr>
    </w:lvl>
    <w:lvl w:ilvl="7" w:tplc="08090019" w:tentative="1">
      <w:start w:val="1"/>
      <w:numFmt w:val="lowerLetter"/>
      <w:lvlText w:val="%8."/>
      <w:lvlJc w:val="left"/>
      <w:pPr>
        <w:ind w:left="5554" w:hanging="360"/>
      </w:pPr>
    </w:lvl>
    <w:lvl w:ilvl="8" w:tplc="08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1" w15:restartNumberingAfterBreak="0">
    <w:nsid w:val="3C4F74BA"/>
    <w:multiLevelType w:val="hybridMultilevel"/>
    <w:tmpl w:val="BBE6FB0C"/>
    <w:lvl w:ilvl="0" w:tplc="D8CCBBA0">
      <w:start w:val="1"/>
      <w:numFmt w:val="bullet"/>
      <w:lvlText w:val=""/>
      <w:lvlJc w:val="left"/>
      <w:pPr>
        <w:ind w:left="6042" w:hanging="360"/>
      </w:pPr>
      <w:rPr>
        <w:rFonts w:ascii="Webdings" w:hAnsi="Webdings" w:cs="Webdings" w:hint="default"/>
      </w:rPr>
    </w:lvl>
    <w:lvl w:ilvl="1" w:tplc="04100019" w:tentative="1">
      <w:start w:val="1"/>
      <w:numFmt w:val="lowerLetter"/>
      <w:lvlText w:val="%2."/>
      <w:lvlJc w:val="left"/>
      <w:pPr>
        <w:ind w:left="6762" w:hanging="360"/>
      </w:pPr>
    </w:lvl>
    <w:lvl w:ilvl="2" w:tplc="0410001B" w:tentative="1">
      <w:start w:val="1"/>
      <w:numFmt w:val="lowerRoman"/>
      <w:lvlText w:val="%3."/>
      <w:lvlJc w:val="right"/>
      <w:pPr>
        <w:ind w:left="7482" w:hanging="180"/>
      </w:pPr>
    </w:lvl>
    <w:lvl w:ilvl="3" w:tplc="0410000F" w:tentative="1">
      <w:start w:val="1"/>
      <w:numFmt w:val="decimal"/>
      <w:lvlText w:val="%4."/>
      <w:lvlJc w:val="left"/>
      <w:pPr>
        <w:ind w:left="8202" w:hanging="360"/>
      </w:pPr>
    </w:lvl>
    <w:lvl w:ilvl="4" w:tplc="04100019" w:tentative="1">
      <w:start w:val="1"/>
      <w:numFmt w:val="lowerLetter"/>
      <w:lvlText w:val="%5."/>
      <w:lvlJc w:val="left"/>
      <w:pPr>
        <w:ind w:left="8922" w:hanging="360"/>
      </w:pPr>
    </w:lvl>
    <w:lvl w:ilvl="5" w:tplc="0410001B" w:tentative="1">
      <w:start w:val="1"/>
      <w:numFmt w:val="lowerRoman"/>
      <w:lvlText w:val="%6."/>
      <w:lvlJc w:val="right"/>
      <w:pPr>
        <w:ind w:left="9642" w:hanging="180"/>
      </w:pPr>
    </w:lvl>
    <w:lvl w:ilvl="6" w:tplc="0410000F" w:tentative="1">
      <w:start w:val="1"/>
      <w:numFmt w:val="decimal"/>
      <w:lvlText w:val="%7."/>
      <w:lvlJc w:val="left"/>
      <w:pPr>
        <w:ind w:left="10362" w:hanging="360"/>
      </w:pPr>
    </w:lvl>
    <w:lvl w:ilvl="7" w:tplc="04100019" w:tentative="1">
      <w:start w:val="1"/>
      <w:numFmt w:val="lowerLetter"/>
      <w:lvlText w:val="%8."/>
      <w:lvlJc w:val="left"/>
      <w:pPr>
        <w:ind w:left="11082" w:hanging="360"/>
      </w:pPr>
    </w:lvl>
    <w:lvl w:ilvl="8" w:tplc="0410001B" w:tentative="1">
      <w:start w:val="1"/>
      <w:numFmt w:val="lowerRoman"/>
      <w:lvlText w:val="%9."/>
      <w:lvlJc w:val="right"/>
      <w:pPr>
        <w:ind w:left="11802" w:hanging="180"/>
      </w:pPr>
    </w:lvl>
  </w:abstractNum>
  <w:abstractNum w:abstractNumId="12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F8470A4"/>
    <w:multiLevelType w:val="hybridMultilevel"/>
    <w:tmpl w:val="30D6E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D51E0"/>
    <w:multiLevelType w:val="hybridMultilevel"/>
    <w:tmpl w:val="9CD066D0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D8CCBBA0">
      <w:start w:val="1"/>
      <w:numFmt w:val="bullet"/>
      <w:lvlText w:val=""/>
      <w:lvlJc w:val="left"/>
      <w:pPr>
        <w:ind w:left="6042" w:hanging="360"/>
      </w:pPr>
      <w:rPr>
        <w:rFonts w:ascii="Webdings" w:hAnsi="Webdings" w:cs="Webdings" w:hint="default"/>
      </w:r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5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F4861"/>
    <w:multiLevelType w:val="hybridMultilevel"/>
    <w:tmpl w:val="F1329A1E"/>
    <w:lvl w:ilvl="0" w:tplc="A96286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B6911"/>
    <w:multiLevelType w:val="hybridMultilevel"/>
    <w:tmpl w:val="F29AB95E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A4613"/>
    <w:multiLevelType w:val="hybridMultilevel"/>
    <w:tmpl w:val="F380278C"/>
    <w:lvl w:ilvl="0" w:tplc="17B60B1E">
      <w:start w:val="2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A502C"/>
    <w:multiLevelType w:val="hybridMultilevel"/>
    <w:tmpl w:val="FD707172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0855"/>
    <w:multiLevelType w:val="hybridMultilevel"/>
    <w:tmpl w:val="7856D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56517"/>
    <w:multiLevelType w:val="hybridMultilevel"/>
    <w:tmpl w:val="18221A24"/>
    <w:lvl w:ilvl="0" w:tplc="B4F49914">
      <w:numFmt w:val="bullet"/>
      <w:lvlText w:val="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20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</w:num>
  <w:num w:numId="11">
    <w:abstractNumId w:val="6"/>
  </w:num>
  <w:num w:numId="12">
    <w:abstractNumId w:val="10"/>
  </w:num>
  <w:num w:numId="13">
    <w:abstractNumId w:val="3"/>
  </w:num>
  <w:num w:numId="14">
    <w:abstractNumId w:val="13"/>
  </w:num>
  <w:num w:numId="15">
    <w:abstractNumId w:val="11"/>
  </w:num>
  <w:num w:numId="16">
    <w:abstractNumId w:val="14"/>
  </w:num>
  <w:num w:numId="17">
    <w:abstractNumId w:val="8"/>
  </w:num>
  <w:num w:numId="18">
    <w:abstractNumId w:val="24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1"/>
  </w:num>
  <w:num w:numId="26">
    <w:abstractNumId w:val="5"/>
  </w:num>
  <w:num w:numId="27">
    <w:abstractNumId w:val="23"/>
  </w:num>
  <w:num w:numId="28">
    <w:abstractNumId w:val="2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EEC"/>
    <w:rsid w:val="0000217D"/>
    <w:rsid w:val="00002E3F"/>
    <w:rsid w:val="00003A08"/>
    <w:rsid w:val="00003D12"/>
    <w:rsid w:val="00003F81"/>
    <w:rsid w:val="00004A7C"/>
    <w:rsid w:val="00004C9D"/>
    <w:rsid w:val="00004F1B"/>
    <w:rsid w:val="000053D8"/>
    <w:rsid w:val="0000547F"/>
    <w:rsid w:val="00005E7E"/>
    <w:rsid w:val="00006598"/>
    <w:rsid w:val="00006995"/>
    <w:rsid w:val="00006D9B"/>
    <w:rsid w:val="00011092"/>
    <w:rsid w:val="0001124A"/>
    <w:rsid w:val="0001192B"/>
    <w:rsid w:val="00011E9A"/>
    <w:rsid w:val="00012C1F"/>
    <w:rsid w:val="00012CB6"/>
    <w:rsid w:val="0001365A"/>
    <w:rsid w:val="000162B9"/>
    <w:rsid w:val="00016801"/>
    <w:rsid w:val="0001724E"/>
    <w:rsid w:val="00017BA5"/>
    <w:rsid w:val="000202C1"/>
    <w:rsid w:val="00021880"/>
    <w:rsid w:val="000222BB"/>
    <w:rsid w:val="00026076"/>
    <w:rsid w:val="00026C9F"/>
    <w:rsid w:val="00027141"/>
    <w:rsid w:val="0002720B"/>
    <w:rsid w:val="00030DD6"/>
    <w:rsid w:val="00031B46"/>
    <w:rsid w:val="00031DC2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6232"/>
    <w:rsid w:val="00036344"/>
    <w:rsid w:val="00036EB6"/>
    <w:rsid w:val="00037005"/>
    <w:rsid w:val="0004133E"/>
    <w:rsid w:val="0004529D"/>
    <w:rsid w:val="00045EB7"/>
    <w:rsid w:val="00047141"/>
    <w:rsid w:val="00047F47"/>
    <w:rsid w:val="00050162"/>
    <w:rsid w:val="000505D8"/>
    <w:rsid w:val="000518EA"/>
    <w:rsid w:val="00052BB6"/>
    <w:rsid w:val="00053806"/>
    <w:rsid w:val="00054E01"/>
    <w:rsid w:val="00055169"/>
    <w:rsid w:val="000551D7"/>
    <w:rsid w:val="00055A43"/>
    <w:rsid w:val="00056C3C"/>
    <w:rsid w:val="00057ADC"/>
    <w:rsid w:val="00060BCA"/>
    <w:rsid w:val="000618D5"/>
    <w:rsid w:val="00062D6F"/>
    <w:rsid w:val="000630E4"/>
    <w:rsid w:val="00063226"/>
    <w:rsid w:val="00065C5B"/>
    <w:rsid w:val="00067147"/>
    <w:rsid w:val="00067ED6"/>
    <w:rsid w:val="00070B0E"/>
    <w:rsid w:val="000720E5"/>
    <w:rsid w:val="0007248E"/>
    <w:rsid w:val="000729B4"/>
    <w:rsid w:val="00073E6C"/>
    <w:rsid w:val="00074253"/>
    <w:rsid w:val="0007547D"/>
    <w:rsid w:val="00075638"/>
    <w:rsid w:val="0007651E"/>
    <w:rsid w:val="00076767"/>
    <w:rsid w:val="0007702B"/>
    <w:rsid w:val="00077394"/>
    <w:rsid w:val="000805CB"/>
    <w:rsid w:val="0008101C"/>
    <w:rsid w:val="00081468"/>
    <w:rsid w:val="00081CC4"/>
    <w:rsid w:val="00084298"/>
    <w:rsid w:val="00084C32"/>
    <w:rsid w:val="000859F4"/>
    <w:rsid w:val="00086FAC"/>
    <w:rsid w:val="0008705C"/>
    <w:rsid w:val="0008795F"/>
    <w:rsid w:val="000906EC"/>
    <w:rsid w:val="0009114B"/>
    <w:rsid w:val="00091B9D"/>
    <w:rsid w:val="00092643"/>
    <w:rsid w:val="00093E5E"/>
    <w:rsid w:val="00094712"/>
    <w:rsid w:val="00094B82"/>
    <w:rsid w:val="00094E0B"/>
    <w:rsid w:val="00097BCE"/>
    <w:rsid w:val="000A1BBC"/>
    <w:rsid w:val="000A240C"/>
    <w:rsid w:val="000A2466"/>
    <w:rsid w:val="000A308D"/>
    <w:rsid w:val="000A4D72"/>
    <w:rsid w:val="000A5416"/>
    <w:rsid w:val="000A7080"/>
    <w:rsid w:val="000A7209"/>
    <w:rsid w:val="000B0BF2"/>
    <w:rsid w:val="000B12BC"/>
    <w:rsid w:val="000B16B3"/>
    <w:rsid w:val="000B1881"/>
    <w:rsid w:val="000B1DCE"/>
    <w:rsid w:val="000B25F5"/>
    <w:rsid w:val="000B3D02"/>
    <w:rsid w:val="000B724A"/>
    <w:rsid w:val="000B7BA3"/>
    <w:rsid w:val="000C00E8"/>
    <w:rsid w:val="000C14F2"/>
    <w:rsid w:val="000C1BE5"/>
    <w:rsid w:val="000C2917"/>
    <w:rsid w:val="000C3464"/>
    <w:rsid w:val="000C34BF"/>
    <w:rsid w:val="000C38D7"/>
    <w:rsid w:val="000C663A"/>
    <w:rsid w:val="000C79A1"/>
    <w:rsid w:val="000C7AD9"/>
    <w:rsid w:val="000D06D6"/>
    <w:rsid w:val="000D295A"/>
    <w:rsid w:val="000D31AC"/>
    <w:rsid w:val="000D4CF0"/>
    <w:rsid w:val="000D6286"/>
    <w:rsid w:val="000D6C19"/>
    <w:rsid w:val="000D6F27"/>
    <w:rsid w:val="000D728F"/>
    <w:rsid w:val="000D72B9"/>
    <w:rsid w:val="000D75B1"/>
    <w:rsid w:val="000E0176"/>
    <w:rsid w:val="000E0BBF"/>
    <w:rsid w:val="000E106D"/>
    <w:rsid w:val="000E1216"/>
    <w:rsid w:val="000E1623"/>
    <w:rsid w:val="000E183D"/>
    <w:rsid w:val="000E1F4B"/>
    <w:rsid w:val="000E2DC1"/>
    <w:rsid w:val="000E2EAE"/>
    <w:rsid w:val="000E32BA"/>
    <w:rsid w:val="000E390C"/>
    <w:rsid w:val="000E3CD6"/>
    <w:rsid w:val="000E48D8"/>
    <w:rsid w:val="000E6886"/>
    <w:rsid w:val="000E6D04"/>
    <w:rsid w:val="000F29EF"/>
    <w:rsid w:val="000F2B32"/>
    <w:rsid w:val="000F3503"/>
    <w:rsid w:val="000F5BB8"/>
    <w:rsid w:val="000F5FA3"/>
    <w:rsid w:val="000F628F"/>
    <w:rsid w:val="000F63BA"/>
    <w:rsid w:val="000F65F7"/>
    <w:rsid w:val="000F705C"/>
    <w:rsid w:val="00100158"/>
    <w:rsid w:val="001004C3"/>
    <w:rsid w:val="00101AA1"/>
    <w:rsid w:val="00102635"/>
    <w:rsid w:val="0010307C"/>
    <w:rsid w:val="0010330E"/>
    <w:rsid w:val="001033AD"/>
    <w:rsid w:val="001038D0"/>
    <w:rsid w:val="001063DF"/>
    <w:rsid w:val="001074CD"/>
    <w:rsid w:val="001108AE"/>
    <w:rsid w:val="001113A0"/>
    <w:rsid w:val="00113343"/>
    <w:rsid w:val="0011355F"/>
    <w:rsid w:val="00114B24"/>
    <w:rsid w:val="00114C13"/>
    <w:rsid w:val="00116030"/>
    <w:rsid w:val="00117D26"/>
    <w:rsid w:val="00122F50"/>
    <w:rsid w:val="00123975"/>
    <w:rsid w:val="00125BD2"/>
    <w:rsid w:val="00126C19"/>
    <w:rsid w:val="00126DE5"/>
    <w:rsid w:val="00127D8F"/>
    <w:rsid w:val="0013068D"/>
    <w:rsid w:val="00130966"/>
    <w:rsid w:val="00131028"/>
    <w:rsid w:val="00131217"/>
    <w:rsid w:val="001314A0"/>
    <w:rsid w:val="001319F3"/>
    <w:rsid w:val="00132753"/>
    <w:rsid w:val="00132AC9"/>
    <w:rsid w:val="00133663"/>
    <w:rsid w:val="00133F05"/>
    <w:rsid w:val="0013435A"/>
    <w:rsid w:val="00134CC8"/>
    <w:rsid w:val="00135245"/>
    <w:rsid w:val="001352F3"/>
    <w:rsid w:val="00135B76"/>
    <w:rsid w:val="00135D0D"/>
    <w:rsid w:val="00140487"/>
    <w:rsid w:val="0014085B"/>
    <w:rsid w:val="00142087"/>
    <w:rsid w:val="00144A30"/>
    <w:rsid w:val="00145520"/>
    <w:rsid w:val="00146554"/>
    <w:rsid w:val="001466DF"/>
    <w:rsid w:val="00146CB3"/>
    <w:rsid w:val="00147A2C"/>
    <w:rsid w:val="00147F7E"/>
    <w:rsid w:val="00150CE0"/>
    <w:rsid w:val="00151F2D"/>
    <w:rsid w:val="00152C94"/>
    <w:rsid w:val="001534AE"/>
    <w:rsid w:val="00154231"/>
    <w:rsid w:val="00154F30"/>
    <w:rsid w:val="00156BD7"/>
    <w:rsid w:val="00156E7C"/>
    <w:rsid w:val="00157156"/>
    <w:rsid w:val="001608A9"/>
    <w:rsid w:val="001613D8"/>
    <w:rsid w:val="001625E1"/>
    <w:rsid w:val="001634F5"/>
    <w:rsid w:val="00163502"/>
    <w:rsid w:val="00163836"/>
    <w:rsid w:val="00163CF1"/>
    <w:rsid w:val="00164519"/>
    <w:rsid w:val="00164CEA"/>
    <w:rsid w:val="0016532B"/>
    <w:rsid w:val="001656EC"/>
    <w:rsid w:val="001658E9"/>
    <w:rsid w:val="001659E3"/>
    <w:rsid w:val="001672E2"/>
    <w:rsid w:val="001673E8"/>
    <w:rsid w:val="00167C73"/>
    <w:rsid w:val="00174013"/>
    <w:rsid w:val="00176D44"/>
    <w:rsid w:val="001775B6"/>
    <w:rsid w:val="00177F98"/>
    <w:rsid w:val="00180F22"/>
    <w:rsid w:val="0018132F"/>
    <w:rsid w:val="00181E5D"/>
    <w:rsid w:val="0018231D"/>
    <w:rsid w:val="00183D39"/>
    <w:rsid w:val="00183E03"/>
    <w:rsid w:val="001845D9"/>
    <w:rsid w:val="00184DD7"/>
    <w:rsid w:val="00184E6A"/>
    <w:rsid w:val="00185A49"/>
    <w:rsid w:val="00186261"/>
    <w:rsid w:val="00186530"/>
    <w:rsid w:val="0018663B"/>
    <w:rsid w:val="00186717"/>
    <w:rsid w:val="00186814"/>
    <w:rsid w:val="00186D75"/>
    <w:rsid w:val="0018766D"/>
    <w:rsid w:val="00187D6A"/>
    <w:rsid w:val="00190D19"/>
    <w:rsid w:val="00190FF2"/>
    <w:rsid w:val="00191984"/>
    <w:rsid w:val="001923F2"/>
    <w:rsid w:val="00193533"/>
    <w:rsid w:val="00194BD5"/>
    <w:rsid w:val="00195659"/>
    <w:rsid w:val="0019616A"/>
    <w:rsid w:val="001961C4"/>
    <w:rsid w:val="001966C4"/>
    <w:rsid w:val="001A07A6"/>
    <w:rsid w:val="001A1F35"/>
    <w:rsid w:val="001A23D6"/>
    <w:rsid w:val="001A3CF8"/>
    <w:rsid w:val="001A566A"/>
    <w:rsid w:val="001A6A48"/>
    <w:rsid w:val="001A7185"/>
    <w:rsid w:val="001A77A2"/>
    <w:rsid w:val="001B05D7"/>
    <w:rsid w:val="001B1474"/>
    <w:rsid w:val="001B5290"/>
    <w:rsid w:val="001B5731"/>
    <w:rsid w:val="001B5C11"/>
    <w:rsid w:val="001B60C0"/>
    <w:rsid w:val="001B7E7A"/>
    <w:rsid w:val="001C0132"/>
    <w:rsid w:val="001C0597"/>
    <w:rsid w:val="001C2100"/>
    <w:rsid w:val="001C241D"/>
    <w:rsid w:val="001C25FC"/>
    <w:rsid w:val="001C2B3C"/>
    <w:rsid w:val="001C39CA"/>
    <w:rsid w:val="001C505F"/>
    <w:rsid w:val="001C62F2"/>
    <w:rsid w:val="001C69BD"/>
    <w:rsid w:val="001C71B3"/>
    <w:rsid w:val="001C78A3"/>
    <w:rsid w:val="001C7993"/>
    <w:rsid w:val="001D174D"/>
    <w:rsid w:val="001D23A2"/>
    <w:rsid w:val="001D42F7"/>
    <w:rsid w:val="001D4477"/>
    <w:rsid w:val="001D5085"/>
    <w:rsid w:val="001D5BA3"/>
    <w:rsid w:val="001D5DB8"/>
    <w:rsid w:val="001D6986"/>
    <w:rsid w:val="001D70D5"/>
    <w:rsid w:val="001D7E22"/>
    <w:rsid w:val="001E093D"/>
    <w:rsid w:val="001E0A96"/>
    <w:rsid w:val="001E0C83"/>
    <w:rsid w:val="001E2EE5"/>
    <w:rsid w:val="001E4D13"/>
    <w:rsid w:val="001E5839"/>
    <w:rsid w:val="001E5A0E"/>
    <w:rsid w:val="001E68BB"/>
    <w:rsid w:val="001E6DBE"/>
    <w:rsid w:val="001F0746"/>
    <w:rsid w:val="001F1543"/>
    <w:rsid w:val="001F1F1F"/>
    <w:rsid w:val="001F2835"/>
    <w:rsid w:val="001F284C"/>
    <w:rsid w:val="001F56F6"/>
    <w:rsid w:val="002002DD"/>
    <w:rsid w:val="002002E4"/>
    <w:rsid w:val="00201018"/>
    <w:rsid w:val="00201246"/>
    <w:rsid w:val="00201745"/>
    <w:rsid w:val="00202320"/>
    <w:rsid w:val="0020373A"/>
    <w:rsid w:val="00203AEF"/>
    <w:rsid w:val="002058EF"/>
    <w:rsid w:val="002067D8"/>
    <w:rsid w:val="002069FB"/>
    <w:rsid w:val="00207B03"/>
    <w:rsid w:val="002119A1"/>
    <w:rsid w:val="00213C61"/>
    <w:rsid w:val="00215075"/>
    <w:rsid w:val="00215133"/>
    <w:rsid w:val="002171EF"/>
    <w:rsid w:val="00220F4C"/>
    <w:rsid w:val="00221417"/>
    <w:rsid w:val="00221F6C"/>
    <w:rsid w:val="0022753A"/>
    <w:rsid w:val="00227854"/>
    <w:rsid w:val="002303C8"/>
    <w:rsid w:val="002307B3"/>
    <w:rsid w:val="00230B7A"/>
    <w:rsid w:val="00231FD8"/>
    <w:rsid w:val="0023202F"/>
    <w:rsid w:val="00233A84"/>
    <w:rsid w:val="00233AB4"/>
    <w:rsid w:val="00236619"/>
    <w:rsid w:val="00236899"/>
    <w:rsid w:val="00236C55"/>
    <w:rsid w:val="00237679"/>
    <w:rsid w:val="00237DBB"/>
    <w:rsid w:val="00241C39"/>
    <w:rsid w:val="00241F62"/>
    <w:rsid w:val="00242666"/>
    <w:rsid w:val="00242BD6"/>
    <w:rsid w:val="00246E17"/>
    <w:rsid w:val="002473A1"/>
    <w:rsid w:val="00247FC4"/>
    <w:rsid w:val="00250076"/>
    <w:rsid w:val="00250764"/>
    <w:rsid w:val="00251611"/>
    <w:rsid w:val="00251A42"/>
    <w:rsid w:val="00251C69"/>
    <w:rsid w:val="002530E9"/>
    <w:rsid w:val="002540F4"/>
    <w:rsid w:val="0025541D"/>
    <w:rsid w:val="00256045"/>
    <w:rsid w:val="00261347"/>
    <w:rsid w:val="00262139"/>
    <w:rsid w:val="00262CC3"/>
    <w:rsid w:val="00262F3B"/>
    <w:rsid w:val="00263390"/>
    <w:rsid w:val="0026369E"/>
    <w:rsid w:val="00264342"/>
    <w:rsid w:val="0026565B"/>
    <w:rsid w:val="00265B42"/>
    <w:rsid w:val="00265C12"/>
    <w:rsid w:val="00266076"/>
    <w:rsid w:val="00266556"/>
    <w:rsid w:val="002666AE"/>
    <w:rsid w:val="002667BE"/>
    <w:rsid w:val="002707CD"/>
    <w:rsid w:val="002713AE"/>
    <w:rsid w:val="00271A87"/>
    <w:rsid w:val="002722F8"/>
    <w:rsid w:val="00273DFB"/>
    <w:rsid w:val="002746B8"/>
    <w:rsid w:val="00274A33"/>
    <w:rsid w:val="00275E6A"/>
    <w:rsid w:val="002760EE"/>
    <w:rsid w:val="002766DD"/>
    <w:rsid w:val="00277B9D"/>
    <w:rsid w:val="00280356"/>
    <w:rsid w:val="00282191"/>
    <w:rsid w:val="0028288C"/>
    <w:rsid w:val="0028530D"/>
    <w:rsid w:val="002854E0"/>
    <w:rsid w:val="002855AE"/>
    <w:rsid w:val="00290EE0"/>
    <w:rsid w:val="00291478"/>
    <w:rsid w:val="00291751"/>
    <w:rsid w:val="0029218E"/>
    <w:rsid w:val="00292328"/>
    <w:rsid w:val="00292657"/>
    <w:rsid w:val="00293FAA"/>
    <w:rsid w:val="0029456D"/>
    <w:rsid w:val="00295A47"/>
    <w:rsid w:val="002A024F"/>
    <w:rsid w:val="002A3126"/>
    <w:rsid w:val="002A32BA"/>
    <w:rsid w:val="002A476F"/>
    <w:rsid w:val="002A5A9B"/>
    <w:rsid w:val="002A754E"/>
    <w:rsid w:val="002B05A1"/>
    <w:rsid w:val="002B0D6D"/>
    <w:rsid w:val="002B0DF0"/>
    <w:rsid w:val="002B127F"/>
    <w:rsid w:val="002B16EA"/>
    <w:rsid w:val="002B2497"/>
    <w:rsid w:val="002B2632"/>
    <w:rsid w:val="002B3A12"/>
    <w:rsid w:val="002B3A8E"/>
    <w:rsid w:val="002B421C"/>
    <w:rsid w:val="002B6465"/>
    <w:rsid w:val="002B6DEA"/>
    <w:rsid w:val="002B6E8F"/>
    <w:rsid w:val="002B7667"/>
    <w:rsid w:val="002C149E"/>
    <w:rsid w:val="002C2D01"/>
    <w:rsid w:val="002C4CDA"/>
    <w:rsid w:val="002C6CC3"/>
    <w:rsid w:val="002C7ECF"/>
    <w:rsid w:val="002D104E"/>
    <w:rsid w:val="002D1FF6"/>
    <w:rsid w:val="002D35F5"/>
    <w:rsid w:val="002D3F0B"/>
    <w:rsid w:val="002D4F98"/>
    <w:rsid w:val="002D6083"/>
    <w:rsid w:val="002D63DF"/>
    <w:rsid w:val="002D6EF8"/>
    <w:rsid w:val="002D7218"/>
    <w:rsid w:val="002D72ED"/>
    <w:rsid w:val="002D74A7"/>
    <w:rsid w:val="002D7E3C"/>
    <w:rsid w:val="002E31FB"/>
    <w:rsid w:val="002E3F24"/>
    <w:rsid w:val="002E40E6"/>
    <w:rsid w:val="002E439F"/>
    <w:rsid w:val="002E4F6A"/>
    <w:rsid w:val="002F01B5"/>
    <w:rsid w:val="002F0302"/>
    <w:rsid w:val="002F038D"/>
    <w:rsid w:val="002F22BF"/>
    <w:rsid w:val="002F23FA"/>
    <w:rsid w:val="002F3222"/>
    <w:rsid w:val="002F3E79"/>
    <w:rsid w:val="002F43BC"/>
    <w:rsid w:val="002F5C8B"/>
    <w:rsid w:val="002F62CA"/>
    <w:rsid w:val="002F6539"/>
    <w:rsid w:val="002F758E"/>
    <w:rsid w:val="002F7B5F"/>
    <w:rsid w:val="0030298D"/>
    <w:rsid w:val="0030377E"/>
    <w:rsid w:val="00305DE5"/>
    <w:rsid w:val="003062CC"/>
    <w:rsid w:val="003072B7"/>
    <w:rsid w:val="00307351"/>
    <w:rsid w:val="00307557"/>
    <w:rsid w:val="00307628"/>
    <w:rsid w:val="00311047"/>
    <w:rsid w:val="0031153A"/>
    <w:rsid w:val="003128B8"/>
    <w:rsid w:val="00312A52"/>
    <w:rsid w:val="003131F6"/>
    <w:rsid w:val="00313327"/>
    <w:rsid w:val="0031414C"/>
    <w:rsid w:val="00314FCF"/>
    <w:rsid w:val="00316917"/>
    <w:rsid w:val="003173FC"/>
    <w:rsid w:val="003174F0"/>
    <w:rsid w:val="003177B7"/>
    <w:rsid w:val="0032037B"/>
    <w:rsid w:val="00320941"/>
    <w:rsid w:val="00320A6D"/>
    <w:rsid w:val="00322DBE"/>
    <w:rsid w:val="003231EF"/>
    <w:rsid w:val="003243BE"/>
    <w:rsid w:val="00324A9F"/>
    <w:rsid w:val="003255FE"/>
    <w:rsid w:val="00325C14"/>
    <w:rsid w:val="003260B2"/>
    <w:rsid w:val="003262D8"/>
    <w:rsid w:val="003275AD"/>
    <w:rsid w:val="0033035C"/>
    <w:rsid w:val="00330DCE"/>
    <w:rsid w:val="003331D5"/>
    <w:rsid w:val="00333DBF"/>
    <w:rsid w:val="00335175"/>
    <w:rsid w:val="00336B77"/>
    <w:rsid w:val="003417E8"/>
    <w:rsid w:val="00341ADD"/>
    <w:rsid w:val="00341BD1"/>
    <w:rsid w:val="00342CD0"/>
    <w:rsid w:val="003438A6"/>
    <w:rsid w:val="00347591"/>
    <w:rsid w:val="00347A47"/>
    <w:rsid w:val="00347F15"/>
    <w:rsid w:val="0035017D"/>
    <w:rsid w:val="00350A30"/>
    <w:rsid w:val="00350ED9"/>
    <w:rsid w:val="00350F0F"/>
    <w:rsid w:val="003511DD"/>
    <w:rsid w:val="00351719"/>
    <w:rsid w:val="00352150"/>
    <w:rsid w:val="00354125"/>
    <w:rsid w:val="0035665F"/>
    <w:rsid w:val="0035686A"/>
    <w:rsid w:val="00360619"/>
    <w:rsid w:val="0036122F"/>
    <w:rsid w:val="00361BD6"/>
    <w:rsid w:val="00362E6B"/>
    <w:rsid w:val="00363525"/>
    <w:rsid w:val="0036358E"/>
    <w:rsid w:val="00363D3A"/>
    <w:rsid w:val="00363FA2"/>
    <w:rsid w:val="003642BC"/>
    <w:rsid w:val="003658F9"/>
    <w:rsid w:val="00370108"/>
    <w:rsid w:val="0037045D"/>
    <w:rsid w:val="00370AF2"/>
    <w:rsid w:val="003727B4"/>
    <w:rsid w:val="00372C5A"/>
    <w:rsid w:val="0037306D"/>
    <w:rsid w:val="0037317B"/>
    <w:rsid w:val="00374DE0"/>
    <w:rsid w:val="0037761A"/>
    <w:rsid w:val="00380C1A"/>
    <w:rsid w:val="00382253"/>
    <w:rsid w:val="00382A42"/>
    <w:rsid w:val="00382EF8"/>
    <w:rsid w:val="00385F20"/>
    <w:rsid w:val="00386482"/>
    <w:rsid w:val="00386798"/>
    <w:rsid w:val="00390D94"/>
    <w:rsid w:val="00390F25"/>
    <w:rsid w:val="0039171C"/>
    <w:rsid w:val="00391874"/>
    <w:rsid w:val="00393443"/>
    <w:rsid w:val="003937EE"/>
    <w:rsid w:val="00393E82"/>
    <w:rsid w:val="0039444D"/>
    <w:rsid w:val="0039444E"/>
    <w:rsid w:val="00394779"/>
    <w:rsid w:val="003948F6"/>
    <w:rsid w:val="00394D20"/>
    <w:rsid w:val="00395BB6"/>
    <w:rsid w:val="00395E56"/>
    <w:rsid w:val="00396AA7"/>
    <w:rsid w:val="003977C4"/>
    <w:rsid w:val="00397E26"/>
    <w:rsid w:val="003A1144"/>
    <w:rsid w:val="003A1A7F"/>
    <w:rsid w:val="003A29D5"/>
    <w:rsid w:val="003A3722"/>
    <w:rsid w:val="003A4670"/>
    <w:rsid w:val="003A4E5C"/>
    <w:rsid w:val="003A56E3"/>
    <w:rsid w:val="003A59E6"/>
    <w:rsid w:val="003A72CA"/>
    <w:rsid w:val="003A7388"/>
    <w:rsid w:val="003A7520"/>
    <w:rsid w:val="003B087B"/>
    <w:rsid w:val="003B1C8C"/>
    <w:rsid w:val="003B2BE3"/>
    <w:rsid w:val="003B2F70"/>
    <w:rsid w:val="003B3603"/>
    <w:rsid w:val="003B44FB"/>
    <w:rsid w:val="003B5057"/>
    <w:rsid w:val="003B54C4"/>
    <w:rsid w:val="003B5C86"/>
    <w:rsid w:val="003B665B"/>
    <w:rsid w:val="003C0179"/>
    <w:rsid w:val="003C2C8A"/>
    <w:rsid w:val="003C3B3E"/>
    <w:rsid w:val="003C458F"/>
    <w:rsid w:val="003C4E9E"/>
    <w:rsid w:val="003C4F6F"/>
    <w:rsid w:val="003C5789"/>
    <w:rsid w:val="003C7AA0"/>
    <w:rsid w:val="003D1673"/>
    <w:rsid w:val="003D1A71"/>
    <w:rsid w:val="003D29FA"/>
    <w:rsid w:val="003D2E37"/>
    <w:rsid w:val="003D4F1C"/>
    <w:rsid w:val="003D550C"/>
    <w:rsid w:val="003D6503"/>
    <w:rsid w:val="003D6833"/>
    <w:rsid w:val="003D6B90"/>
    <w:rsid w:val="003D73ED"/>
    <w:rsid w:val="003D7C10"/>
    <w:rsid w:val="003E5127"/>
    <w:rsid w:val="003E51A2"/>
    <w:rsid w:val="003E55D4"/>
    <w:rsid w:val="003E57EE"/>
    <w:rsid w:val="003E75C6"/>
    <w:rsid w:val="003E78E8"/>
    <w:rsid w:val="003F0906"/>
    <w:rsid w:val="003F11C8"/>
    <w:rsid w:val="003F2C78"/>
    <w:rsid w:val="003F69CF"/>
    <w:rsid w:val="003F6A88"/>
    <w:rsid w:val="00400A3C"/>
    <w:rsid w:val="00400F74"/>
    <w:rsid w:val="00401385"/>
    <w:rsid w:val="00403C05"/>
    <w:rsid w:val="00403FFD"/>
    <w:rsid w:val="00404B94"/>
    <w:rsid w:val="00406533"/>
    <w:rsid w:val="00407F2A"/>
    <w:rsid w:val="00411757"/>
    <w:rsid w:val="0041256A"/>
    <w:rsid w:val="00413329"/>
    <w:rsid w:val="004147E2"/>
    <w:rsid w:val="0041485F"/>
    <w:rsid w:val="00415D47"/>
    <w:rsid w:val="0042188D"/>
    <w:rsid w:val="00423C24"/>
    <w:rsid w:val="00424315"/>
    <w:rsid w:val="004254FA"/>
    <w:rsid w:val="00425FB3"/>
    <w:rsid w:val="0042740A"/>
    <w:rsid w:val="00427526"/>
    <w:rsid w:val="00430AF4"/>
    <w:rsid w:val="00432B43"/>
    <w:rsid w:val="00434220"/>
    <w:rsid w:val="00434D29"/>
    <w:rsid w:val="004372D4"/>
    <w:rsid w:val="00437C96"/>
    <w:rsid w:val="0044090A"/>
    <w:rsid w:val="004418DC"/>
    <w:rsid w:val="00443525"/>
    <w:rsid w:val="0044416D"/>
    <w:rsid w:val="00444918"/>
    <w:rsid w:val="00444B31"/>
    <w:rsid w:val="00444E3F"/>
    <w:rsid w:val="00445F71"/>
    <w:rsid w:val="0045085A"/>
    <w:rsid w:val="00453BF4"/>
    <w:rsid w:val="004541C2"/>
    <w:rsid w:val="0045420C"/>
    <w:rsid w:val="00454A25"/>
    <w:rsid w:val="00455F7B"/>
    <w:rsid w:val="004561A3"/>
    <w:rsid w:val="00460990"/>
    <w:rsid w:val="00460F9F"/>
    <w:rsid w:val="004618AB"/>
    <w:rsid w:val="00462420"/>
    <w:rsid w:val="00462A3A"/>
    <w:rsid w:val="00463452"/>
    <w:rsid w:val="004637B4"/>
    <w:rsid w:val="00474EA9"/>
    <w:rsid w:val="004772F2"/>
    <w:rsid w:val="00480AAB"/>
    <w:rsid w:val="00480B32"/>
    <w:rsid w:val="00481052"/>
    <w:rsid w:val="004810B7"/>
    <w:rsid w:val="00482182"/>
    <w:rsid w:val="00482C38"/>
    <w:rsid w:val="00483962"/>
    <w:rsid w:val="004843B8"/>
    <w:rsid w:val="004849FD"/>
    <w:rsid w:val="00484BFB"/>
    <w:rsid w:val="004852B7"/>
    <w:rsid w:val="004855DD"/>
    <w:rsid w:val="00486454"/>
    <w:rsid w:val="00486566"/>
    <w:rsid w:val="0048707B"/>
    <w:rsid w:val="0049048C"/>
    <w:rsid w:val="004904D7"/>
    <w:rsid w:val="00490F4F"/>
    <w:rsid w:val="00490FAB"/>
    <w:rsid w:val="00492D2F"/>
    <w:rsid w:val="004970AA"/>
    <w:rsid w:val="0049761B"/>
    <w:rsid w:val="004A0353"/>
    <w:rsid w:val="004A16D9"/>
    <w:rsid w:val="004A2303"/>
    <w:rsid w:val="004A2C47"/>
    <w:rsid w:val="004A53B5"/>
    <w:rsid w:val="004A56A4"/>
    <w:rsid w:val="004A6A0E"/>
    <w:rsid w:val="004A6E96"/>
    <w:rsid w:val="004A76FC"/>
    <w:rsid w:val="004B0133"/>
    <w:rsid w:val="004B2239"/>
    <w:rsid w:val="004B39D2"/>
    <w:rsid w:val="004B6D09"/>
    <w:rsid w:val="004C0DAA"/>
    <w:rsid w:val="004C0FDA"/>
    <w:rsid w:val="004C24CA"/>
    <w:rsid w:val="004C51F9"/>
    <w:rsid w:val="004C6226"/>
    <w:rsid w:val="004C6FC8"/>
    <w:rsid w:val="004C7A3C"/>
    <w:rsid w:val="004D15C3"/>
    <w:rsid w:val="004D24DD"/>
    <w:rsid w:val="004D28E1"/>
    <w:rsid w:val="004D3CBE"/>
    <w:rsid w:val="004D470B"/>
    <w:rsid w:val="004D5AC8"/>
    <w:rsid w:val="004D6958"/>
    <w:rsid w:val="004D7E54"/>
    <w:rsid w:val="004E1142"/>
    <w:rsid w:val="004E17FC"/>
    <w:rsid w:val="004E2286"/>
    <w:rsid w:val="004E2375"/>
    <w:rsid w:val="004E4EB1"/>
    <w:rsid w:val="004E6E1B"/>
    <w:rsid w:val="004F09B4"/>
    <w:rsid w:val="004F23D4"/>
    <w:rsid w:val="004F2D91"/>
    <w:rsid w:val="004F2FE1"/>
    <w:rsid w:val="004F324F"/>
    <w:rsid w:val="004F4034"/>
    <w:rsid w:val="004F4867"/>
    <w:rsid w:val="004F689C"/>
    <w:rsid w:val="004F6EE0"/>
    <w:rsid w:val="004F7854"/>
    <w:rsid w:val="00500AE9"/>
    <w:rsid w:val="00500CA8"/>
    <w:rsid w:val="00502DC3"/>
    <w:rsid w:val="00502F1A"/>
    <w:rsid w:val="00503385"/>
    <w:rsid w:val="00503C8A"/>
    <w:rsid w:val="00503FD7"/>
    <w:rsid w:val="005041ED"/>
    <w:rsid w:val="005045BF"/>
    <w:rsid w:val="00504803"/>
    <w:rsid w:val="005064A6"/>
    <w:rsid w:val="00506D13"/>
    <w:rsid w:val="00507000"/>
    <w:rsid w:val="00510051"/>
    <w:rsid w:val="00510102"/>
    <w:rsid w:val="005105E6"/>
    <w:rsid w:val="00510C28"/>
    <w:rsid w:val="005114AD"/>
    <w:rsid w:val="0051217C"/>
    <w:rsid w:val="00512CB2"/>
    <w:rsid w:val="005145EC"/>
    <w:rsid w:val="0051581F"/>
    <w:rsid w:val="00517F48"/>
    <w:rsid w:val="0052015F"/>
    <w:rsid w:val="00520496"/>
    <w:rsid w:val="0052082F"/>
    <w:rsid w:val="00520C71"/>
    <w:rsid w:val="0052164B"/>
    <w:rsid w:val="00521BFE"/>
    <w:rsid w:val="005222BD"/>
    <w:rsid w:val="00524666"/>
    <w:rsid w:val="005253B4"/>
    <w:rsid w:val="00525418"/>
    <w:rsid w:val="00525C6F"/>
    <w:rsid w:val="00525FA0"/>
    <w:rsid w:val="00526B22"/>
    <w:rsid w:val="00527558"/>
    <w:rsid w:val="00530028"/>
    <w:rsid w:val="0053050D"/>
    <w:rsid w:val="005305D4"/>
    <w:rsid w:val="00531C9D"/>
    <w:rsid w:val="005321BC"/>
    <w:rsid w:val="005324EF"/>
    <w:rsid w:val="00533456"/>
    <w:rsid w:val="00534288"/>
    <w:rsid w:val="00535D0D"/>
    <w:rsid w:val="005366D8"/>
    <w:rsid w:val="005369D7"/>
    <w:rsid w:val="0054136A"/>
    <w:rsid w:val="00542CAB"/>
    <w:rsid w:val="00543093"/>
    <w:rsid w:val="005445EE"/>
    <w:rsid w:val="005452B8"/>
    <w:rsid w:val="00545BC9"/>
    <w:rsid w:val="00545DDA"/>
    <w:rsid w:val="00546965"/>
    <w:rsid w:val="00546A4F"/>
    <w:rsid w:val="005506B3"/>
    <w:rsid w:val="005529B7"/>
    <w:rsid w:val="005542CB"/>
    <w:rsid w:val="00554B49"/>
    <w:rsid w:val="00555287"/>
    <w:rsid w:val="0055586A"/>
    <w:rsid w:val="005562C5"/>
    <w:rsid w:val="00556B6F"/>
    <w:rsid w:val="005574E0"/>
    <w:rsid w:val="00557EDB"/>
    <w:rsid w:val="005601F3"/>
    <w:rsid w:val="00560436"/>
    <w:rsid w:val="0056055F"/>
    <w:rsid w:val="005616F0"/>
    <w:rsid w:val="005618DC"/>
    <w:rsid w:val="00561A54"/>
    <w:rsid w:val="00562076"/>
    <w:rsid w:val="005631BB"/>
    <w:rsid w:val="005642B1"/>
    <w:rsid w:val="00564871"/>
    <w:rsid w:val="00565A30"/>
    <w:rsid w:val="005666B4"/>
    <w:rsid w:val="00570A0C"/>
    <w:rsid w:val="00571273"/>
    <w:rsid w:val="00571980"/>
    <w:rsid w:val="00575199"/>
    <w:rsid w:val="00575FF6"/>
    <w:rsid w:val="0057606F"/>
    <w:rsid w:val="00580438"/>
    <w:rsid w:val="00580BE0"/>
    <w:rsid w:val="00581875"/>
    <w:rsid w:val="0058245D"/>
    <w:rsid w:val="005829AD"/>
    <w:rsid w:val="005834CC"/>
    <w:rsid w:val="00583B30"/>
    <w:rsid w:val="005849D9"/>
    <w:rsid w:val="00584DDD"/>
    <w:rsid w:val="00584EFD"/>
    <w:rsid w:val="0058516E"/>
    <w:rsid w:val="00585508"/>
    <w:rsid w:val="00586CFA"/>
    <w:rsid w:val="00587C02"/>
    <w:rsid w:val="005903E7"/>
    <w:rsid w:val="005913E6"/>
    <w:rsid w:val="005932F7"/>
    <w:rsid w:val="00593768"/>
    <w:rsid w:val="00593BF6"/>
    <w:rsid w:val="00594335"/>
    <w:rsid w:val="00595257"/>
    <w:rsid w:val="00595509"/>
    <w:rsid w:val="00596BF0"/>
    <w:rsid w:val="005A0020"/>
    <w:rsid w:val="005A04A4"/>
    <w:rsid w:val="005A26AE"/>
    <w:rsid w:val="005A2C33"/>
    <w:rsid w:val="005A3440"/>
    <w:rsid w:val="005A3E48"/>
    <w:rsid w:val="005A40BB"/>
    <w:rsid w:val="005A7713"/>
    <w:rsid w:val="005A796A"/>
    <w:rsid w:val="005A7A42"/>
    <w:rsid w:val="005B04D9"/>
    <w:rsid w:val="005B09B1"/>
    <w:rsid w:val="005B0B18"/>
    <w:rsid w:val="005B11FA"/>
    <w:rsid w:val="005B18FB"/>
    <w:rsid w:val="005B1CF5"/>
    <w:rsid w:val="005B1F1F"/>
    <w:rsid w:val="005B2F99"/>
    <w:rsid w:val="005B3393"/>
    <w:rsid w:val="005B3783"/>
    <w:rsid w:val="005B38CD"/>
    <w:rsid w:val="005B4537"/>
    <w:rsid w:val="005B52DB"/>
    <w:rsid w:val="005B7035"/>
    <w:rsid w:val="005C21A8"/>
    <w:rsid w:val="005C2DF8"/>
    <w:rsid w:val="005C374A"/>
    <w:rsid w:val="005C4043"/>
    <w:rsid w:val="005C409D"/>
    <w:rsid w:val="005C412F"/>
    <w:rsid w:val="005C5BC9"/>
    <w:rsid w:val="005C76D0"/>
    <w:rsid w:val="005D0328"/>
    <w:rsid w:val="005D1533"/>
    <w:rsid w:val="005D25D5"/>
    <w:rsid w:val="005D2774"/>
    <w:rsid w:val="005D2874"/>
    <w:rsid w:val="005D2A96"/>
    <w:rsid w:val="005E059E"/>
    <w:rsid w:val="005E087F"/>
    <w:rsid w:val="005E0BB5"/>
    <w:rsid w:val="005E1D50"/>
    <w:rsid w:val="005E1F3B"/>
    <w:rsid w:val="005E357D"/>
    <w:rsid w:val="005E3E50"/>
    <w:rsid w:val="005E525B"/>
    <w:rsid w:val="005E53AB"/>
    <w:rsid w:val="005E5915"/>
    <w:rsid w:val="005E5AC8"/>
    <w:rsid w:val="005F02B2"/>
    <w:rsid w:val="005F0A28"/>
    <w:rsid w:val="005F0DCC"/>
    <w:rsid w:val="005F253F"/>
    <w:rsid w:val="005F2C82"/>
    <w:rsid w:val="005F7E07"/>
    <w:rsid w:val="00600745"/>
    <w:rsid w:val="006020AD"/>
    <w:rsid w:val="006022EC"/>
    <w:rsid w:val="00602FAC"/>
    <w:rsid w:val="006030ED"/>
    <w:rsid w:val="00603521"/>
    <w:rsid w:val="00603E5A"/>
    <w:rsid w:val="00606671"/>
    <w:rsid w:val="00606C04"/>
    <w:rsid w:val="00610D6D"/>
    <w:rsid w:val="00610F7F"/>
    <w:rsid w:val="00611BA3"/>
    <w:rsid w:val="0061313D"/>
    <w:rsid w:val="006134C2"/>
    <w:rsid w:val="006147F4"/>
    <w:rsid w:val="00615C3A"/>
    <w:rsid w:val="0061706A"/>
    <w:rsid w:val="00617BCC"/>
    <w:rsid w:val="00617D72"/>
    <w:rsid w:val="00620619"/>
    <w:rsid w:val="00620C3C"/>
    <w:rsid w:val="006213A4"/>
    <w:rsid w:val="00621B15"/>
    <w:rsid w:val="00621E9D"/>
    <w:rsid w:val="006222B0"/>
    <w:rsid w:val="0062367D"/>
    <w:rsid w:val="00623F59"/>
    <w:rsid w:val="006246E2"/>
    <w:rsid w:val="00625C23"/>
    <w:rsid w:val="006263B5"/>
    <w:rsid w:val="0062704A"/>
    <w:rsid w:val="006270D7"/>
    <w:rsid w:val="006274F5"/>
    <w:rsid w:val="006313AD"/>
    <w:rsid w:val="006318C5"/>
    <w:rsid w:val="0063211A"/>
    <w:rsid w:val="00633DD8"/>
    <w:rsid w:val="00634595"/>
    <w:rsid w:val="00635F58"/>
    <w:rsid w:val="0063626D"/>
    <w:rsid w:val="00636AF6"/>
    <w:rsid w:val="006373B3"/>
    <w:rsid w:val="0064023D"/>
    <w:rsid w:val="00640E21"/>
    <w:rsid w:val="0064161F"/>
    <w:rsid w:val="0064170A"/>
    <w:rsid w:val="00642CDB"/>
    <w:rsid w:val="00643075"/>
    <w:rsid w:val="0064584B"/>
    <w:rsid w:val="00646639"/>
    <w:rsid w:val="00646C3B"/>
    <w:rsid w:val="00646CA3"/>
    <w:rsid w:val="00647490"/>
    <w:rsid w:val="00650139"/>
    <w:rsid w:val="00650EF8"/>
    <w:rsid w:val="00651599"/>
    <w:rsid w:val="00652D30"/>
    <w:rsid w:val="00652EBD"/>
    <w:rsid w:val="00653410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A02"/>
    <w:rsid w:val="00665E5A"/>
    <w:rsid w:val="0066698E"/>
    <w:rsid w:val="00667247"/>
    <w:rsid w:val="006673F7"/>
    <w:rsid w:val="00667527"/>
    <w:rsid w:val="006717BA"/>
    <w:rsid w:val="006724C0"/>
    <w:rsid w:val="00673465"/>
    <w:rsid w:val="0067369A"/>
    <w:rsid w:val="00673D71"/>
    <w:rsid w:val="006750AA"/>
    <w:rsid w:val="0067618A"/>
    <w:rsid w:val="00676AF2"/>
    <w:rsid w:val="00680EC6"/>
    <w:rsid w:val="00683E99"/>
    <w:rsid w:val="0068706F"/>
    <w:rsid w:val="00687341"/>
    <w:rsid w:val="00690F25"/>
    <w:rsid w:val="006912EB"/>
    <w:rsid w:val="00692560"/>
    <w:rsid w:val="00693C8F"/>
    <w:rsid w:val="00694B5F"/>
    <w:rsid w:val="00694CDD"/>
    <w:rsid w:val="0069613C"/>
    <w:rsid w:val="006961C5"/>
    <w:rsid w:val="006A047A"/>
    <w:rsid w:val="006A0793"/>
    <w:rsid w:val="006A5415"/>
    <w:rsid w:val="006A6800"/>
    <w:rsid w:val="006A75A2"/>
    <w:rsid w:val="006B019F"/>
    <w:rsid w:val="006B0642"/>
    <w:rsid w:val="006B0CE0"/>
    <w:rsid w:val="006B16E4"/>
    <w:rsid w:val="006B18DF"/>
    <w:rsid w:val="006B1D62"/>
    <w:rsid w:val="006B2B49"/>
    <w:rsid w:val="006B33B8"/>
    <w:rsid w:val="006B3523"/>
    <w:rsid w:val="006B7653"/>
    <w:rsid w:val="006C09A7"/>
    <w:rsid w:val="006C145C"/>
    <w:rsid w:val="006C1829"/>
    <w:rsid w:val="006C212C"/>
    <w:rsid w:val="006C36CB"/>
    <w:rsid w:val="006C3F88"/>
    <w:rsid w:val="006C4BFC"/>
    <w:rsid w:val="006C74BE"/>
    <w:rsid w:val="006D02AB"/>
    <w:rsid w:val="006D2ECC"/>
    <w:rsid w:val="006D3026"/>
    <w:rsid w:val="006D700B"/>
    <w:rsid w:val="006D743C"/>
    <w:rsid w:val="006D74AB"/>
    <w:rsid w:val="006D756C"/>
    <w:rsid w:val="006D7DA1"/>
    <w:rsid w:val="006D7EC5"/>
    <w:rsid w:val="006E030E"/>
    <w:rsid w:val="006E0377"/>
    <w:rsid w:val="006E247C"/>
    <w:rsid w:val="006E48BF"/>
    <w:rsid w:val="006E4CC6"/>
    <w:rsid w:val="006E5DDF"/>
    <w:rsid w:val="006E60D0"/>
    <w:rsid w:val="006E66A7"/>
    <w:rsid w:val="006E6C5D"/>
    <w:rsid w:val="006F03B1"/>
    <w:rsid w:val="006F1290"/>
    <w:rsid w:val="006F1323"/>
    <w:rsid w:val="006F140D"/>
    <w:rsid w:val="006F1FF6"/>
    <w:rsid w:val="006F271E"/>
    <w:rsid w:val="006F3569"/>
    <w:rsid w:val="006F3C65"/>
    <w:rsid w:val="006F416E"/>
    <w:rsid w:val="006F4535"/>
    <w:rsid w:val="006F50C0"/>
    <w:rsid w:val="00701056"/>
    <w:rsid w:val="00701375"/>
    <w:rsid w:val="00701409"/>
    <w:rsid w:val="007015A0"/>
    <w:rsid w:val="00701DE1"/>
    <w:rsid w:val="00702C6F"/>
    <w:rsid w:val="00703CDF"/>
    <w:rsid w:val="00705521"/>
    <w:rsid w:val="007056C6"/>
    <w:rsid w:val="007059C7"/>
    <w:rsid w:val="007061B9"/>
    <w:rsid w:val="00706229"/>
    <w:rsid w:val="00707251"/>
    <w:rsid w:val="00707E02"/>
    <w:rsid w:val="00711DF0"/>
    <w:rsid w:val="007132C7"/>
    <w:rsid w:val="00713E42"/>
    <w:rsid w:val="0071447C"/>
    <w:rsid w:val="00714D59"/>
    <w:rsid w:val="00715078"/>
    <w:rsid w:val="007159E5"/>
    <w:rsid w:val="0071649A"/>
    <w:rsid w:val="007209AF"/>
    <w:rsid w:val="007213A3"/>
    <w:rsid w:val="00721F31"/>
    <w:rsid w:val="00722DC2"/>
    <w:rsid w:val="00724215"/>
    <w:rsid w:val="007242A0"/>
    <w:rsid w:val="00724768"/>
    <w:rsid w:val="00724B18"/>
    <w:rsid w:val="0072615B"/>
    <w:rsid w:val="00726EBC"/>
    <w:rsid w:val="00727D53"/>
    <w:rsid w:val="00730714"/>
    <w:rsid w:val="007313CF"/>
    <w:rsid w:val="007324A4"/>
    <w:rsid w:val="00733385"/>
    <w:rsid w:val="007353DE"/>
    <w:rsid w:val="00736180"/>
    <w:rsid w:val="00736280"/>
    <w:rsid w:val="00736AFF"/>
    <w:rsid w:val="0073709C"/>
    <w:rsid w:val="00737ED4"/>
    <w:rsid w:val="00741578"/>
    <w:rsid w:val="007422AA"/>
    <w:rsid w:val="0074355B"/>
    <w:rsid w:val="00744F67"/>
    <w:rsid w:val="00745312"/>
    <w:rsid w:val="0074540C"/>
    <w:rsid w:val="00746F8A"/>
    <w:rsid w:val="007500F9"/>
    <w:rsid w:val="00750268"/>
    <w:rsid w:val="00750B11"/>
    <w:rsid w:val="007512D6"/>
    <w:rsid w:val="0075151F"/>
    <w:rsid w:val="007528DB"/>
    <w:rsid w:val="00753892"/>
    <w:rsid w:val="00753D44"/>
    <w:rsid w:val="00755054"/>
    <w:rsid w:val="00755891"/>
    <w:rsid w:val="007565DF"/>
    <w:rsid w:val="007565FB"/>
    <w:rsid w:val="00756D7C"/>
    <w:rsid w:val="00760498"/>
    <w:rsid w:val="00760667"/>
    <w:rsid w:val="0076087C"/>
    <w:rsid w:val="007614F8"/>
    <w:rsid w:val="007631CB"/>
    <w:rsid w:val="00765BF5"/>
    <w:rsid w:val="00765C74"/>
    <w:rsid w:val="00770611"/>
    <w:rsid w:val="00771236"/>
    <w:rsid w:val="00771B60"/>
    <w:rsid w:val="00772D2C"/>
    <w:rsid w:val="00773C92"/>
    <w:rsid w:val="00773CBE"/>
    <w:rsid w:val="00774703"/>
    <w:rsid w:val="007747A1"/>
    <w:rsid w:val="00774CFE"/>
    <w:rsid w:val="00775CF6"/>
    <w:rsid w:val="0077697D"/>
    <w:rsid w:val="007771B3"/>
    <w:rsid w:val="00780299"/>
    <w:rsid w:val="00780C90"/>
    <w:rsid w:val="00781388"/>
    <w:rsid w:val="0078276D"/>
    <w:rsid w:val="00783938"/>
    <w:rsid w:val="00784B57"/>
    <w:rsid w:val="00785181"/>
    <w:rsid w:val="007855DF"/>
    <w:rsid w:val="00785757"/>
    <w:rsid w:val="007864E7"/>
    <w:rsid w:val="0078736A"/>
    <w:rsid w:val="007876AC"/>
    <w:rsid w:val="00787DFD"/>
    <w:rsid w:val="00787ED8"/>
    <w:rsid w:val="007906FA"/>
    <w:rsid w:val="00790B8C"/>
    <w:rsid w:val="00790D10"/>
    <w:rsid w:val="00791760"/>
    <w:rsid w:val="00792A54"/>
    <w:rsid w:val="0079567C"/>
    <w:rsid w:val="007964ED"/>
    <w:rsid w:val="007968CA"/>
    <w:rsid w:val="00796A2C"/>
    <w:rsid w:val="00797062"/>
    <w:rsid w:val="00797992"/>
    <w:rsid w:val="007A33E0"/>
    <w:rsid w:val="007A40C0"/>
    <w:rsid w:val="007A425C"/>
    <w:rsid w:val="007A6168"/>
    <w:rsid w:val="007A63FE"/>
    <w:rsid w:val="007A6E83"/>
    <w:rsid w:val="007A7698"/>
    <w:rsid w:val="007B00A5"/>
    <w:rsid w:val="007B048A"/>
    <w:rsid w:val="007B11CE"/>
    <w:rsid w:val="007B19D3"/>
    <w:rsid w:val="007B1BE9"/>
    <w:rsid w:val="007B2781"/>
    <w:rsid w:val="007B5867"/>
    <w:rsid w:val="007B61DA"/>
    <w:rsid w:val="007C000A"/>
    <w:rsid w:val="007C000C"/>
    <w:rsid w:val="007C0236"/>
    <w:rsid w:val="007C0396"/>
    <w:rsid w:val="007C05FE"/>
    <w:rsid w:val="007C1355"/>
    <w:rsid w:val="007C1554"/>
    <w:rsid w:val="007C2FD3"/>
    <w:rsid w:val="007C3362"/>
    <w:rsid w:val="007C37C6"/>
    <w:rsid w:val="007C4ECC"/>
    <w:rsid w:val="007C4F32"/>
    <w:rsid w:val="007C616B"/>
    <w:rsid w:val="007C6AF3"/>
    <w:rsid w:val="007C7F86"/>
    <w:rsid w:val="007D0824"/>
    <w:rsid w:val="007D1928"/>
    <w:rsid w:val="007D3FB7"/>
    <w:rsid w:val="007D3FD5"/>
    <w:rsid w:val="007D4A4A"/>
    <w:rsid w:val="007D697B"/>
    <w:rsid w:val="007D7C44"/>
    <w:rsid w:val="007E02C7"/>
    <w:rsid w:val="007E0675"/>
    <w:rsid w:val="007E0F28"/>
    <w:rsid w:val="007E388D"/>
    <w:rsid w:val="007E492B"/>
    <w:rsid w:val="007E714C"/>
    <w:rsid w:val="007F1014"/>
    <w:rsid w:val="007F2F67"/>
    <w:rsid w:val="007F3113"/>
    <w:rsid w:val="007F3143"/>
    <w:rsid w:val="007F3D89"/>
    <w:rsid w:val="007F43E3"/>
    <w:rsid w:val="007F48B0"/>
    <w:rsid w:val="007F55D7"/>
    <w:rsid w:val="007F691C"/>
    <w:rsid w:val="007F76BF"/>
    <w:rsid w:val="00800636"/>
    <w:rsid w:val="008006A3"/>
    <w:rsid w:val="00800DEB"/>
    <w:rsid w:val="00802103"/>
    <w:rsid w:val="00802D42"/>
    <w:rsid w:val="00803CD5"/>
    <w:rsid w:val="0080448A"/>
    <w:rsid w:val="00805089"/>
    <w:rsid w:val="00805439"/>
    <w:rsid w:val="00806F55"/>
    <w:rsid w:val="008118F7"/>
    <w:rsid w:val="00811FBB"/>
    <w:rsid w:val="008129B9"/>
    <w:rsid w:val="00812A73"/>
    <w:rsid w:val="00813F7B"/>
    <w:rsid w:val="00816716"/>
    <w:rsid w:val="00817151"/>
    <w:rsid w:val="0081732F"/>
    <w:rsid w:val="0081782E"/>
    <w:rsid w:val="00822A7C"/>
    <w:rsid w:val="00823510"/>
    <w:rsid w:val="00823B91"/>
    <w:rsid w:val="00824471"/>
    <w:rsid w:val="008255C6"/>
    <w:rsid w:val="00825BB3"/>
    <w:rsid w:val="0082616D"/>
    <w:rsid w:val="0082633E"/>
    <w:rsid w:val="0082677E"/>
    <w:rsid w:val="00826863"/>
    <w:rsid w:val="00827405"/>
    <w:rsid w:val="00827CC7"/>
    <w:rsid w:val="008304D4"/>
    <w:rsid w:val="00831E10"/>
    <w:rsid w:val="00832921"/>
    <w:rsid w:val="0083348F"/>
    <w:rsid w:val="008355FF"/>
    <w:rsid w:val="008369B3"/>
    <w:rsid w:val="00837E96"/>
    <w:rsid w:val="00841378"/>
    <w:rsid w:val="008413F9"/>
    <w:rsid w:val="00841A07"/>
    <w:rsid w:val="00841C8E"/>
    <w:rsid w:val="0084345C"/>
    <w:rsid w:val="00844071"/>
    <w:rsid w:val="00844100"/>
    <w:rsid w:val="008442A9"/>
    <w:rsid w:val="00844CFE"/>
    <w:rsid w:val="00846C0C"/>
    <w:rsid w:val="0084797E"/>
    <w:rsid w:val="00850791"/>
    <w:rsid w:val="008525CD"/>
    <w:rsid w:val="00853007"/>
    <w:rsid w:val="00853A2B"/>
    <w:rsid w:val="008546C5"/>
    <w:rsid w:val="0085567A"/>
    <w:rsid w:val="00856737"/>
    <w:rsid w:val="00856AB9"/>
    <w:rsid w:val="00857079"/>
    <w:rsid w:val="008572CC"/>
    <w:rsid w:val="00857F85"/>
    <w:rsid w:val="008601AD"/>
    <w:rsid w:val="008606EB"/>
    <w:rsid w:val="008607A3"/>
    <w:rsid w:val="00860A12"/>
    <w:rsid w:val="008621D5"/>
    <w:rsid w:val="008628A4"/>
    <w:rsid w:val="008630BF"/>
    <w:rsid w:val="00863553"/>
    <w:rsid w:val="00864B64"/>
    <w:rsid w:val="008651B8"/>
    <w:rsid w:val="00867408"/>
    <w:rsid w:val="008678A4"/>
    <w:rsid w:val="00867BB3"/>
    <w:rsid w:val="00867DCC"/>
    <w:rsid w:val="00871F52"/>
    <w:rsid w:val="00872D22"/>
    <w:rsid w:val="00874442"/>
    <w:rsid w:val="00874B74"/>
    <w:rsid w:val="008763EA"/>
    <w:rsid w:val="008770C7"/>
    <w:rsid w:val="00881451"/>
    <w:rsid w:val="00882141"/>
    <w:rsid w:val="0088358D"/>
    <w:rsid w:val="00884D1F"/>
    <w:rsid w:val="00886554"/>
    <w:rsid w:val="00890D8A"/>
    <w:rsid w:val="00893CE7"/>
    <w:rsid w:val="00893D60"/>
    <w:rsid w:val="00894B22"/>
    <w:rsid w:val="00894CA8"/>
    <w:rsid w:val="00895857"/>
    <w:rsid w:val="00895B69"/>
    <w:rsid w:val="00896FEA"/>
    <w:rsid w:val="00897712"/>
    <w:rsid w:val="008977BF"/>
    <w:rsid w:val="008A01BB"/>
    <w:rsid w:val="008A052B"/>
    <w:rsid w:val="008A1510"/>
    <w:rsid w:val="008A2297"/>
    <w:rsid w:val="008A2AA9"/>
    <w:rsid w:val="008A46E6"/>
    <w:rsid w:val="008A4DCA"/>
    <w:rsid w:val="008A5C5D"/>
    <w:rsid w:val="008A7473"/>
    <w:rsid w:val="008A7ED9"/>
    <w:rsid w:val="008B0350"/>
    <w:rsid w:val="008B06B3"/>
    <w:rsid w:val="008B0AE8"/>
    <w:rsid w:val="008B0AF7"/>
    <w:rsid w:val="008B1430"/>
    <w:rsid w:val="008B1668"/>
    <w:rsid w:val="008B2465"/>
    <w:rsid w:val="008B2FF6"/>
    <w:rsid w:val="008B4134"/>
    <w:rsid w:val="008B4FD9"/>
    <w:rsid w:val="008B5F7B"/>
    <w:rsid w:val="008B62EF"/>
    <w:rsid w:val="008C04C7"/>
    <w:rsid w:val="008C1833"/>
    <w:rsid w:val="008C3257"/>
    <w:rsid w:val="008C44F6"/>
    <w:rsid w:val="008C4A86"/>
    <w:rsid w:val="008C7B6F"/>
    <w:rsid w:val="008D05C4"/>
    <w:rsid w:val="008D341D"/>
    <w:rsid w:val="008D37A5"/>
    <w:rsid w:val="008D403B"/>
    <w:rsid w:val="008D584F"/>
    <w:rsid w:val="008D596C"/>
    <w:rsid w:val="008D67DC"/>
    <w:rsid w:val="008D7EA7"/>
    <w:rsid w:val="008E1108"/>
    <w:rsid w:val="008E28A8"/>
    <w:rsid w:val="008E3988"/>
    <w:rsid w:val="008E40AD"/>
    <w:rsid w:val="008E43A6"/>
    <w:rsid w:val="008E483D"/>
    <w:rsid w:val="008E5EF9"/>
    <w:rsid w:val="008E742F"/>
    <w:rsid w:val="008E79F0"/>
    <w:rsid w:val="008F0779"/>
    <w:rsid w:val="008F193A"/>
    <w:rsid w:val="008F1DC3"/>
    <w:rsid w:val="008F3972"/>
    <w:rsid w:val="008F3F69"/>
    <w:rsid w:val="008F4D2F"/>
    <w:rsid w:val="008F59BB"/>
    <w:rsid w:val="008F69E2"/>
    <w:rsid w:val="008F7DEA"/>
    <w:rsid w:val="009002DA"/>
    <w:rsid w:val="00901219"/>
    <w:rsid w:val="0090191C"/>
    <w:rsid w:val="0090251E"/>
    <w:rsid w:val="00902A7C"/>
    <w:rsid w:val="00906255"/>
    <w:rsid w:val="00910082"/>
    <w:rsid w:val="009107DC"/>
    <w:rsid w:val="00911055"/>
    <w:rsid w:val="0091189B"/>
    <w:rsid w:val="00911BDA"/>
    <w:rsid w:val="009124AD"/>
    <w:rsid w:val="00912E91"/>
    <w:rsid w:val="00913577"/>
    <w:rsid w:val="009139F8"/>
    <w:rsid w:val="00913A28"/>
    <w:rsid w:val="00914672"/>
    <w:rsid w:val="00915AB2"/>
    <w:rsid w:val="00916190"/>
    <w:rsid w:val="00916C24"/>
    <w:rsid w:val="00920F30"/>
    <w:rsid w:val="00922E99"/>
    <w:rsid w:val="009240FF"/>
    <w:rsid w:val="00924E0B"/>
    <w:rsid w:val="0092525A"/>
    <w:rsid w:val="00925F5C"/>
    <w:rsid w:val="00926504"/>
    <w:rsid w:val="009267AE"/>
    <w:rsid w:val="0093015A"/>
    <w:rsid w:val="00930295"/>
    <w:rsid w:val="00935A63"/>
    <w:rsid w:val="00935B46"/>
    <w:rsid w:val="00935CBF"/>
    <w:rsid w:val="009370EE"/>
    <w:rsid w:val="009374D1"/>
    <w:rsid w:val="00940709"/>
    <w:rsid w:val="009411AF"/>
    <w:rsid w:val="009414FE"/>
    <w:rsid w:val="00941C06"/>
    <w:rsid w:val="00941CD4"/>
    <w:rsid w:val="009439FB"/>
    <w:rsid w:val="00943C20"/>
    <w:rsid w:val="00943CFD"/>
    <w:rsid w:val="00946660"/>
    <w:rsid w:val="00947D90"/>
    <w:rsid w:val="00950653"/>
    <w:rsid w:val="00950678"/>
    <w:rsid w:val="00951F5C"/>
    <w:rsid w:val="00952C25"/>
    <w:rsid w:val="00953C04"/>
    <w:rsid w:val="00953DBB"/>
    <w:rsid w:val="00954022"/>
    <w:rsid w:val="00954B42"/>
    <w:rsid w:val="00955BF5"/>
    <w:rsid w:val="00955CCA"/>
    <w:rsid w:val="009567C5"/>
    <w:rsid w:val="00956D39"/>
    <w:rsid w:val="009570D8"/>
    <w:rsid w:val="0095714E"/>
    <w:rsid w:val="00960ABF"/>
    <w:rsid w:val="0096134E"/>
    <w:rsid w:val="009613EB"/>
    <w:rsid w:val="00961523"/>
    <w:rsid w:val="00962199"/>
    <w:rsid w:val="00962C2C"/>
    <w:rsid w:val="00962F54"/>
    <w:rsid w:val="0096381D"/>
    <w:rsid w:val="00963AC0"/>
    <w:rsid w:val="00963E0E"/>
    <w:rsid w:val="00963E36"/>
    <w:rsid w:val="00964346"/>
    <w:rsid w:val="00965081"/>
    <w:rsid w:val="009654B7"/>
    <w:rsid w:val="00966B4F"/>
    <w:rsid w:val="00966D3F"/>
    <w:rsid w:val="00967135"/>
    <w:rsid w:val="0096798F"/>
    <w:rsid w:val="00970A35"/>
    <w:rsid w:val="009711FD"/>
    <w:rsid w:val="00972A10"/>
    <w:rsid w:val="009730E2"/>
    <w:rsid w:val="00973257"/>
    <w:rsid w:val="00973343"/>
    <w:rsid w:val="00973CED"/>
    <w:rsid w:val="00974305"/>
    <w:rsid w:val="00974DE9"/>
    <w:rsid w:val="00975CF1"/>
    <w:rsid w:val="00975FDB"/>
    <w:rsid w:val="009765A9"/>
    <w:rsid w:val="00977570"/>
    <w:rsid w:val="00977975"/>
    <w:rsid w:val="00980362"/>
    <w:rsid w:val="00980B04"/>
    <w:rsid w:val="009823C0"/>
    <w:rsid w:val="009828E7"/>
    <w:rsid w:val="009833FB"/>
    <w:rsid w:val="009834E9"/>
    <w:rsid w:val="009867C3"/>
    <w:rsid w:val="00987E10"/>
    <w:rsid w:val="00990EA9"/>
    <w:rsid w:val="00991C7C"/>
    <w:rsid w:val="00995FEE"/>
    <w:rsid w:val="00996072"/>
    <w:rsid w:val="009971B8"/>
    <w:rsid w:val="009A0832"/>
    <w:rsid w:val="009A0AAA"/>
    <w:rsid w:val="009A1197"/>
    <w:rsid w:val="009A1638"/>
    <w:rsid w:val="009A1A1A"/>
    <w:rsid w:val="009A217F"/>
    <w:rsid w:val="009A222C"/>
    <w:rsid w:val="009A31FF"/>
    <w:rsid w:val="009A4588"/>
    <w:rsid w:val="009A4BE7"/>
    <w:rsid w:val="009A6185"/>
    <w:rsid w:val="009A7089"/>
    <w:rsid w:val="009B072E"/>
    <w:rsid w:val="009B13E7"/>
    <w:rsid w:val="009B22B0"/>
    <w:rsid w:val="009B307C"/>
    <w:rsid w:val="009C0D64"/>
    <w:rsid w:val="009C2D75"/>
    <w:rsid w:val="009C4110"/>
    <w:rsid w:val="009C44EE"/>
    <w:rsid w:val="009C53D0"/>
    <w:rsid w:val="009C5A31"/>
    <w:rsid w:val="009C6281"/>
    <w:rsid w:val="009C7C2C"/>
    <w:rsid w:val="009D23A2"/>
    <w:rsid w:val="009D306B"/>
    <w:rsid w:val="009D3580"/>
    <w:rsid w:val="009D4879"/>
    <w:rsid w:val="009D5174"/>
    <w:rsid w:val="009D66D0"/>
    <w:rsid w:val="009D7488"/>
    <w:rsid w:val="009D77D0"/>
    <w:rsid w:val="009E054C"/>
    <w:rsid w:val="009E0E8F"/>
    <w:rsid w:val="009E0EBE"/>
    <w:rsid w:val="009E1243"/>
    <w:rsid w:val="009E1DFB"/>
    <w:rsid w:val="009E2CEC"/>
    <w:rsid w:val="009E3201"/>
    <w:rsid w:val="009E3359"/>
    <w:rsid w:val="009E3FB6"/>
    <w:rsid w:val="009E4318"/>
    <w:rsid w:val="009E455B"/>
    <w:rsid w:val="009E45DD"/>
    <w:rsid w:val="009E57C1"/>
    <w:rsid w:val="009E585F"/>
    <w:rsid w:val="009E5C47"/>
    <w:rsid w:val="009E7584"/>
    <w:rsid w:val="009E773D"/>
    <w:rsid w:val="009E7DAB"/>
    <w:rsid w:val="009F0D47"/>
    <w:rsid w:val="009F1742"/>
    <w:rsid w:val="009F268C"/>
    <w:rsid w:val="009F3234"/>
    <w:rsid w:val="009F3E3C"/>
    <w:rsid w:val="009F5D34"/>
    <w:rsid w:val="009F5E2E"/>
    <w:rsid w:val="009F652C"/>
    <w:rsid w:val="009F6E14"/>
    <w:rsid w:val="009F7F42"/>
    <w:rsid w:val="00A02868"/>
    <w:rsid w:val="00A030E2"/>
    <w:rsid w:val="00A0329F"/>
    <w:rsid w:val="00A04597"/>
    <w:rsid w:val="00A04B80"/>
    <w:rsid w:val="00A05A83"/>
    <w:rsid w:val="00A06554"/>
    <w:rsid w:val="00A11810"/>
    <w:rsid w:val="00A12773"/>
    <w:rsid w:val="00A12910"/>
    <w:rsid w:val="00A132C5"/>
    <w:rsid w:val="00A143E8"/>
    <w:rsid w:val="00A160FF"/>
    <w:rsid w:val="00A17287"/>
    <w:rsid w:val="00A20A1D"/>
    <w:rsid w:val="00A210E8"/>
    <w:rsid w:val="00A21B67"/>
    <w:rsid w:val="00A228A3"/>
    <w:rsid w:val="00A2308E"/>
    <w:rsid w:val="00A238D9"/>
    <w:rsid w:val="00A23C1E"/>
    <w:rsid w:val="00A250D1"/>
    <w:rsid w:val="00A252F3"/>
    <w:rsid w:val="00A25A0B"/>
    <w:rsid w:val="00A26DE6"/>
    <w:rsid w:val="00A27F39"/>
    <w:rsid w:val="00A31465"/>
    <w:rsid w:val="00A32421"/>
    <w:rsid w:val="00A33330"/>
    <w:rsid w:val="00A337D3"/>
    <w:rsid w:val="00A34956"/>
    <w:rsid w:val="00A34C70"/>
    <w:rsid w:val="00A34CCC"/>
    <w:rsid w:val="00A358E2"/>
    <w:rsid w:val="00A35ABE"/>
    <w:rsid w:val="00A35C5E"/>
    <w:rsid w:val="00A3742B"/>
    <w:rsid w:val="00A40A7D"/>
    <w:rsid w:val="00A4117A"/>
    <w:rsid w:val="00A41F12"/>
    <w:rsid w:val="00A42BCA"/>
    <w:rsid w:val="00A43571"/>
    <w:rsid w:val="00A44355"/>
    <w:rsid w:val="00A44A29"/>
    <w:rsid w:val="00A4689F"/>
    <w:rsid w:val="00A470DF"/>
    <w:rsid w:val="00A47E67"/>
    <w:rsid w:val="00A5056A"/>
    <w:rsid w:val="00A50C48"/>
    <w:rsid w:val="00A512EA"/>
    <w:rsid w:val="00A51422"/>
    <w:rsid w:val="00A51948"/>
    <w:rsid w:val="00A52143"/>
    <w:rsid w:val="00A53660"/>
    <w:rsid w:val="00A53DA5"/>
    <w:rsid w:val="00A5452F"/>
    <w:rsid w:val="00A550A5"/>
    <w:rsid w:val="00A560A5"/>
    <w:rsid w:val="00A564C3"/>
    <w:rsid w:val="00A60D68"/>
    <w:rsid w:val="00A63200"/>
    <w:rsid w:val="00A64791"/>
    <w:rsid w:val="00A64D13"/>
    <w:rsid w:val="00A6587A"/>
    <w:rsid w:val="00A65BA7"/>
    <w:rsid w:val="00A66F33"/>
    <w:rsid w:val="00A67171"/>
    <w:rsid w:val="00A6779E"/>
    <w:rsid w:val="00A705A6"/>
    <w:rsid w:val="00A70941"/>
    <w:rsid w:val="00A71867"/>
    <w:rsid w:val="00A72D66"/>
    <w:rsid w:val="00A72F5E"/>
    <w:rsid w:val="00A732C1"/>
    <w:rsid w:val="00A73B43"/>
    <w:rsid w:val="00A73FD6"/>
    <w:rsid w:val="00A74F0C"/>
    <w:rsid w:val="00A74FF4"/>
    <w:rsid w:val="00A755E3"/>
    <w:rsid w:val="00A75BCD"/>
    <w:rsid w:val="00A824E8"/>
    <w:rsid w:val="00A82B34"/>
    <w:rsid w:val="00A837DB"/>
    <w:rsid w:val="00A843F9"/>
    <w:rsid w:val="00A85808"/>
    <w:rsid w:val="00A863EA"/>
    <w:rsid w:val="00A87527"/>
    <w:rsid w:val="00A87911"/>
    <w:rsid w:val="00A87FE0"/>
    <w:rsid w:val="00A90592"/>
    <w:rsid w:val="00A908DB"/>
    <w:rsid w:val="00A932C9"/>
    <w:rsid w:val="00A938CF"/>
    <w:rsid w:val="00A93E6A"/>
    <w:rsid w:val="00A95F43"/>
    <w:rsid w:val="00A96066"/>
    <w:rsid w:val="00A973F7"/>
    <w:rsid w:val="00A97B81"/>
    <w:rsid w:val="00AA2890"/>
    <w:rsid w:val="00AA2DDC"/>
    <w:rsid w:val="00AA2FF5"/>
    <w:rsid w:val="00AA36BB"/>
    <w:rsid w:val="00AA3F67"/>
    <w:rsid w:val="00AA4530"/>
    <w:rsid w:val="00AA4614"/>
    <w:rsid w:val="00AA52A2"/>
    <w:rsid w:val="00AA53B4"/>
    <w:rsid w:val="00AA6D10"/>
    <w:rsid w:val="00AA71B9"/>
    <w:rsid w:val="00AB11DC"/>
    <w:rsid w:val="00AB26E9"/>
    <w:rsid w:val="00AB2D95"/>
    <w:rsid w:val="00AB3348"/>
    <w:rsid w:val="00AB40BB"/>
    <w:rsid w:val="00AB4C8A"/>
    <w:rsid w:val="00AB55B6"/>
    <w:rsid w:val="00AB635E"/>
    <w:rsid w:val="00AB7741"/>
    <w:rsid w:val="00AB7E76"/>
    <w:rsid w:val="00AC019E"/>
    <w:rsid w:val="00AC0EC5"/>
    <w:rsid w:val="00AC1324"/>
    <w:rsid w:val="00AC1354"/>
    <w:rsid w:val="00AC2752"/>
    <w:rsid w:val="00AC29A9"/>
    <w:rsid w:val="00AC2E94"/>
    <w:rsid w:val="00AC3213"/>
    <w:rsid w:val="00AC37B6"/>
    <w:rsid w:val="00AC408A"/>
    <w:rsid w:val="00AC612F"/>
    <w:rsid w:val="00AC6D31"/>
    <w:rsid w:val="00AD0EDE"/>
    <w:rsid w:val="00AD1973"/>
    <w:rsid w:val="00AD1997"/>
    <w:rsid w:val="00AD58DC"/>
    <w:rsid w:val="00AE094C"/>
    <w:rsid w:val="00AE20F1"/>
    <w:rsid w:val="00AE3548"/>
    <w:rsid w:val="00AE3B41"/>
    <w:rsid w:val="00AE51A1"/>
    <w:rsid w:val="00AE58DE"/>
    <w:rsid w:val="00AE61FE"/>
    <w:rsid w:val="00AF05BB"/>
    <w:rsid w:val="00AF07DB"/>
    <w:rsid w:val="00AF1693"/>
    <w:rsid w:val="00AF17D9"/>
    <w:rsid w:val="00AF193F"/>
    <w:rsid w:val="00AF1E06"/>
    <w:rsid w:val="00AF211E"/>
    <w:rsid w:val="00AF21FA"/>
    <w:rsid w:val="00AF3565"/>
    <w:rsid w:val="00AF3FFE"/>
    <w:rsid w:val="00AF4563"/>
    <w:rsid w:val="00AF478F"/>
    <w:rsid w:val="00AF5EAA"/>
    <w:rsid w:val="00B00610"/>
    <w:rsid w:val="00B0067B"/>
    <w:rsid w:val="00B05325"/>
    <w:rsid w:val="00B05AD6"/>
    <w:rsid w:val="00B069FF"/>
    <w:rsid w:val="00B0771C"/>
    <w:rsid w:val="00B102AC"/>
    <w:rsid w:val="00B11371"/>
    <w:rsid w:val="00B12142"/>
    <w:rsid w:val="00B12A3A"/>
    <w:rsid w:val="00B1306A"/>
    <w:rsid w:val="00B136F5"/>
    <w:rsid w:val="00B13B84"/>
    <w:rsid w:val="00B14A49"/>
    <w:rsid w:val="00B15E36"/>
    <w:rsid w:val="00B173DD"/>
    <w:rsid w:val="00B1755B"/>
    <w:rsid w:val="00B214B5"/>
    <w:rsid w:val="00B21905"/>
    <w:rsid w:val="00B221DD"/>
    <w:rsid w:val="00B22534"/>
    <w:rsid w:val="00B234BE"/>
    <w:rsid w:val="00B238F7"/>
    <w:rsid w:val="00B24C11"/>
    <w:rsid w:val="00B2536A"/>
    <w:rsid w:val="00B25854"/>
    <w:rsid w:val="00B25F33"/>
    <w:rsid w:val="00B27D3A"/>
    <w:rsid w:val="00B306D8"/>
    <w:rsid w:val="00B31A9F"/>
    <w:rsid w:val="00B32833"/>
    <w:rsid w:val="00B3297E"/>
    <w:rsid w:val="00B334E3"/>
    <w:rsid w:val="00B33DCF"/>
    <w:rsid w:val="00B342DE"/>
    <w:rsid w:val="00B34742"/>
    <w:rsid w:val="00B34F46"/>
    <w:rsid w:val="00B3553C"/>
    <w:rsid w:val="00B355E2"/>
    <w:rsid w:val="00B35B23"/>
    <w:rsid w:val="00B36E6F"/>
    <w:rsid w:val="00B370BF"/>
    <w:rsid w:val="00B37510"/>
    <w:rsid w:val="00B40070"/>
    <w:rsid w:val="00B41D39"/>
    <w:rsid w:val="00B42887"/>
    <w:rsid w:val="00B42CA8"/>
    <w:rsid w:val="00B43024"/>
    <w:rsid w:val="00B432CD"/>
    <w:rsid w:val="00B4490B"/>
    <w:rsid w:val="00B4527D"/>
    <w:rsid w:val="00B45AE9"/>
    <w:rsid w:val="00B45AFC"/>
    <w:rsid w:val="00B47499"/>
    <w:rsid w:val="00B5071E"/>
    <w:rsid w:val="00B519E8"/>
    <w:rsid w:val="00B525BE"/>
    <w:rsid w:val="00B527E4"/>
    <w:rsid w:val="00B531B9"/>
    <w:rsid w:val="00B54984"/>
    <w:rsid w:val="00B54EFB"/>
    <w:rsid w:val="00B55407"/>
    <w:rsid w:val="00B559E1"/>
    <w:rsid w:val="00B57AC3"/>
    <w:rsid w:val="00B57F5A"/>
    <w:rsid w:val="00B6116E"/>
    <w:rsid w:val="00B61280"/>
    <w:rsid w:val="00B617DB"/>
    <w:rsid w:val="00B62226"/>
    <w:rsid w:val="00B632D8"/>
    <w:rsid w:val="00B63523"/>
    <w:rsid w:val="00B6370E"/>
    <w:rsid w:val="00B63711"/>
    <w:rsid w:val="00B64607"/>
    <w:rsid w:val="00B6466D"/>
    <w:rsid w:val="00B65F27"/>
    <w:rsid w:val="00B66BAF"/>
    <w:rsid w:val="00B66E5D"/>
    <w:rsid w:val="00B672C0"/>
    <w:rsid w:val="00B70A0A"/>
    <w:rsid w:val="00B70F65"/>
    <w:rsid w:val="00B72098"/>
    <w:rsid w:val="00B720BC"/>
    <w:rsid w:val="00B72E79"/>
    <w:rsid w:val="00B73155"/>
    <w:rsid w:val="00B73568"/>
    <w:rsid w:val="00B73B9A"/>
    <w:rsid w:val="00B745E6"/>
    <w:rsid w:val="00B74F24"/>
    <w:rsid w:val="00B74F9E"/>
    <w:rsid w:val="00B75BA3"/>
    <w:rsid w:val="00B76A64"/>
    <w:rsid w:val="00B77624"/>
    <w:rsid w:val="00B80FA3"/>
    <w:rsid w:val="00B81174"/>
    <w:rsid w:val="00B81A88"/>
    <w:rsid w:val="00B81CB0"/>
    <w:rsid w:val="00B81E2D"/>
    <w:rsid w:val="00B82A16"/>
    <w:rsid w:val="00B8390A"/>
    <w:rsid w:val="00B83CA7"/>
    <w:rsid w:val="00B83CE9"/>
    <w:rsid w:val="00B83E29"/>
    <w:rsid w:val="00B8425C"/>
    <w:rsid w:val="00B84561"/>
    <w:rsid w:val="00B873D4"/>
    <w:rsid w:val="00B876F2"/>
    <w:rsid w:val="00B87D8F"/>
    <w:rsid w:val="00B87FDF"/>
    <w:rsid w:val="00B91318"/>
    <w:rsid w:val="00B91846"/>
    <w:rsid w:val="00B92C86"/>
    <w:rsid w:val="00B93129"/>
    <w:rsid w:val="00B93326"/>
    <w:rsid w:val="00B93505"/>
    <w:rsid w:val="00B942A2"/>
    <w:rsid w:val="00B949B3"/>
    <w:rsid w:val="00B9522E"/>
    <w:rsid w:val="00B96490"/>
    <w:rsid w:val="00B96AAA"/>
    <w:rsid w:val="00BA138E"/>
    <w:rsid w:val="00BA14E5"/>
    <w:rsid w:val="00BA1826"/>
    <w:rsid w:val="00BA1C99"/>
    <w:rsid w:val="00BA3C6C"/>
    <w:rsid w:val="00BA3D35"/>
    <w:rsid w:val="00BA3E4C"/>
    <w:rsid w:val="00BA41E4"/>
    <w:rsid w:val="00BA5698"/>
    <w:rsid w:val="00BA6270"/>
    <w:rsid w:val="00BA6F23"/>
    <w:rsid w:val="00BB16D4"/>
    <w:rsid w:val="00BB39EC"/>
    <w:rsid w:val="00BB469A"/>
    <w:rsid w:val="00BB4CCB"/>
    <w:rsid w:val="00BB4F4F"/>
    <w:rsid w:val="00BB614B"/>
    <w:rsid w:val="00BB642B"/>
    <w:rsid w:val="00BB7F78"/>
    <w:rsid w:val="00BC0E0D"/>
    <w:rsid w:val="00BC2034"/>
    <w:rsid w:val="00BC26B3"/>
    <w:rsid w:val="00BC2C6E"/>
    <w:rsid w:val="00BC42FB"/>
    <w:rsid w:val="00BC4EF4"/>
    <w:rsid w:val="00BC506F"/>
    <w:rsid w:val="00BC56B0"/>
    <w:rsid w:val="00BC5BFC"/>
    <w:rsid w:val="00BC7B03"/>
    <w:rsid w:val="00BD21C6"/>
    <w:rsid w:val="00BD3B67"/>
    <w:rsid w:val="00BD451F"/>
    <w:rsid w:val="00BD795E"/>
    <w:rsid w:val="00BE0717"/>
    <w:rsid w:val="00BE0BCB"/>
    <w:rsid w:val="00BE1719"/>
    <w:rsid w:val="00BE1B1F"/>
    <w:rsid w:val="00BE35A2"/>
    <w:rsid w:val="00BE3E29"/>
    <w:rsid w:val="00BE3E51"/>
    <w:rsid w:val="00BE488E"/>
    <w:rsid w:val="00BE5136"/>
    <w:rsid w:val="00BE5611"/>
    <w:rsid w:val="00BE6548"/>
    <w:rsid w:val="00BE67A5"/>
    <w:rsid w:val="00BE68A4"/>
    <w:rsid w:val="00BE6A65"/>
    <w:rsid w:val="00BE7E8D"/>
    <w:rsid w:val="00BF04FE"/>
    <w:rsid w:val="00BF0BCC"/>
    <w:rsid w:val="00BF1E03"/>
    <w:rsid w:val="00BF3A6B"/>
    <w:rsid w:val="00BF5CBB"/>
    <w:rsid w:val="00BF7BDF"/>
    <w:rsid w:val="00C0102B"/>
    <w:rsid w:val="00C02047"/>
    <w:rsid w:val="00C02BC5"/>
    <w:rsid w:val="00C02C83"/>
    <w:rsid w:val="00C03627"/>
    <w:rsid w:val="00C03C94"/>
    <w:rsid w:val="00C076C1"/>
    <w:rsid w:val="00C1077B"/>
    <w:rsid w:val="00C13448"/>
    <w:rsid w:val="00C144E4"/>
    <w:rsid w:val="00C1457E"/>
    <w:rsid w:val="00C14680"/>
    <w:rsid w:val="00C14FB2"/>
    <w:rsid w:val="00C153F4"/>
    <w:rsid w:val="00C16143"/>
    <w:rsid w:val="00C166F3"/>
    <w:rsid w:val="00C17D55"/>
    <w:rsid w:val="00C206F9"/>
    <w:rsid w:val="00C20DDF"/>
    <w:rsid w:val="00C21DC7"/>
    <w:rsid w:val="00C221F1"/>
    <w:rsid w:val="00C22528"/>
    <w:rsid w:val="00C22D63"/>
    <w:rsid w:val="00C238E8"/>
    <w:rsid w:val="00C241AF"/>
    <w:rsid w:val="00C24772"/>
    <w:rsid w:val="00C25802"/>
    <w:rsid w:val="00C2700A"/>
    <w:rsid w:val="00C274DE"/>
    <w:rsid w:val="00C27C64"/>
    <w:rsid w:val="00C3461E"/>
    <w:rsid w:val="00C359E9"/>
    <w:rsid w:val="00C35B1D"/>
    <w:rsid w:val="00C36347"/>
    <w:rsid w:val="00C371B2"/>
    <w:rsid w:val="00C42E9F"/>
    <w:rsid w:val="00C4356C"/>
    <w:rsid w:val="00C454B8"/>
    <w:rsid w:val="00C46870"/>
    <w:rsid w:val="00C5039D"/>
    <w:rsid w:val="00C5083B"/>
    <w:rsid w:val="00C50B4F"/>
    <w:rsid w:val="00C516BF"/>
    <w:rsid w:val="00C52B6B"/>
    <w:rsid w:val="00C52E96"/>
    <w:rsid w:val="00C531E5"/>
    <w:rsid w:val="00C53486"/>
    <w:rsid w:val="00C53816"/>
    <w:rsid w:val="00C54215"/>
    <w:rsid w:val="00C55BBE"/>
    <w:rsid w:val="00C566C8"/>
    <w:rsid w:val="00C56760"/>
    <w:rsid w:val="00C56976"/>
    <w:rsid w:val="00C57993"/>
    <w:rsid w:val="00C605DF"/>
    <w:rsid w:val="00C60FC9"/>
    <w:rsid w:val="00C61000"/>
    <w:rsid w:val="00C61BFE"/>
    <w:rsid w:val="00C6272A"/>
    <w:rsid w:val="00C631DD"/>
    <w:rsid w:val="00C63C0A"/>
    <w:rsid w:val="00C6498A"/>
    <w:rsid w:val="00C649FC"/>
    <w:rsid w:val="00C656D8"/>
    <w:rsid w:val="00C6583C"/>
    <w:rsid w:val="00C65FC1"/>
    <w:rsid w:val="00C660BB"/>
    <w:rsid w:val="00C66722"/>
    <w:rsid w:val="00C6731B"/>
    <w:rsid w:val="00C70197"/>
    <w:rsid w:val="00C70D51"/>
    <w:rsid w:val="00C712C0"/>
    <w:rsid w:val="00C7298B"/>
    <w:rsid w:val="00C751CD"/>
    <w:rsid w:val="00C760EE"/>
    <w:rsid w:val="00C765F9"/>
    <w:rsid w:val="00C76D14"/>
    <w:rsid w:val="00C773CA"/>
    <w:rsid w:val="00C777D2"/>
    <w:rsid w:val="00C8066C"/>
    <w:rsid w:val="00C8223A"/>
    <w:rsid w:val="00C825F8"/>
    <w:rsid w:val="00C83854"/>
    <w:rsid w:val="00C8492D"/>
    <w:rsid w:val="00C84F6D"/>
    <w:rsid w:val="00C8525D"/>
    <w:rsid w:val="00C85C94"/>
    <w:rsid w:val="00C879A4"/>
    <w:rsid w:val="00C87C76"/>
    <w:rsid w:val="00C900F6"/>
    <w:rsid w:val="00C929A8"/>
    <w:rsid w:val="00C92CBC"/>
    <w:rsid w:val="00C93A81"/>
    <w:rsid w:val="00C94AFD"/>
    <w:rsid w:val="00C95D2F"/>
    <w:rsid w:val="00C97846"/>
    <w:rsid w:val="00CA0669"/>
    <w:rsid w:val="00CA0C10"/>
    <w:rsid w:val="00CA1104"/>
    <w:rsid w:val="00CA1CC5"/>
    <w:rsid w:val="00CA2062"/>
    <w:rsid w:val="00CA281B"/>
    <w:rsid w:val="00CA2849"/>
    <w:rsid w:val="00CA3F93"/>
    <w:rsid w:val="00CA49A1"/>
    <w:rsid w:val="00CA4F43"/>
    <w:rsid w:val="00CA5A6A"/>
    <w:rsid w:val="00CA5AF4"/>
    <w:rsid w:val="00CA7420"/>
    <w:rsid w:val="00CB217F"/>
    <w:rsid w:val="00CB51BB"/>
    <w:rsid w:val="00CB5B47"/>
    <w:rsid w:val="00CB61D8"/>
    <w:rsid w:val="00CB680B"/>
    <w:rsid w:val="00CB7325"/>
    <w:rsid w:val="00CC04F7"/>
    <w:rsid w:val="00CC0A8A"/>
    <w:rsid w:val="00CC19E0"/>
    <w:rsid w:val="00CC3B58"/>
    <w:rsid w:val="00CC3CD4"/>
    <w:rsid w:val="00CC4B1A"/>
    <w:rsid w:val="00CC5896"/>
    <w:rsid w:val="00CC79AB"/>
    <w:rsid w:val="00CC7E5D"/>
    <w:rsid w:val="00CD0B2C"/>
    <w:rsid w:val="00CD26C9"/>
    <w:rsid w:val="00CD2B46"/>
    <w:rsid w:val="00CD3CED"/>
    <w:rsid w:val="00CD4562"/>
    <w:rsid w:val="00CD7034"/>
    <w:rsid w:val="00CE12CD"/>
    <w:rsid w:val="00CE2450"/>
    <w:rsid w:val="00CE24A0"/>
    <w:rsid w:val="00CE521C"/>
    <w:rsid w:val="00CE7785"/>
    <w:rsid w:val="00CF0119"/>
    <w:rsid w:val="00CF0376"/>
    <w:rsid w:val="00CF247D"/>
    <w:rsid w:val="00CF2F74"/>
    <w:rsid w:val="00CF4724"/>
    <w:rsid w:val="00CF51F6"/>
    <w:rsid w:val="00CF5F83"/>
    <w:rsid w:val="00CF69AA"/>
    <w:rsid w:val="00CF6A3E"/>
    <w:rsid w:val="00CF6BED"/>
    <w:rsid w:val="00CF73D9"/>
    <w:rsid w:val="00D00846"/>
    <w:rsid w:val="00D00934"/>
    <w:rsid w:val="00D0282E"/>
    <w:rsid w:val="00D02D95"/>
    <w:rsid w:val="00D02E1E"/>
    <w:rsid w:val="00D0305A"/>
    <w:rsid w:val="00D04569"/>
    <w:rsid w:val="00D069C7"/>
    <w:rsid w:val="00D074F2"/>
    <w:rsid w:val="00D07B85"/>
    <w:rsid w:val="00D117F9"/>
    <w:rsid w:val="00D11E6A"/>
    <w:rsid w:val="00D134B4"/>
    <w:rsid w:val="00D13765"/>
    <w:rsid w:val="00D13DA6"/>
    <w:rsid w:val="00D14C0B"/>
    <w:rsid w:val="00D152B7"/>
    <w:rsid w:val="00D15B09"/>
    <w:rsid w:val="00D15E93"/>
    <w:rsid w:val="00D16C87"/>
    <w:rsid w:val="00D200AA"/>
    <w:rsid w:val="00D20369"/>
    <w:rsid w:val="00D2045F"/>
    <w:rsid w:val="00D2111D"/>
    <w:rsid w:val="00D22254"/>
    <w:rsid w:val="00D224BE"/>
    <w:rsid w:val="00D23068"/>
    <w:rsid w:val="00D239E5"/>
    <w:rsid w:val="00D23FB1"/>
    <w:rsid w:val="00D24580"/>
    <w:rsid w:val="00D24C05"/>
    <w:rsid w:val="00D26A60"/>
    <w:rsid w:val="00D27717"/>
    <w:rsid w:val="00D30616"/>
    <w:rsid w:val="00D30DB5"/>
    <w:rsid w:val="00D316D4"/>
    <w:rsid w:val="00D31BB6"/>
    <w:rsid w:val="00D31E8C"/>
    <w:rsid w:val="00D31EA7"/>
    <w:rsid w:val="00D330BF"/>
    <w:rsid w:val="00D3316F"/>
    <w:rsid w:val="00D33A13"/>
    <w:rsid w:val="00D342C4"/>
    <w:rsid w:val="00D344D4"/>
    <w:rsid w:val="00D3605F"/>
    <w:rsid w:val="00D36E45"/>
    <w:rsid w:val="00D40007"/>
    <w:rsid w:val="00D417E6"/>
    <w:rsid w:val="00D423DF"/>
    <w:rsid w:val="00D42464"/>
    <w:rsid w:val="00D42D08"/>
    <w:rsid w:val="00D4306B"/>
    <w:rsid w:val="00D452DB"/>
    <w:rsid w:val="00D468DB"/>
    <w:rsid w:val="00D474B2"/>
    <w:rsid w:val="00D514E8"/>
    <w:rsid w:val="00D524D7"/>
    <w:rsid w:val="00D53778"/>
    <w:rsid w:val="00D544FA"/>
    <w:rsid w:val="00D557A4"/>
    <w:rsid w:val="00D557C4"/>
    <w:rsid w:val="00D559FF"/>
    <w:rsid w:val="00D57172"/>
    <w:rsid w:val="00D57F90"/>
    <w:rsid w:val="00D60450"/>
    <w:rsid w:val="00D61702"/>
    <w:rsid w:val="00D62048"/>
    <w:rsid w:val="00D620C9"/>
    <w:rsid w:val="00D62B6D"/>
    <w:rsid w:val="00D62C71"/>
    <w:rsid w:val="00D6313E"/>
    <w:rsid w:val="00D635B5"/>
    <w:rsid w:val="00D64B21"/>
    <w:rsid w:val="00D66E40"/>
    <w:rsid w:val="00D67BA4"/>
    <w:rsid w:val="00D67BC2"/>
    <w:rsid w:val="00D725FD"/>
    <w:rsid w:val="00D73479"/>
    <w:rsid w:val="00D73983"/>
    <w:rsid w:val="00D74C5B"/>
    <w:rsid w:val="00D755E4"/>
    <w:rsid w:val="00D80DB0"/>
    <w:rsid w:val="00D835A9"/>
    <w:rsid w:val="00D83745"/>
    <w:rsid w:val="00D839D3"/>
    <w:rsid w:val="00D83A29"/>
    <w:rsid w:val="00D84D1E"/>
    <w:rsid w:val="00D85D6B"/>
    <w:rsid w:val="00D86475"/>
    <w:rsid w:val="00D8689E"/>
    <w:rsid w:val="00D86FEE"/>
    <w:rsid w:val="00D90BFE"/>
    <w:rsid w:val="00D90D1B"/>
    <w:rsid w:val="00D917DA"/>
    <w:rsid w:val="00D91F33"/>
    <w:rsid w:val="00D92526"/>
    <w:rsid w:val="00D93BBD"/>
    <w:rsid w:val="00D93F21"/>
    <w:rsid w:val="00D94AC3"/>
    <w:rsid w:val="00D94E3C"/>
    <w:rsid w:val="00D97E5C"/>
    <w:rsid w:val="00DA07F1"/>
    <w:rsid w:val="00DA0EF1"/>
    <w:rsid w:val="00DA1212"/>
    <w:rsid w:val="00DA498A"/>
    <w:rsid w:val="00DA5752"/>
    <w:rsid w:val="00DA5CDF"/>
    <w:rsid w:val="00DA5EF0"/>
    <w:rsid w:val="00DA6A6A"/>
    <w:rsid w:val="00DA6BAA"/>
    <w:rsid w:val="00DA7C7F"/>
    <w:rsid w:val="00DB0358"/>
    <w:rsid w:val="00DB087A"/>
    <w:rsid w:val="00DB099F"/>
    <w:rsid w:val="00DB20BB"/>
    <w:rsid w:val="00DB3755"/>
    <w:rsid w:val="00DB4DED"/>
    <w:rsid w:val="00DB6600"/>
    <w:rsid w:val="00DC02B9"/>
    <w:rsid w:val="00DC0E5D"/>
    <w:rsid w:val="00DC1E51"/>
    <w:rsid w:val="00DC26FC"/>
    <w:rsid w:val="00DC2833"/>
    <w:rsid w:val="00DC2C0C"/>
    <w:rsid w:val="00DC4600"/>
    <w:rsid w:val="00DC472F"/>
    <w:rsid w:val="00DC4A2B"/>
    <w:rsid w:val="00DC50FC"/>
    <w:rsid w:val="00DC5B15"/>
    <w:rsid w:val="00DD070C"/>
    <w:rsid w:val="00DD0F5C"/>
    <w:rsid w:val="00DD1B3D"/>
    <w:rsid w:val="00DD2E13"/>
    <w:rsid w:val="00DD3053"/>
    <w:rsid w:val="00DD3568"/>
    <w:rsid w:val="00DD40F2"/>
    <w:rsid w:val="00DD43D1"/>
    <w:rsid w:val="00DD4539"/>
    <w:rsid w:val="00DD4A96"/>
    <w:rsid w:val="00DD5BC6"/>
    <w:rsid w:val="00DD6E4C"/>
    <w:rsid w:val="00DD7624"/>
    <w:rsid w:val="00DD7821"/>
    <w:rsid w:val="00DD78E2"/>
    <w:rsid w:val="00DE09CD"/>
    <w:rsid w:val="00DE149D"/>
    <w:rsid w:val="00DE1EF1"/>
    <w:rsid w:val="00DE202D"/>
    <w:rsid w:val="00DE22A1"/>
    <w:rsid w:val="00DE2885"/>
    <w:rsid w:val="00DE43D9"/>
    <w:rsid w:val="00DE63BC"/>
    <w:rsid w:val="00DF0352"/>
    <w:rsid w:val="00DF18DA"/>
    <w:rsid w:val="00DF2388"/>
    <w:rsid w:val="00DF259D"/>
    <w:rsid w:val="00DF26FD"/>
    <w:rsid w:val="00DF3305"/>
    <w:rsid w:val="00DF358F"/>
    <w:rsid w:val="00DF4162"/>
    <w:rsid w:val="00DF44CF"/>
    <w:rsid w:val="00DF46AB"/>
    <w:rsid w:val="00DF4B38"/>
    <w:rsid w:val="00DF5084"/>
    <w:rsid w:val="00DF5266"/>
    <w:rsid w:val="00DF527F"/>
    <w:rsid w:val="00DF57C3"/>
    <w:rsid w:val="00DF6A6F"/>
    <w:rsid w:val="00DF6DB9"/>
    <w:rsid w:val="00DF779C"/>
    <w:rsid w:val="00DF7DDA"/>
    <w:rsid w:val="00E0060C"/>
    <w:rsid w:val="00E01FF1"/>
    <w:rsid w:val="00E03A24"/>
    <w:rsid w:val="00E04059"/>
    <w:rsid w:val="00E0464F"/>
    <w:rsid w:val="00E051F9"/>
    <w:rsid w:val="00E05691"/>
    <w:rsid w:val="00E06ACF"/>
    <w:rsid w:val="00E10095"/>
    <w:rsid w:val="00E10456"/>
    <w:rsid w:val="00E12536"/>
    <w:rsid w:val="00E126A5"/>
    <w:rsid w:val="00E147FB"/>
    <w:rsid w:val="00E14A95"/>
    <w:rsid w:val="00E1588E"/>
    <w:rsid w:val="00E15C50"/>
    <w:rsid w:val="00E16E4E"/>
    <w:rsid w:val="00E16F4A"/>
    <w:rsid w:val="00E17BC1"/>
    <w:rsid w:val="00E20CA0"/>
    <w:rsid w:val="00E213DA"/>
    <w:rsid w:val="00E21E37"/>
    <w:rsid w:val="00E22602"/>
    <w:rsid w:val="00E2280E"/>
    <w:rsid w:val="00E22E13"/>
    <w:rsid w:val="00E24102"/>
    <w:rsid w:val="00E24C8C"/>
    <w:rsid w:val="00E25A07"/>
    <w:rsid w:val="00E26516"/>
    <w:rsid w:val="00E27402"/>
    <w:rsid w:val="00E306FB"/>
    <w:rsid w:val="00E321F5"/>
    <w:rsid w:val="00E325A0"/>
    <w:rsid w:val="00E32952"/>
    <w:rsid w:val="00E334EA"/>
    <w:rsid w:val="00E33C64"/>
    <w:rsid w:val="00E33D8B"/>
    <w:rsid w:val="00E33FDA"/>
    <w:rsid w:val="00E356E2"/>
    <w:rsid w:val="00E363F7"/>
    <w:rsid w:val="00E36C10"/>
    <w:rsid w:val="00E414F1"/>
    <w:rsid w:val="00E42640"/>
    <w:rsid w:val="00E4496B"/>
    <w:rsid w:val="00E44A1F"/>
    <w:rsid w:val="00E44BB2"/>
    <w:rsid w:val="00E455BF"/>
    <w:rsid w:val="00E4664F"/>
    <w:rsid w:val="00E46ADE"/>
    <w:rsid w:val="00E46C26"/>
    <w:rsid w:val="00E47250"/>
    <w:rsid w:val="00E476F5"/>
    <w:rsid w:val="00E47F45"/>
    <w:rsid w:val="00E503B4"/>
    <w:rsid w:val="00E51807"/>
    <w:rsid w:val="00E51C81"/>
    <w:rsid w:val="00E528B5"/>
    <w:rsid w:val="00E52D8F"/>
    <w:rsid w:val="00E53585"/>
    <w:rsid w:val="00E538E1"/>
    <w:rsid w:val="00E53A4B"/>
    <w:rsid w:val="00E53A65"/>
    <w:rsid w:val="00E53ABB"/>
    <w:rsid w:val="00E56367"/>
    <w:rsid w:val="00E5680A"/>
    <w:rsid w:val="00E5699A"/>
    <w:rsid w:val="00E5701D"/>
    <w:rsid w:val="00E57CB1"/>
    <w:rsid w:val="00E60659"/>
    <w:rsid w:val="00E60774"/>
    <w:rsid w:val="00E61231"/>
    <w:rsid w:val="00E61F00"/>
    <w:rsid w:val="00E62429"/>
    <w:rsid w:val="00E624BE"/>
    <w:rsid w:val="00E625C8"/>
    <w:rsid w:val="00E63842"/>
    <w:rsid w:val="00E63B44"/>
    <w:rsid w:val="00E64A33"/>
    <w:rsid w:val="00E64B01"/>
    <w:rsid w:val="00E65889"/>
    <w:rsid w:val="00E65F16"/>
    <w:rsid w:val="00E66D40"/>
    <w:rsid w:val="00E670C3"/>
    <w:rsid w:val="00E70569"/>
    <w:rsid w:val="00E71FCE"/>
    <w:rsid w:val="00E724A2"/>
    <w:rsid w:val="00E7285F"/>
    <w:rsid w:val="00E72B3E"/>
    <w:rsid w:val="00E72C37"/>
    <w:rsid w:val="00E736D4"/>
    <w:rsid w:val="00E743D1"/>
    <w:rsid w:val="00E7458B"/>
    <w:rsid w:val="00E74981"/>
    <w:rsid w:val="00E74F4A"/>
    <w:rsid w:val="00E81415"/>
    <w:rsid w:val="00E81428"/>
    <w:rsid w:val="00E8153E"/>
    <w:rsid w:val="00E81A24"/>
    <w:rsid w:val="00E83417"/>
    <w:rsid w:val="00E854F7"/>
    <w:rsid w:val="00E91366"/>
    <w:rsid w:val="00E914EF"/>
    <w:rsid w:val="00E928BA"/>
    <w:rsid w:val="00E93CED"/>
    <w:rsid w:val="00E94917"/>
    <w:rsid w:val="00E94B00"/>
    <w:rsid w:val="00E94F27"/>
    <w:rsid w:val="00E9614A"/>
    <w:rsid w:val="00E96DE0"/>
    <w:rsid w:val="00E97F8B"/>
    <w:rsid w:val="00EA1D7E"/>
    <w:rsid w:val="00EA2DAB"/>
    <w:rsid w:val="00EA4075"/>
    <w:rsid w:val="00EA4D2A"/>
    <w:rsid w:val="00EA5715"/>
    <w:rsid w:val="00EA60E0"/>
    <w:rsid w:val="00EB21E1"/>
    <w:rsid w:val="00EB2CFB"/>
    <w:rsid w:val="00EB3457"/>
    <w:rsid w:val="00EB3B32"/>
    <w:rsid w:val="00EB4C16"/>
    <w:rsid w:val="00EB56B0"/>
    <w:rsid w:val="00EC10CF"/>
    <w:rsid w:val="00EC1934"/>
    <w:rsid w:val="00EC1B72"/>
    <w:rsid w:val="00EC31B0"/>
    <w:rsid w:val="00EC3366"/>
    <w:rsid w:val="00EC373D"/>
    <w:rsid w:val="00EC3BD2"/>
    <w:rsid w:val="00EC404A"/>
    <w:rsid w:val="00EC5155"/>
    <w:rsid w:val="00EC639E"/>
    <w:rsid w:val="00ED11A6"/>
    <w:rsid w:val="00ED18C8"/>
    <w:rsid w:val="00ED2CC4"/>
    <w:rsid w:val="00ED2E0E"/>
    <w:rsid w:val="00ED2F8D"/>
    <w:rsid w:val="00ED55C6"/>
    <w:rsid w:val="00ED5BFC"/>
    <w:rsid w:val="00ED5FFF"/>
    <w:rsid w:val="00ED7555"/>
    <w:rsid w:val="00EE0F08"/>
    <w:rsid w:val="00EE19AC"/>
    <w:rsid w:val="00EE1A91"/>
    <w:rsid w:val="00EE1ABA"/>
    <w:rsid w:val="00EE254D"/>
    <w:rsid w:val="00EE2570"/>
    <w:rsid w:val="00EE2C8F"/>
    <w:rsid w:val="00EE4D25"/>
    <w:rsid w:val="00EE5AFF"/>
    <w:rsid w:val="00EE6B30"/>
    <w:rsid w:val="00EE79E4"/>
    <w:rsid w:val="00EE7D96"/>
    <w:rsid w:val="00EF0A72"/>
    <w:rsid w:val="00EF14B0"/>
    <w:rsid w:val="00EF27F6"/>
    <w:rsid w:val="00EF3488"/>
    <w:rsid w:val="00EF37B4"/>
    <w:rsid w:val="00F017C0"/>
    <w:rsid w:val="00F02D23"/>
    <w:rsid w:val="00F02D9D"/>
    <w:rsid w:val="00F03A51"/>
    <w:rsid w:val="00F04833"/>
    <w:rsid w:val="00F04C88"/>
    <w:rsid w:val="00F05BF7"/>
    <w:rsid w:val="00F076A2"/>
    <w:rsid w:val="00F1008D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A5A"/>
    <w:rsid w:val="00F131E3"/>
    <w:rsid w:val="00F145C6"/>
    <w:rsid w:val="00F212A1"/>
    <w:rsid w:val="00F21AE9"/>
    <w:rsid w:val="00F22778"/>
    <w:rsid w:val="00F22DDF"/>
    <w:rsid w:val="00F233C3"/>
    <w:rsid w:val="00F234C4"/>
    <w:rsid w:val="00F24729"/>
    <w:rsid w:val="00F24AB3"/>
    <w:rsid w:val="00F27589"/>
    <w:rsid w:val="00F31920"/>
    <w:rsid w:val="00F31A95"/>
    <w:rsid w:val="00F327B8"/>
    <w:rsid w:val="00F3311D"/>
    <w:rsid w:val="00F33847"/>
    <w:rsid w:val="00F33D74"/>
    <w:rsid w:val="00F36172"/>
    <w:rsid w:val="00F3663A"/>
    <w:rsid w:val="00F36E64"/>
    <w:rsid w:val="00F40924"/>
    <w:rsid w:val="00F40CAD"/>
    <w:rsid w:val="00F413FE"/>
    <w:rsid w:val="00F4392F"/>
    <w:rsid w:val="00F44DFD"/>
    <w:rsid w:val="00F45070"/>
    <w:rsid w:val="00F50ACC"/>
    <w:rsid w:val="00F50BC3"/>
    <w:rsid w:val="00F517AE"/>
    <w:rsid w:val="00F5184F"/>
    <w:rsid w:val="00F52882"/>
    <w:rsid w:val="00F53778"/>
    <w:rsid w:val="00F557CF"/>
    <w:rsid w:val="00F56FE8"/>
    <w:rsid w:val="00F5703A"/>
    <w:rsid w:val="00F57291"/>
    <w:rsid w:val="00F57E13"/>
    <w:rsid w:val="00F57F5E"/>
    <w:rsid w:val="00F62610"/>
    <w:rsid w:val="00F63D18"/>
    <w:rsid w:val="00F65631"/>
    <w:rsid w:val="00F65C37"/>
    <w:rsid w:val="00F6683A"/>
    <w:rsid w:val="00F668B0"/>
    <w:rsid w:val="00F66D8E"/>
    <w:rsid w:val="00F67283"/>
    <w:rsid w:val="00F70681"/>
    <w:rsid w:val="00F71D15"/>
    <w:rsid w:val="00F7211C"/>
    <w:rsid w:val="00F736D7"/>
    <w:rsid w:val="00F73A4B"/>
    <w:rsid w:val="00F74153"/>
    <w:rsid w:val="00F748D3"/>
    <w:rsid w:val="00F76464"/>
    <w:rsid w:val="00F77904"/>
    <w:rsid w:val="00F81A17"/>
    <w:rsid w:val="00F82119"/>
    <w:rsid w:val="00F8242F"/>
    <w:rsid w:val="00F82DEF"/>
    <w:rsid w:val="00F83E53"/>
    <w:rsid w:val="00F83F30"/>
    <w:rsid w:val="00F845F2"/>
    <w:rsid w:val="00F84A0C"/>
    <w:rsid w:val="00F855DB"/>
    <w:rsid w:val="00F87A83"/>
    <w:rsid w:val="00F907D5"/>
    <w:rsid w:val="00F90C55"/>
    <w:rsid w:val="00F91871"/>
    <w:rsid w:val="00F91C9E"/>
    <w:rsid w:val="00F91CBD"/>
    <w:rsid w:val="00F9562D"/>
    <w:rsid w:val="00F956D5"/>
    <w:rsid w:val="00F96C35"/>
    <w:rsid w:val="00F97456"/>
    <w:rsid w:val="00F97A82"/>
    <w:rsid w:val="00FA16C8"/>
    <w:rsid w:val="00FA2194"/>
    <w:rsid w:val="00FA328F"/>
    <w:rsid w:val="00FA4983"/>
    <w:rsid w:val="00FA4D12"/>
    <w:rsid w:val="00FA57B4"/>
    <w:rsid w:val="00FA701B"/>
    <w:rsid w:val="00FB052A"/>
    <w:rsid w:val="00FB1F5A"/>
    <w:rsid w:val="00FB1FE1"/>
    <w:rsid w:val="00FB3391"/>
    <w:rsid w:val="00FB3AA1"/>
    <w:rsid w:val="00FB4089"/>
    <w:rsid w:val="00FB5206"/>
    <w:rsid w:val="00FB586C"/>
    <w:rsid w:val="00FB67FC"/>
    <w:rsid w:val="00FB6F54"/>
    <w:rsid w:val="00FB713E"/>
    <w:rsid w:val="00FB761D"/>
    <w:rsid w:val="00FC105C"/>
    <w:rsid w:val="00FC1AC9"/>
    <w:rsid w:val="00FC1BAB"/>
    <w:rsid w:val="00FC1D8C"/>
    <w:rsid w:val="00FC1F30"/>
    <w:rsid w:val="00FC2606"/>
    <w:rsid w:val="00FC3B4A"/>
    <w:rsid w:val="00FC41DC"/>
    <w:rsid w:val="00FC5B84"/>
    <w:rsid w:val="00FC6A7A"/>
    <w:rsid w:val="00FC71E0"/>
    <w:rsid w:val="00FC755B"/>
    <w:rsid w:val="00FD0F2F"/>
    <w:rsid w:val="00FD1142"/>
    <w:rsid w:val="00FD13BD"/>
    <w:rsid w:val="00FD24B1"/>
    <w:rsid w:val="00FD3E47"/>
    <w:rsid w:val="00FD3E8C"/>
    <w:rsid w:val="00FD4BA3"/>
    <w:rsid w:val="00FD50BF"/>
    <w:rsid w:val="00FD62B0"/>
    <w:rsid w:val="00FD6E7E"/>
    <w:rsid w:val="00FD6ED7"/>
    <w:rsid w:val="00FE0508"/>
    <w:rsid w:val="00FE0525"/>
    <w:rsid w:val="00FE4788"/>
    <w:rsid w:val="00FF0ADA"/>
    <w:rsid w:val="00FF230D"/>
    <w:rsid w:val="00FF379B"/>
    <w:rsid w:val="00FF4E47"/>
    <w:rsid w:val="00FF5C24"/>
    <w:rsid w:val="00FF65A9"/>
    <w:rsid w:val="00FF76D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160C9ED"/>
  <w15:docId w15:val="{3B14112A-092D-4843-9E6E-01D00C5C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38E8"/>
    <w:pPr>
      <w:spacing w:after="160" w:line="254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Paragrafoelenco"/>
    <w:next w:val="Normale"/>
    <w:qFormat/>
    <w:rsid w:val="00B70F65"/>
    <w:pPr>
      <w:numPr>
        <w:numId w:val="3"/>
      </w:numPr>
      <w:spacing w:after="120" w:line="259" w:lineRule="auto"/>
      <w:ind w:left="360"/>
      <w:contextualSpacing w:val="0"/>
      <w:outlineLvl w:val="0"/>
    </w:pPr>
    <w:rPr>
      <w:rFonts w:ascii="Gill Sans MT" w:hAnsi="Gill Sans MT"/>
      <w:b/>
      <w:color w:val="002060"/>
      <w:sz w:val="22"/>
      <w:szCs w:val="22"/>
    </w:rPr>
  </w:style>
  <w:style w:type="paragraph" w:styleId="Titolo2">
    <w:name w:val="heading 2"/>
    <w:basedOn w:val="Paragrafoelenco"/>
    <w:next w:val="Normale"/>
    <w:link w:val="Titolo2Carattere"/>
    <w:qFormat/>
    <w:rsid w:val="00596BF0"/>
    <w:pPr>
      <w:numPr>
        <w:ilvl w:val="1"/>
        <w:numId w:val="3"/>
      </w:numPr>
      <w:spacing w:before="120" w:line="259" w:lineRule="auto"/>
      <w:contextualSpacing w:val="0"/>
      <w:outlineLvl w:val="1"/>
    </w:pPr>
    <w:rPr>
      <w:rFonts w:ascii="Gill Sans MT" w:hAnsi="Gill Sans MT"/>
      <w:b/>
      <w:color w:val="0070C0"/>
    </w:rPr>
  </w:style>
  <w:style w:type="paragraph" w:styleId="Titolo4">
    <w:name w:val="heading 4"/>
    <w:basedOn w:val="Normale"/>
    <w:next w:val="Normale"/>
    <w:qFormat/>
    <w:rsid w:val="009C7947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qFormat/>
    <w:rsid w:val="009F268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596BF0"/>
    <w:rPr>
      <w:rFonts w:ascii="Gill Sans MT" w:hAnsi="Gill Sans MT"/>
      <w:b/>
      <w:color w:val="0070C0"/>
      <w:sz w:val="24"/>
    </w:rPr>
  </w:style>
  <w:style w:type="paragraph" w:styleId="Corpotesto">
    <w:name w:val="Body Text"/>
    <w:aliases w:val="Tempo Body Text"/>
    <w:basedOn w:val="Normale"/>
    <w:link w:val="CorpotestoCarattere"/>
    <w:rsid w:val="009F268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3355F2"/>
    <w:rPr>
      <w:snapToGrid w:val="0"/>
      <w:sz w:val="24"/>
    </w:rPr>
  </w:style>
  <w:style w:type="paragraph" w:customStyle="1" w:styleId="Correzioneautomatica">
    <w:name w:val="Correzione automatica"/>
    <w:rsid w:val="009F268C"/>
    <w:rPr>
      <w:sz w:val="24"/>
    </w:rPr>
  </w:style>
  <w:style w:type="character" w:styleId="Collegamentoipertestuale">
    <w:name w:val="Hyperlink"/>
    <w:uiPriority w:val="99"/>
    <w:rsid w:val="002F020B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B67DF8"/>
  </w:style>
  <w:style w:type="paragraph" w:styleId="Testofumetto">
    <w:name w:val="Balloon Text"/>
    <w:basedOn w:val="Normale"/>
    <w:link w:val="TestofumettoCarattere"/>
    <w:rsid w:val="009B7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rimodiLista">
    <w:name w:val="Primo di Lista"/>
    <w:basedOn w:val="Normale"/>
    <w:rsid w:val="009C7947"/>
    <w:pPr>
      <w:numPr>
        <w:numId w:val="1"/>
      </w:numPr>
      <w:spacing w:after="0" w:line="30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</w:rPr>
  </w:style>
  <w:style w:type="paragraph" w:styleId="Rientrocorpodeltesto2">
    <w:name w:val="Body Text Indent 2"/>
    <w:basedOn w:val="Normale"/>
    <w:rsid w:val="009C79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link w:val="Pidipagina"/>
    <w:uiPriority w:val="99"/>
    <w:rsid w:val="000A5416"/>
    <w:rPr>
      <w:sz w:val="24"/>
    </w:rPr>
  </w:style>
  <w:style w:type="character" w:styleId="Numeropagina">
    <w:name w:val="page number"/>
    <w:basedOn w:val="Carpredefinitoparagrafo"/>
    <w:rsid w:val="00E633F0"/>
  </w:style>
  <w:style w:type="paragraph" w:styleId="Sommario1">
    <w:name w:val="toc 1"/>
    <w:basedOn w:val="Normale"/>
    <w:next w:val="Normale"/>
    <w:autoRedefine/>
    <w:uiPriority w:val="39"/>
    <w:rsid w:val="00A65D94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rsid w:val="00A65D94"/>
    <w:pPr>
      <w:spacing w:before="240" w:after="0"/>
    </w:pPr>
    <w:rPr>
      <w:rFonts w:cstheme="minorHAnsi"/>
      <w:b/>
      <w:bCs/>
      <w:sz w:val="20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33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355F2"/>
  </w:style>
  <w:style w:type="character" w:styleId="Rimandonotaapidipagina">
    <w:name w:val="footnote reference"/>
    <w:aliases w:val="Footnote symbol"/>
    <w:uiPriority w:val="99"/>
    <w:rsid w:val="003355F2"/>
    <w:rPr>
      <w:vertAlign w:val="superscript"/>
    </w:rPr>
  </w:style>
  <w:style w:type="paragraph" w:styleId="NormaleWeb">
    <w:name w:val="Normal (Web)"/>
    <w:basedOn w:val="Normale"/>
    <w:uiPriority w:val="99"/>
    <w:rsid w:val="003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itazioneHTML">
    <w:name w:val="HTML Cite"/>
    <w:rsid w:val="00B173DD"/>
    <w:rPr>
      <w:i/>
      <w:iCs/>
    </w:rPr>
  </w:style>
  <w:style w:type="paragraph" w:styleId="Mappadocumento">
    <w:name w:val="Document Map"/>
    <w:basedOn w:val="Normale"/>
    <w:semiHidden/>
    <w:rsid w:val="00935B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5300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31">
    <w:name w:val="Corpo del testo 31"/>
    <w:basedOn w:val="Normale"/>
    <w:rsid w:val="0019565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ar-SA"/>
    </w:rPr>
  </w:style>
  <w:style w:type="table" w:styleId="Grigliatabella">
    <w:name w:val="Table Grid"/>
    <w:basedOn w:val="Tabellanormale"/>
    <w:uiPriority w:val="59"/>
    <w:rsid w:val="0010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8F59B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F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F59BB"/>
  </w:style>
  <w:style w:type="paragraph" w:styleId="Soggettocommento">
    <w:name w:val="annotation subject"/>
    <w:basedOn w:val="Testocommento"/>
    <w:next w:val="Testocommento"/>
    <w:link w:val="SoggettocommentoCarattere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F59BB"/>
    <w:rPr>
      <w:b/>
      <w:bCs/>
    </w:rPr>
  </w:style>
  <w:style w:type="paragraph" w:styleId="Revisione">
    <w:name w:val="Revision"/>
    <w:hidden/>
    <w:uiPriority w:val="99"/>
    <w:semiHidden/>
    <w:rsid w:val="006B7653"/>
    <w:rPr>
      <w:sz w:val="24"/>
    </w:rPr>
  </w:style>
  <w:style w:type="character" w:styleId="Enfasigrassetto">
    <w:name w:val="Strong"/>
    <w:basedOn w:val="Carpredefinitoparagrafo"/>
    <w:uiPriority w:val="22"/>
    <w:qFormat/>
    <w:rsid w:val="00F04C88"/>
    <w:rPr>
      <w:b/>
      <w:bCs/>
    </w:rPr>
  </w:style>
  <w:style w:type="paragraph" w:customStyle="1" w:styleId="Default">
    <w:name w:val="Default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9F5D34"/>
    <w:rPr>
      <w:rFonts w:ascii="Gill Sans MT" w:hAnsi="Gill Sans MT" w:cs="Gill Sans MT" w:hint="default"/>
      <w:color w:val="000000"/>
      <w:sz w:val="36"/>
      <w:szCs w:val="36"/>
    </w:rPr>
  </w:style>
  <w:style w:type="paragraph" w:customStyle="1" w:styleId="TableParagraph">
    <w:name w:val="Table Paragraph"/>
    <w:basedOn w:val="Normale"/>
    <w:uiPriority w:val="99"/>
    <w:rsid w:val="00312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rsid w:val="008F0779"/>
    <w:rPr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F84A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84A0C"/>
    <w:rPr>
      <w:rFonts w:asciiTheme="minorHAnsi" w:eastAsiaTheme="minorEastAsia" w:hAnsiTheme="minorHAnsi" w:cstheme="minorBidi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912EB"/>
    <w:pPr>
      <w:spacing w:after="120" w:line="276" w:lineRule="auto"/>
      <w:ind w:left="283"/>
    </w:pPr>
    <w:rPr>
      <w:rFonts w:ascii="Calibri" w:eastAsia="Times New Roman" w:hAnsi="Calibri" w:cs="Times New Roman"/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912EB"/>
    <w:rPr>
      <w:rFonts w:ascii="Calibri" w:hAnsi="Calibri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rsid w:val="006912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912E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12EB"/>
    <w:rPr>
      <w:rFonts w:ascii="Courier New" w:hAnsi="Courier New" w:cs="Courier New"/>
    </w:rPr>
  </w:style>
  <w:style w:type="paragraph" w:customStyle="1" w:styleId="Standard">
    <w:name w:val="Standard"/>
    <w:rsid w:val="001C78A3"/>
    <w:pPr>
      <w:suppressAutoHyphens/>
      <w:autoSpaceDN w:val="0"/>
    </w:pPr>
    <w:rPr>
      <w:kern w:val="3"/>
      <w:sz w:val="24"/>
    </w:rPr>
  </w:style>
  <w:style w:type="paragraph" w:customStyle="1" w:styleId="CM4">
    <w:name w:val="CM4"/>
    <w:basedOn w:val="Normale"/>
    <w:next w:val="Normale"/>
    <w:rsid w:val="001C78A3"/>
    <w:pPr>
      <w:autoSpaceDE w:val="0"/>
      <w:autoSpaceDN w:val="0"/>
      <w:adjustRightInd w:val="0"/>
      <w:spacing w:after="245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essunaspaziatura">
    <w:name w:val="No Spacing"/>
    <w:uiPriority w:val="1"/>
    <w:qFormat/>
    <w:rsid w:val="0072615B"/>
    <w:rPr>
      <w:rFonts w:ascii="Calibri" w:hAnsi="Calibri"/>
      <w:sz w:val="22"/>
      <w:szCs w:val="22"/>
      <w:lang w:val="en-GB" w:eastAsia="en-GB"/>
    </w:rPr>
  </w:style>
  <w:style w:type="character" w:customStyle="1" w:styleId="ParagrafoelencoCarattere">
    <w:name w:val="Paragrafo elenco Carattere"/>
    <w:link w:val="Paragrafoelenco"/>
    <w:uiPriority w:val="34"/>
    <w:locked/>
    <w:rsid w:val="009A4588"/>
    <w:rPr>
      <w:sz w:val="24"/>
    </w:rPr>
  </w:style>
  <w:style w:type="table" w:customStyle="1" w:styleId="Grigliatabella1">
    <w:name w:val="Griglia tabella1"/>
    <w:uiPriority w:val="39"/>
    <w:rsid w:val="009A45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nhideWhenUsed/>
    <w:rsid w:val="006213A4"/>
    <w:pPr>
      <w:spacing w:after="0"/>
      <w:ind w:left="220"/>
    </w:pPr>
    <w:rPr>
      <w:rFonts w:cstheme="minorHAnsi"/>
      <w:sz w:val="20"/>
      <w:szCs w:val="20"/>
    </w:rPr>
  </w:style>
  <w:style w:type="paragraph" w:styleId="Sommario4">
    <w:name w:val="toc 4"/>
    <w:basedOn w:val="Normale"/>
    <w:next w:val="Normale"/>
    <w:autoRedefine/>
    <w:unhideWhenUsed/>
    <w:rsid w:val="006213A4"/>
    <w:pPr>
      <w:spacing w:after="0"/>
      <w:ind w:left="440"/>
    </w:pPr>
    <w:rPr>
      <w:rFonts w:cstheme="minorHAnsi"/>
      <w:sz w:val="20"/>
      <w:szCs w:val="20"/>
    </w:rPr>
  </w:style>
  <w:style w:type="paragraph" w:styleId="Sommario5">
    <w:name w:val="toc 5"/>
    <w:basedOn w:val="Normale"/>
    <w:next w:val="Normale"/>
    <w:autoRedefine/>
    <w:unhideWhenUsed/>
    <w:rsid w:val="006213A4"/>
    <w:pPr>
      <w:spacing w:after="0"/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nhideWhenUsed/>
    <w:rsid w:val="006213A4"/>
    <w:pPr>
      <w:spacing w:after="0"/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nhideWhenUsed/>
    <w:rsid w:val="006213A4"/>
    <w:pPr>
      <w:spacing w:after="0"/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nhideWhenUsed/>
    <w:rsid w:val="006213A4"/>
    <w:pPr>
      <w:spacing w:after="0"/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nhideWhenUsed/>
    <w:rsid w:val="006213A4"/>
    <w:pPr>
      <w:spacing w:after="0"/>
      <w:ind w:left="1540"/>
    </w:pPr>
    <w:rPr>
      <w:rFonts w:cstheme="minorHAnsi"/>
      <w:sz w:val="20"/>
      <w:szCs w:val="20"/>
    </w:rPr>
  </w:style>
  <w:style w:type="character" w:customStyle="1" w:styleId="TitoloavvisoCarattere">
    <w:name w:val="Titolo avviso Carattere"/>
    <w:link w:val="Titoloavviso"/>
    <w:locked/>
    <w:rsid w:val="00E46C26"/>
    <w:rPr>
      <w:rFonts w:ascii="Gill Sans MT" w:hAnsi="Gill Sans MT"/>
      <w:b/>
      <w:sz w:val="22"/>
      <w:szCs w:val="32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E46C26"/>
    <w:pPr>
      <w:spacing w:before="120" w:after="0" w:line="264" w:lineRule="auto"/>
      <w:jc w:val="center"/>
    </w:pPr>
    <w:rPr>
      <w:rFonts w:ascii="Gill Sans MT" w:eastAsia="Times New Roman" w:hAnsi="Gill Sans MT" w:cs="Times New Roman"/>
      <w:b/>
      <w:szCs w:val="32"/>
      <w:lang w:eastAsia="en-US"/>
    </w:rPr>
  </w:style>
  <w:style w:type="character" w:customStyle="1" w:styleId="TestofumettoCarattere">
    <w:name w:val="Testo fumetto Carattere"/>
    <w:link w:val="Testofumetto"/>
    <w:rsid w:val="007A6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ziacooperazione.gov.it/?page_id=410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enziacooperazione.gov.it/?page_id=41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enziacooperazione.gov.it/?page_id=41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genziacooperazione.gov.it/?page_id=4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enziacooperazione.gov.it/?page_id=41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19C69-71DE-454B-AC02-364E8648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1608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11372</CharactersWithSpaces>
  <SharedDoc>false</SharedDoc>
  <HLinks>
    <vt:vector size="90" baseType="variant">
      <vt:variant>
        <vt:i4>4718661</vt:i4>
      </vt:variant>
      <vt:variant>
        <vt:i4>84</vt:i4>
      </vt:variant>
      <vt:variant>
        <vt:i4>0</vt:i4>
      </vt:variant>
      <vt:variant>
        <vt:i4>5</vt:i4>
      </vt:variant>
      <vt:variant>
        <vt:lpwstr>http://www.sviluppo.lazio.it/</vt:lpwstr>
      </vt:variant>
      <vt:variant>
        <vt:lpwstr/>
      </vt:variant>
      <vt:variant>
        <vt:i4>720903</vt:i4>
      </vt:variant>
      <vt:variant>
        <vt:i4>81</vt:i4>
      </vt:variant>
      <vt:variant>
        <vt:i4>0</vt:i4>
      </vt:variant>
      <vt:variant>
        <vt:i4>5</vt:i4>
      </vt:variant>
      <vt:variant>
        <vt:lpwstr>http://www.sviluppolazio.it/</vt:lpwstr>
      </vt:variant>
      <vt:variant>
        <vt:lpwstr/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_Toc388370300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_Toc388370299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_Toc388370298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_Toc388370297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_Toc388370296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_Toc388370295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_Toc388370294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_Toc388370293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_Toc388370292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_Toc388370291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_Toc388370290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_Toc388370289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_Toc388370288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creator>Simona</dc:creator>
  <cp:lastModifiedBy>Arturo Ricci</cp:lastModifiedBy>
  <cp:revision>3</cp:revision>
  <cp:lastPrinted>2018-02-19T15:55:00Z</cp:lastPrinted>
  <dcterms:created xsi:type="dcterms:W3CDTF">2018-03-01T08:59:00Z</dcterms:created>
  <dcterms:modified xsi:type="dcterms:W3CDTF">2018-03-01T09:01:00Z</dcterms:modified>
</cp:coreProperties>
</file>