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EC" w:rsidRDefault="007749EC" w:rsidP="00A51200">
      <w:pPr>
        <w:pStyle w:val="Default"/>
        <w:spacing w:after="120" w:line="257" w:lineRule="auto"/>
        <w:jc w:val="both"/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FCEC291" wp14:editId="3A0B3029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1342390" cy="981075"/>
            <wp:effectExtent l="0" t="0" r="0" b="9525"/>
            <wp:wrapNone/>
            <wp:docPr id="10" name="Immagine 10" descr="Image result for cheb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ebe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19050" distB="19050" distL="19050" distR="19050" simplePos="0" relativeHeight="251661312" behindDoc="1" locked="0" layoutInCell="1" hidden="0" allowOverlap="1" wp14:anchorId="0B604F39" wp14:editId="08CC0125">
            <wp:simplePos x="0" y="0"/>
            <wp:positionH relativeFrom="margin">
              <wp:posOffset>3489960</wp:posOffset>
            </wp:positionH>
            <wp:positionV relativeFrom="paragraph">
              <wp:posOffset>-233045</wp:posOffset>
            </wp:positionV>
            <wp:extent cx="2541270" cy="535940"/>
            <wp:effectExtent l="0" t="0" r="0" b="0"/>
            <wp:wrapNone/>
            <wp:docPr id="1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l="-1389" t="13566" b="470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9EC" w:rsidRDefault="007749EC" w:rsidP="00A51200">
      <w:pPr>
        <w:pStyle w:val="Default"/>
        <w:spacing w:after="120" w:line="257" w:lineRule="auto"/>
        <w:jc w:val="both"/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</w:pPr>
    </w:p>
    <w:p w:rsidR="007749EC" w:rsidRDefault="007749EC" w:rsidP="00A51200">
      <w:pPr>
        <w:pStyle w:val="Default"/>
        <w:spacing w:after="120" w:line="257" w:lineRule="auto"/>
        <w:jc w:val="both"/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</w:pPr>
    </w:p>
    <w:p w:rsidR="007749EC" w:rsidRDefault="007749EC" w:rsidP="00A51200">
      <w:pPr>
        <w:pStyle w:val="Default"/>
        <w:spacing w:after="120" w:line="257" w:lineRule="auto"/>
        <w:jc w:val="both"/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</w:pPr>
    </w:p>
    <w:p w:rsidR="008A7A26" w:rsidRPr="00A51200" w:rsidRDefault="00A51200" w:rsidP="00A51200">
      <w:pPr>
        <w:pStyle w:val="Default"/>
        <w:spacing w:after="120" w:line="257" w:lineRule="auto"/>
        <w:jc w:val="both"/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</w:pPr>
      <w:proofErr w:type="gramStart"/>
      <w:r w:rsidRPr="00A51200"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  <w:t>PROGETTO</w:t>
      </w:r>
      <w:r w:rsidRPr="00A51200">
        <w:rPr>
          <w:rFonts w:ascii="Gill Sans MT" w:eastAsia="Liberation Sans" w:hAnsi="Gill Sans MT"/>
          <w:b/>
          <w:color w:val="00000A"/>
          <w:kern w:val="1"/>
          <w:sz w:val="22"/>
          <w:szCs w:val="22"/>
          <w:lang w:eastAsia="hi-IN" w:bidi="hi-IN"/>
        </w:rPr>
        <w:t xml:space="preserve"> </w:t>
      </w:r>
      <w:r w:rsidRPr="00A51200"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  <w:t>”CHEBEC</w:t>
      </w:r>
      <w:proofErr w:type="gramEnd"/>
      <w:r w:rsidRPr="00A51200"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  <w:t xml:space="preserve">” </w:t>
      </w:r>
      <w:r w:rsidRPr="00A51200">
        <w:rPr>
          <w:rFonts w:ascii="Gill Sans MT" w:hAnsi="Gill Sans MT"/>
          <w:b/>
          <w:sz w:val="22"/>
          <w:szCs w:val="22"/>
        </w:rPr>
        <w:t xml:space="preserve">- </w:t>
      </w:r>
      <w:r w:rsidRPr="00A51200"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  <w:t>SPERIMENTAZIONE DI SERVIZI DI SUPPORTO ALLE IMPRESE DEL SETTORE CULTURALE E CREATIVO DELLA REGIONE LAZIO PER FAVORIRE LA CRESCITA DEL LORO BUSINESS IMPRENDITORIALE IN EUROPA</w:t>
      </w:r>
    </w:p>
    <w:p w:rsidR="008A7A26" w:rsidRDefault="008A7A26" w:rsidP="00332295">
      <w:pPr>
        <w:pStyle w:val="NormaleWeb"/>
        <w:shd w:val="clear" w:color="auto" w:fill="FFFFFF"/>
        <w:spacing w:before="0" w:beforeAutospacing="0" w:after="150" w:afterAutospacing="0"/>
      </w:pPr>
    </w:p>
    <w:p w:rsidR="00332295" w:rsidRPr="00A51200" w:rsidRDefault="00332295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  <w:sz w:val="22"/>
          <w:szCs w:val="22"/>
        </w:rPr>
      </w:pPr>
      <w:r w:rsidRPr="00A51200">
        <w:rPr>
          <w:rFonts w:ascii="Gill Sans MT" w:hAnsi="Gill Sans MT"/>
          <w:b/>
          <w:sz w:val="22"/>
          <w:szCs w:val="22"/>
        </w:rPr>
        <w:t xml:space="preserve">Accordo sottoscritto tra </w:t>
      </w:r>
      <w:r w:rsidR="008A7A26" w:rsidRPr="00A51200">
        <w:rPr>
          <w:rFonts w:ascii="Gill Sans MT" w:hAnsi="Gill Sans MT"/>
          <w:b/>
          <w:sz w:val="22"/>
          <w:szCs w:val="22"/>
        </w:rPr>
        <w:t>Regione Lazio e Lazio Innova</w:t>
      </w:r>
      <w:r w:rsidR="00FB115F">
        <w:rPr>
          <w:rFonts w:ascii="Gill Sans MT" w:hAnsi="Gill Sans MT"/>
          <w:b/>
          <w:sz w:val="22"/>
          <w:szCs w:val="22"/>
        </w:rPr>
        <w:t>:</w:t>
      </w:r>
      <w:r w:rsidR="008A7A26" w:rsidRPr="00A51200">
        <w:rPr>
          <w:rFonts w:ascii="Gill Sans MT" w:hAnsi="Gill Sans MT"/>
          <w:b/>
          <w:sz w:val="22"/>
          <w:szCs w:val="22"/>
        </w:rPr>
        <w:t xml:space="preserve"> </w:t>
      </w:r>
      <w:r w:rsidR="008A7A26" w:rsidRPr="00A51200">
        <w:rPr>
          <w:rFonts w:ascii="Gill Sans MT" w:hAnsi="Gill Sans MT"/>
          <w:sz w:val="22"/>
          <w:szCs w:val="22"/>
        </w:rPr>
        <w:t>11</w:t>
      </w:r>
      <w:r w:rsidRPr="00A51200">
        <w:rPr>
          <w:rFonts w:ascii="Gill Sans MT" w:hAnsi="Gill Sans MT"/>
          <w:sz w:val="22"/>
          <w:szCs w:val="22"/>
        </w:rPr>
        <w:t xml:space="preserve"> dicembre 2018</w:t>
      </w:r>
      <w:r w:rsidRPr="00A51200">
        <w:rPr>
          <w:rFonts w:ascii="Gill Sans MT" w:hAnsi="Gill Sans MT"/>
          <w:b/>
          <w:sz w:val="22"/>
          <w:szCs w:val="22"/>
        </w:rPr>
        <w:t xml:space="preserve"> </w:t>
      </w:r>
    </w:p>
    <w:p w:rsidR="008A7A26" w:rsidRPr="00A3699F" w:rsidRDefault="008A7A26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sz w:val="22"/>
          <w:szCs w:val="22"/>
        </w:rPr>
      </w:pPr>
      <w:r w:rsidRPr="00A51200">
        <w:rPr>
          <w:rFonts w:ascii="Gill Sans MT" w:hAnsi="Gill Sans MT"/>
          <w:b/>
          <w:sz w:val="22"/>
          <w:szCs w:val="22"/>
        </w:rPr>
        <w:t xml:space="preserve">Manifestazione di </w:t>
      </w:r>
      <w:proofErr w:type="gramStart"/>
      <w:r w:rsidRPr="00A51200">
        <w:rPr>
          <w:rFonts w:ascii="Gill Sans MT" w:hAnsi="Gill Sans MT"/>
          <w:b/>
          <w:sz w:val="22"/>
          <w:szCs w:val="22"/>
        </w:rPr>
        <w:t>Interesse</w:t>
      </w:r>
      <w:r w:rsidR="00FB115F">
        <w:rPr>
          <w:rFonts w:ascii="Gill Sans MT" w:hAnsi="Gill Sans MT"/>
          <w:b/>
          <w:sz w:val="22"/>
          <w:szCs w:val="22"/>
        </w:rPr>
        <w:t xml:space="preserve">: </w:t>
      </w:r>
      <w:r w:rsidRPr="00A51200">
        <w:rPr>
          <w:rFonts w:ascii="Gill Sans MT" w:hAnsi="Gill Sans MT"/>
          <w:b/>
          <w:sz w:val="22"/>
          <w:szCs w:val="22"/>
        </w:rPr>
        <w:t xml:space="preserve"> </w:t>
      </w:r>
      <w:r w:rsidRPr="00FB115F">
        <w:rPr>
          <w:rFonts w:ascii="Gill Sans MT" w:hAnsi="Gill Sans MT"/>
          <w:sz w:val="22"/>
          <w:szCs w:val="22"/>
        </w:rPr>
        <w:t>pubblicata</w:t>
      </w:r>
      <w:proofErr w:type="gramEnd"/>
      <w:r w:rsidRPr="00FB115F">
        <w:rPr>
          <w:rFonts w:ascii="Gill Sans MT" w:hAnsi="Gill Sans MT"/>
          <w:sz w:val="22"/>
          <w:szCs w:val="22"/>
        </w:rPr>
        <w:t xml:space="preserve"> </w:t>
      </w:r>
      <w:r w:rsidRPr="00A51200">
        <w:rPr>
          <w:rFonts w:ascii="Gill Sans MT" w:hAnsi="Gill Sans MT"/>
          <w:b/>
          <w:sz w:val="22"/>
          <w:szCs w:val="22"/>
        </w:rPr>
        <w:t xml:space="preserve"> </w:t>
      </w:r>
      <w:r w:rsidRPr="00A51200">
        <w:rPr>
          <w:rFonts w:ascii="Gill Sans MT" w:hAnsi="Gill Sans MT"/>
          <w:sz w:val="22"/>
          <w:szCs w:val="22"/>
        </w:rPr>
        <w:t xml:space="preserve">sul sito della Regione Lazio e di Lazio Innova in data </w:t>
      </w:r>
      <w:r w:rsidR="00332295" w:rsidRPr="00A51200">
        <w:rPr>
          <w:rFonts w:ascii="Gill Sans MT" w:hAnsi="Gill Sans MT"/>
          <w:sz w:val="22"/>
          <w:szCs w:val="22"/>
        </w:rPr>
        <w:t xml:space="preserve"> </w:t>
      </w:r>
      <w:r w:rsidR="00487E20" w:rsidRPr="00A3699F">
        <w:rPr>
          <w:rFonts w:ascii="Gill Sans MT" w:hAnsi="Gill Sans MT"/>
          <w:sz w:val="22"/>
          <w:szCs w:val="22"/>
        </w:rPr>
        <w:t xml:space="preserve">4 giugno </w:t>
      </w:r>
      <w:r w:rsidR="00FB115F" w:rsidRPr="00A3699F">
        <w:rPr>
          <w:rFonts w:ascii="Gill Sans MT" w:hAnsi="Gill Sans MT"/>
          <w:sz w:val="22"/>
          <w:szCs w:val="22"/>
        </w:rPr>
        <w:t>2019</w:t>
      </w:r>
    </w:p>
    <w:p w:rsidR="00332295" w:rsidRPr="00F9547C" w:rsidRDefault="00F9547C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Fasi del Progetto e sostegno economico: </w:t>
      </w:r>
      <w:r w:rsidRPr="00F9547C">
        <w:rPr>
          <w:rFonts w:ascii="Gill Sans MT" w:hAnsi="Gill Sans MT"/>
          <w:sz w:val="22"/>
          <w:szCs w:val="22"/>
        </w:rPr>
        <w:t>erogazione a fondo perduto di N.2 Vouchers di importo pari a €2.500,00 ciascuno</w:t>
      </w:r>
    </w:p>
    <w:p w:rsidR="00332295" w:rsidRPr="00601042" w:rsidRDefault="00F9547C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color w:val="FF0000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Procedura: </w:t>
      </w:r>
      <w:r w:rsidRPr="00F9547C">
        <w:rPr>
          <w:rFonts w:ascii="Gill Sans MT" w:hAnsi="Gill Sans MT"/>
          <w:sz w:val="22"/>
          <w:szCs w:val="22"/>
        </w:rPr>
        <w:t xml:space="preserve">prenotazione del contributo su </w:t>
      </w:r>
      <w:proofErr w:type="spellStart"/>
      <w:r w:rsidRPr="00F9547C">
        <w:rPr>
          <w:rFonts w:ascii="Gill Sans MT" w:hAnsi="Gill Sans MT"/>
          <w:sz w:val="22"/>
          <w:szCs w:val="22"/>
        </w:rPr>
        <w:t>GeCoWeb</w:t>
      </w:r>
      <w:proofErr w:type="spellEnd"/>
      <w:r w:rsidRPr="00F9547C">
        <w:rPr>
          <w:rFonts w:ascii="Gill Sans MT" w:hAnsi="Gill Sans MT"/>
          <w:sz w:val="22"/>
          <w:szCs w:val="22"/>
        </w:rPr>
        <w:t xml:space="preserve"> e invio </w:t>
      </w:r>
      <w:r w:rsidR="00601042">
        <w:rPr>
          <w:rFonts w:ascii="Gill Sans MT" w:hAnsi="Gill Sans MT"/>
          <w:sz w:val="22"/>
          <w:szCs w:val="22"/>
        </w:rPr>
        <w:t xml:space="preserve">del progetto via PEC entro </w:t>
      </w:r>
    </w:p>
    <w:p w:rsidR="00332295" w:rsidRPr="00A51200" w:rsidRDefault="008A7A26" w:rsidP="008A7A26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sz w:val="22"/>
          <w:szCs w:val="22"/>
        </w:rPr>
      </w:pPr>
      <w:proofErr w:type="gramStart"/>
      <w:r w:rsidRPr="00A51200">
        <w:rPr>
          <w:rFonts w:ascii="Gill Sans MT" w:hAnsi="Gill Sans MT"/>
          <w:b/>
          <w:sz w:val="22"/>
          <w:szCs w:val="22"/>
        </w:rPr>
        <w:t xml:space="preserve">Conclusione </w:t>
      </w:r>
      <w:r w:rsidR="00332295" w:rsidRPr="00A51200">
        <w:rPr>
          <w:rFonts w:ascii="Gill Sans MT" w:hAnsi="Gill Sans MT"/>
          <w:b/>
          <w:sz w:val="22"/>
          <w:szCs w:val="22"/>
        </w:rPr>
        <w:t xml:space="preserve"> progetto</w:t>
      </w:r>
      <w:proofErr w:type="gramEnd"/>
      <w:r w:rsidR="00FB115F">
        <w:rPr>
          <w:rFonts w:ascii="Gill Sans MT" w:hAnsi="Gill Sans MT"/>
          <w:b/>
          <w:sz w:val="22"/>
          <w:szCs w:val="22"/>
        </w:rPr>
        <w:t>:</w:t>
      </w:r>
      <w:r w:rsidR="00A51200">
        <w:rPr>
          <w:rFonts w:ascii="Gill Sans MT" w:hAnsi="Gill Sans MT"/>
          <w:b/>
          <w:sz w:val="22"/>
          <w:szCs w:val="22"/>
        </w:rPr>
        <w:t xml:space="preserve"> </w:t>
      </w:r>
      <w:r w:rsidR="00A51200" w:rsidRPr="00A51200">
        <w:rPr>
          <w:rFonts w:ascii="Gill Sans MT" w:hAnsi="Gill Sans MT"/>
          <w:sz w:val="22"/>
          <w:szCs w:val="22"/>
        </w:rPr>
        <w:t>31 luglio 2020</w:t>
      </w:r>
    </w:p>
    <w:p w:rsidR="00A51200" w:rsidRPr="00A51200" w:rsidRDefault="00A51200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  <w:sz w:val="22"/>
          <w:szCs w:val="22"/>
        </w:rPr>
      </w:pPr>
    </w:p>
    <w:p w:rsidR="00332295" w:rsidRPr="00A51200" w:rsidRDefault="00332295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</w:rPr>
      </w:pPr>
      <w:r w:rsidRPr="00A51200">
        <w:rPr>
          <w:rFonts w:ascii="Gill Sans MT" w:hAnsi="Gill Sans MT"/>
          <w:b/>
        </w:rPr>
        <w:t xml:space="preserve">Il contesto </w:t>
      </w:r>
    </w:p>
    <w:p w:rsidR="00557BDE" w:rsidRPr="00557BDE" w:rsidRDefault="00557BDE" w:rsidP="00557BDE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</w:pPr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La sfida principale che le </w:t>
      </w:r>
      <w:proofErr w:type="spellStart"/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CCIs</w:t>
      </w:r>
      <w:proofErr w:type="spellEnd"/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e i loro clusters stanno affrontando nell'area del Mediterraneo è legata alla capacità di sviluppare un mercato transregionale, una prospettiva senza la quale il Sud Europa rischia di perdere attrattività per le imprese e i professionisti del settore. Ogni singola regione/cluster ha infatti dimensioni troppo ridotte per rappresentare un mercato di sbocco interessante. La cooperazione transregionale è quindi l'unica risposta efficace all'approccio globale imposto dai monopoli del comparto.</w:t>
      </w:r>
    </w:p>
    <w:p w:rsidR="00557BDE" w:rsidRPr="00557BDE" w:rsidRDefault="00557BDE" w:rsidP="00557BDE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</w:pPr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Partendo dalle migliori pratiche già esistenti che il progetto intende capitalizzare, Chebec mira a sperimentare un insieme efficace di strumenti in grado di rispondere alla sfida di "offrire agli operatori un programma consolidato di </w:t>
      </w:r>
      <w:proofErr w:type="gramStart"/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servizi  per</w:t>
      </w:r>
      <w:proofErr w:type="gramEnd"/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aumentare l'importanza a livello transnazionale dei cluster e delle reti innovative del settore creativo dell’Area </w:t>
      </w:r>
      <w:proofErr w:type="spellStart"/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Med</w:t>
      </w:r>
      <w:proofErr w:type="spellEnd"/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".</w:t>
      </w:r>
    </w:p>
    <w:p w:rsidR="00332295" w:rsidRDefault="00332295" w:rsidP="00332295">
      <w:pPr>
        <w:pStyle w:val="NormaleWeb"/>
        <w:shd w:val="clear" w:color="auto" w:fill="FFFFFF"/>
        <w:spacing w:before="0" w:beforeAutospacing="0" w:after="150" w:afterAutospacing="0"/>
      </w:pPr>
    </w:p>
    <w:p w:rsidR="00332295" w:rsidRPr="00A51200" w:rsidRDefault="00332295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</w:rPr>
      </w:pPr>
      <w:r w:rsidRPr="00A51200">
        <w:rPr>
          <w:rFonts w:ascii="Gill Sans MT" w:hAnsi="Gill Sans MT"/>
          <w:b/>
        </w:rPr>
        <w:t xml:space="preserve">Obiettivi e caratteristiche </w:t>
      </w:r>
    </w:p>
    <w:p w:rsidR="00557BDE" w:rsidRPr="00557BDE" w:rsidRDefault="00557BDE" w:rsidP="00557BDE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</w:pPr>
      <w:r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Il progetto Chebec punta </w:t>
      </w:r>
      <w:proofErr w:type="gramStart"/>
      <w:r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a  sperimentare</w:t>
      </w:r>
      <w:proofErr w:type="gramEnd"/>
      <w:r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</w:t>
      </w:r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un pacchetto di servi</w:t>
      </w:r>
      <w:r w:rsidR="00A51200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zi a supporto degli operatori del</w:t>
      </w:r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settore</w:t>
      </w:r>
      <w:r w:rsidR="00A51200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culturale e creativo</w:t>
      </w:r>
      <w:r w:rsidR="00FC0EF9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che desiderano</w:t>
      </w:r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espandere le loro attività imprenditoriali in altre regioni dell’Area </w:t>
      </w:r>
      <w:proofErr w:type="spellStart"/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Med</w:t>
      </w:r>
      <w:proofErr w:type="spellEnd"/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. Il pacchetto di servizi includerà formazione</w:t>
      </w:r>
      <w:r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(tutte le imp</w:t>
      </w:r>
      <w:r w:rsidR="00A51200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rese che presenteranno domanda)</w:t>
      </w:r>
      <w:r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, </w:t>
      </w:r>
      <w:r w:rsidR="00487E20" w:rsidRPr="00487E20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check-up sulla capacità iniziale di operare in contesti transregionali</w:t>
      </w:r>
      <w:r w:rsidR="00487E20" w:rsidRPr="005D697B">
        <w:rPr>
          <w:rFonts w:eastAsia="Times New Roman" w:cstheme="minorHAnsi"/>
          <w:color w:val="262626"/>
          <w:lang w:eastAsia="it-IT"/>
        </w:rPr>
        <w:t xml:space="preserve"> </w:t>
      </w:r>
      <w:r w:rsidR="00487E20" w:rsidRPr="00A3699F">
        <w:rPr>
          <w:rFonts w:eastAsia="Times New Roman" w:cstheme="minorHAnsi"/>
          <w:color w:val="262626"/>
          <w:lang w:eastAsia="it-IT"/>
        </w:rPr>
        <w:t>(7 imprese),</w:t>
      </w:r>
      <w:r w:rsidR="00487E20">
        <w:rPr>
          <w:rFonts w:eastAsia="Times New Roman" w:cstheme="minorHAnsi"/>
          <w:color w:val="262626"/>
          <w:lang w:eastAsia="it-IT"/>
        </w:rPr>
        <w:t xml:space="preserve"> </w:t>
      </w:r>
      <w:r w:rsidRPr="00487E20">
        <w:rPr>
          <w:rFonts w:ascii="Gill Sans MT" w:eastAsia="Liberation Sans" w:hAnsi="Gill Sans MT" w:cs="Times New Roman"/>
          <w:kern w:val="2"/>
          <w:lang w:eastAsia="hi-IN" w:bidi="hi-IN"/>
        </w:rPr>
        <w:t xml:space="preserve">consulenza e </w:t>
      </w:r>
      <w:proofErr w:type="spellStart"/>
      <w:r w:rsidRPr="00487E20">
        <w:rPr>
          <w:rFonts w:ascii="Gill Sans MT" w:eastAsia="Liberation Sans" w:hAnsi="Gill Sans MT" w:cs="Times New Roman"/>
          <w:kern w:val="2"/>
          <w:lang w:eastAsia="hi-IN" w:bidi="hi-IN"/>
        </w:rPr>
        <w:t>mentorship</w:t>
      </w:r>
      <w:proofErr w:type="spellEnd"/>
      <w:r w:rsidR="00487E20" w:rsidRPr="00487E20">
        <w:rPr>
          <w:rFonts w:ascii="Gill Sans MT" w:eastAsia="Liberation Sans" w:hAnsi="Gill Sans MT" w:cs="Times New Roman"/>
          <w:kern w:val="2"/>
          <w:lang w:eastAsia="hi-IN" w:bidi="hi-IN"/>
        </w:rPr>
        <w:t xml:space="preserve"> (4</w:t>
      </w:r>
      <w:r w:rsidRPr="00487E20">
        <w:rPr>
          <w:rFonts w:ascii="Gill Sans MT" w:eastAsia="Liberation Sans" w:hAnsi="Gill Sans MT" w:cs="Times New Roman"/>
          <w:kern w:val="2"/>
          <w:lang w:eastAsia="hi-IN" w:bidi="hi-IN"/>
        </w:rPr>
        <w:t xml:space="preserve"> imprese), azioni di mobilità ed eventi di </w:t>
      </w:r>
      <w:proofErr w:type="spellStart"/>
      <w:r w:rsidRPr="00487E20">
        <w:rPr>
          <w:rFonts w:ascii="Gill Sans MT" w:eastAsia="Liberation Sans" w:hAnsi="Gill Sans MT" w:cs="Times New Roman"/>
          <w:kern w:val="2"/>
          <w:lang w:eastAsia="hi-IN" w:bidi="hi-IN"/>
        </w:rPr>
        <w:t>matchmaking</w:t>
      </w:r>
      <w:proofErr w:type="spellEnd"/>
      <w:r w:rsidRPr="00487E20">
        <w:rPr>
          <w:rFonts w:ascii="Gill Sans MT" w:eastAsia="Liberation Sans" w:hAnsi="Gill Sans MT" w:cs="Times New Roman"/>
          <w:kern w:val="2"/>
          <w:lang w:eastAsia="hi-IN" w:bidi="hi-IN"/>
        </w:rPr>
        <w:t xml:space="preserve"> </w:t>
      </w:r>
      <w:r w:rsidR="006755C3" w:rsidRPr="00487E20">
        <w:rPr>
          <w:rFonts w:ascii="Gill Sans MT" w:eastAsia="Liberation Sans" w:hAnsi="Gill Sans MT" w:cs="Times New Roman"/>
          <w:kern w:val="2"/>
          <w:lang w:eastAsia="hi-IN" w:bidi="hi-IN"/>
        </w:rPr>
        <w:t>(4</w:t>
      </w:r>
      <w:r w:rsidRPr="00487E20">
        <w:rPr>
          <w:rFonts w:ascii="Gill Sans MT" w:eastAsia="Liberation Sans" w:hAnsi="Gill Sans MT" w:cs="Times New Roman"/>
          <w:kern w:val="2"/>
          <w:lang w:eastAsia="hi-IN" w:bidi="hi-IN"/>
        </w:rPr>
        <w:t xml:space="preserve"> imprese) </w:t>
      </w:r>
      <w:r w:rsidR="00A51200" w:rsidRPr="00487E20">
        <w:rPr>
          <w:rFonts w:ascii="Gill Sans MT" w:eastAsia="Liberation Sans" w:hAnsi="Gill Sans MT" w:cs="Times New Roman"/>
          <w:kern w:val="2"/>
          <w:lang w:eastAsia="hi-IN" w:bidi="hi-IN"/>
        </w:rPr>
        <w:t>e l’erogazi</w:t>
      </w:r>
      <w:r w:rsidR="00A51200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one di V</w:t>
      </w:r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oucher</w:t>
      </w:r>
      <w:r w:rsidR="00A51200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s per l'I</w:t>
      </w:r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nnovazione</w:t>
      </w:r>
      <w:r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che </w:t>
      </w:r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avranno l’obiettivo di consolidare le collaborazioni avviate durante gli incontri transregionali</w:t>
      </w:r>
      <w:r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(2 imprese)</w:t>
      </w:r>
      <w:r w:rsidRPr="00557BDE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.</w:t>
      </w:r>
    </w:p>
    <w:p w:rsidR="00557BDE" w:rsidRDefault="00557BDE" w:rsidP="00332295">
      <w:pPr>
        <w:pStyle w:val="NormaleWeb"/>
        <w:shd w:val="clear" w:color="auto" w:fill="FFFFFF"/>
        <w:spacing w:before="0" w:beforeAutospacing="0" w:after="150" w:afterAutospacing="0"/>
        <w:rPr>
          <w:b/>
        </w:rPr>
      </w:pPr>
    </w:p>
    <w:p w:rsidR="00332295" w:rsidRPr="00A51200" w:rsidRDefault="00332295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</w:rPr>
      </w:pPr>
      <w:r w:rsidRPr="00A51200">
        <w:rPr>
          <w:rFonts w:ascii="Gill Sans MT" w:hAnsi="Gill Sans MT"/>
          <w:b/>
        </w:rPr>
        <w:t xml:space="preserve">Beneficiari </w:t>
      </w:r>
    </w:p>
    <w:p w:rsidR="00557BDE" w:rsidRPr="00EC6697" w:rsidRDefault="00557BDE" w:rsidP="00EC6697">
      <w:pPr>
        <w:spacing w:after="120" w:line="257" w:lineRule="auto"/>
        <w:jc w:val="both"/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</w:pPr>
      <w:r w:rsidRPr="00EC6697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Professionisti e PMI </w:t>
      </w:r>
      <w:r w:rsidR="00EC6697" w:rsidRPr="00EC6697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delle industrie culturali e creative </w:t>
      </w:r>
      <w:r w:rsidR="00A51200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che hanno avviato </w:t>
      </w:r>
      <w:proofErr w:type="gramStart"/>
      <w:r w:rsidR="00A51200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l’</w:t>
      </w:r>
      <w:r w:rsidRPr="00EC6697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attività</w:t>
      </w:r>
      <w:proofErr w:type="gramEnd"/>
      <w:r w:rsidRPr="00EC6697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imprenditoriale dopo il 31/12/2014 </w:t>
      </w:r>
      <w:r w:rsidR="00EC6697" w:rsidRPr="00EC6697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e </w:t>
      </w:r>
      <w:r w:rsidRPr="00EC6697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hanno una sede operativa nel territorio della Regione Lazio</w:t>
      </w:r>
      <w:r w:rsidR="00A51200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>.</w:t>
      </w:r>
      <w:r w:rsidRPr="00EC6697"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  <w:t xml:space="preserve"> </w:t>
      </w:r>
    </w:p>
    <w:p w:rsidR="00A51200" w:rsidRDefault="00A51200" w:rsidP="00332295">
      <w:pPr>
        <w:pStyle w:val="NormaleWeb"/>
        <w:shd w:val="clear" w:color="auto" w:fill="FFFFFF"/>
        <w:spacing w:before="0" w:beforeAutospacing="0" w:after="150" w:afterAutospacing="0"/>
        <w:rPr>
          <w:b/>
        </w:rPr>
      </w:pPr>
    </w:p>
    <w:p w:rsidR="003B2A8F" w:rsidRDefault="003B2A8F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</w:rPr>
      </w:pPr>
    </w:p>
    <w:p w:rsidR="003B2A8F" w:rsidRDefault="003B2A8F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</w:rPr>
      </w:pPr>
    </w:p>
    <w:p w:rsidR="003B2A8F" w:rsidRDefault="003B2A8F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</w:rPr>
      </w:pPr>
      <w:r>
        <w:rPr>
          <w:noProof/>
        </w:rPr>
        <w:lastRenderedPageBreak/>
        <w:drawing>
          <wp:anchor distT="19050" distB="19050" distL="19050" distR="19050" simplePos="0" relativeHeight="251665408" behindDoc="1" locked="0" layoutInCell="1" hidden="0" allowOverlap="1" wp14:anchorId="0F0DA54D" wp14:editId="198B23F6">
            <wp:simplePos x="0" y="0"/>
            <wp:positionH relativeFrom="margin">
              <wp:posOffset>3219450</wp:posOffset>
            </wp:positionH>
            <wp:positionV relativeFrom="paragraph">
              <wp:posOffset>-373380</wp:posOffset>
            </wp:positionV>
            <wp:extent cx="2541270" cy="535940"/>
            <wp:effectExtent l="0" t="0" r="0" b="0"/>
            <wp:wrapNone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l="-1389" t="13566" b="470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C40C39B" wp14:editId="4B9CD438">
            <wp:simplePos x="0" y="0"/>
            <wp:positionH relativeFrom="margin">
              <wp:align>left</wp:align>
            </wp:positionH>
            <wp:positionV relativeFrom="paragraph">
              <wp:posOffset>-450850</wp:posOffset>
            </wp:positionV>
            <wp:extent cx="1342390" cy="981075"/>
            <wp:effectExtent l="0" t="0" r="0" b="9525"/>
            <wp:wrapNone/>
            <wp:docPr id="1" name="Immagine 1" descr="Image result for cheb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ebe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A8F" w:rsidRDefault="003B2A8F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</w:rPr>
      </w:pPr>
    </w:p>
    <w:p w:rsidR="003B2A8F" w:rsidRDefault="003B2A8F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</w:rPr>
      </w:pPr>
    </w:p>
    <w:p w:rsidR="003B2A8F" w:rsidRDefault="003B2A8F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</w:rPr>
      </w:pPr>
    </w:p>
    <w:p w:rsidR="00332295" w:rsidRPr="00F9547C" w:rsidRDefault="00F9547C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</w:rPr>
      </w:pPr>
      <w:r w:rsidRPr="00F9547C">
        <w:rPr>
          <w:rFonts w:ascii="Gill Sans MT" w:hAnsi="Gill Sans MT"/>
          <w:b/>
        </w:rPr>
        <w:t>Fasi del Progetto e sostegno economico</w:t>
      </w:r>
    </w:p>
    <w:p w:rsidR="00C056F7" w:rsidRDefault="00C056F7" w:rsidP="00C056F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</w:pPr>
      <w:r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>Il Progetto è suddiviso in 4 fasi.</w:t>
      </w:r>
    </w:p>
    <w:p w:rsidR="007273ED" w:rsidRDefault="007273ED" w:rsidP="00C056F7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Gill Sans MT" w:eastAsia="Liberation Sans" w:hAnsi="Gill Sans MT"/>
          <w:b/>
          <w:color w:val="00000A"/>
          <w:kern w:val="2"/>
          <w:lang w:eastAsia="hi-IN" w:bidi="hi-IN"/>
        </w:rPr>
      </w:pPr>
    </w:p>
    <w:p w:rsidR="00C056F7" w:rsidRDefault="00C056F7" w:rsidP="00C056F7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Gill Sans MT" w:eastAsia="Liberation Sans" w:hAnsi="Gill Sans MT"/>
          <w:color w:val="00000A"/>
          <w:kern w:val="2"/>
          <w:lang w:eastAsia="hi-IN" w:bidi="hi-IN"/>
        </w:rPr>
      </w:pPr>
      <w:r>
        <w:rPr>
          <w:rFonts w:ascii="Gill Sans MT" w:eastAsia="Liberation Sans" w:hAnsi="Gill Sans MT"/>
          <w:b/>
          <w:color w:val="00000A"/>
          <w:kern w:val="2"/>
          <w:lang w:eastAsia="hi-IN" w:bidi="hi-IN"/>
        </w:rPr>
        <w:t xml:space="preserve">Fase </w:t>
      </w:r>
      <w:proofErr w:type="gramStart"/>
      <w:r>
        <w:rPr>
          <w:rFonts w:ascii="Gill Sans MT" w:eastAsia="Liberation Sans" w:hAnsi="Gill Sans MT"/>
          <w:b/>
          <w:color w:val="00000A"/>
          <w:kern w:val="2"/>
          <w:lang w:eastAsia="hi-IN" w:bidi="hi-IN"/>
        </w:rPr>
        <w:t xml:space="preserve">1:  </w:t>
      </w:r>
      <w:r w:rsidRPr="0029192F">
        <w:rPr>
          <w:rFonts w:ascii="Gill Sans MT" w:eastAsia="Liberation Sans" w:hAnsi="Gill Sans MT"/>
          <w:kern w:val="2"/>
          <w:lang w:eastAsia="hi-IN" w:bidi="hi-IN"/>
        </w:rPr>
        <w:t>4</w:t>
      </w:r>
      <w:proofErr w:type="gramEnd"/>
      <w:r w:rsidRPr="0029192F">
        <w:rPr>
          <w:rFonts w:ascii="Gill Sans MT" w:eastAsia="Liberation Sans" w:hAnsi="Gill Sans MT"/>
          <w:kern w:val="2"/>
          <w:lang w:eastAsia="hi-IN" w:bidi="hi-IN"/>
        </w:rPr>
        <w:t>-6</w:t>
      </w:r>
      <w:r w:rsidRPr="0029192F">
        <w:rPr>
          <w:rFonts w:ascii="Gill Sans MT" w:eastAsia="Liberation Sans" w:hAnsi="Gill Sans MT"/>
          <w:kern w:val="2"/>
        </w:rPr>
        <w:t xml:space="preserve"> giornate di </w:t>
      </w:r>
      <w:r w:rsidRPr="0029192F">
        <w:rPr>
          <w:rFonts w:ascii="Gill Sans MT" w:eastAsia="Liberation Sans" w:hAnsi="Gill Sans MT"/>
          <w:kern w:val="2"/>
          <w:lang w:eastAsia="hi-IN" w:bidi="hi-IN"/>
        </w:rPr>
        <w:t>formazione in aula</w:t>
      </w:r>
      <w:r>
        <w:rPr>
          <w:rFonts w:ascii="Gill Sans MT" w:eastAsia="Liberation Sans" w:hAnsi="Gill Sans MT"/>
          <w:kern w:val="2"/>
          <w:lang w:eastAsia="hi-IN" w:bidi="hi-IN"/>
        </w:rPr>
        <w:t xml:space="preserve"> sulle </w:t>
      </w:r>
      <w:r>
        <w:rPr>
          <w:rFonts w:ascii="Gill Sans MT" w:eastAsia="Liberation Sans" w:hAnsi="Gill Sans MT"/>
          <w:color w:val="00000A"/>
          <w:kern w:val="2"/>
          <w:lang w:eastAsia="hi-IN" w:bidi="hi-IN"/>
        </w:rPr>
        <w:t>tematiche “</w:t>
      </w:r>
      <w:proofErr w:type="spellStart"/>
      <w:r>
        <w:rPr>
          <w:rFonts w:ascii="Gill Sans MT" w:eastAsia="Liberation Sans" w:hAnsi="Gill Sans MT"/>
          <w:color w:val="00000A"/>
          <w:kern w:val="2"/>
          <w:lang w:eastAsia="hi-IN" w:bidi="hi-IN"/>
        </w:rPr>
        <w:t>Imprenditorialita</w:t>
      </w:r>
      <w:proofErr w:type="spellEnd"/>
      <w:r>
        <w:rPr>
          <w:rFonts w:ascii="Gill Sans MT" w:eastAsia="Liberation Sans" w:hAnsi="Gill Sans MT"/>
          <w:color w:val="00000A"/>
          <w:kern w:val="2"/>
          <w:lang w:eastAsia="hi-IN" w:bidi="hi-IN"/>
        </w:rPr>
        <w:t xml:space="preserve">’” e  “Crescita del proprio business in Europa” a cui parteciperanno gratuitamente tutti gli operatori  che hanno presentato domanda. </w:t>
      </w:r>
    </w:p>
    <w:p w:rsidR="00C056F7" w:rsidRDefault="00C056F7" w:rsidP="00C056F7">
      <w:pPr>
        <w:autoSpaceDE w:val="0"/>
        <w:autoSpaceDN w:val="0"/>
        <w:adjustRightInd w:val="0"/>
        <w:spacing w:after="120" w:line="256" w:lineRule="auto"/>
        <w:jc w:val="both"/>
        <w:rPr>
          <w:rFonts w:ascii="Gill Sans MT" w:eastAsia="Liberation Sans" w:hAnsi="Gill Sans MT"/>
          <w:color w:val="00000A"/>
          <w:kern w:val="2"/>
          <w:lang w:eastAsia="hi-IN" w:bidi="hi-IN"/>
        </w:rPr>
      </w:pPr>
      <w:r>
        <w:rPr>
          <w:rFonts w:ascii="Gill Sans MT" w:eastAsia="Liberation Sans" w:hAnsi="Gill Sans MT"/>
          <w:b/>
          <w:kern w:val="2"/>
          <w:lang w:eastAsia="hi-IN" w:bidi="hi-IN"/>
        </w:rPr>
        <w:t xml:space="preserve">Fase </w:t>
      </w:r>
      <w:proofErr w:type="gramStart"/>
      <w:r>
        <w:rPr>
          <w:rFonts w:ascii="Gill Sans MT" w:eastAsia="Liberation Sans" w:hAnsi="Gill Sans MT"/>
          <w:b/>
          <w:kern w:val="2"/>
          <w:lang w:eastAsia="hi-IN" w:bidi="hi-IN"/>
        </w:rPr>
        <w:t xml:space="preserve">2:  </w:t>
      </w:r>
      <w:r>
        <w:rPr>
          <w:rFonts w:ascii="Gill Sans MT" w:eastAsia="Liberation Sans" w:hAnsi="Gill Sans MT"/>
          <w:kern w:val="2"/>
          <w:lang w:eastAsia="hi-IN" w:bidi="hi-IN"/>
        </w:rPr>
        <w:t>consulenze</w:t>
      </w:r>
      <w:proofErr w:type="gramEnd"/>
      <w:r>
        <w:rPr>
          <w:rFonts w:ascii="Gill Sans MT" w:eastAsia="Liberation Sans" w:hAnsi="Gill Sans MT"/>
          <w:kern w:val="2"/>
          <w:lang w:eastAsia="hi-IN" w:bidi="hi-IN"/>
        </w:rPr>
        <w:t xml:space="preserve"> personalizzate e attività di </w:t>
      </w:r>
      <w:proofErr w:type="spellStart"/>
      <w:r>
        <w:rPr>
          <w:rFonts w:ascii="Gill Sans MT" w:eastAsia="Liberation Sans" w:hAnsi="Gill Sans MT"/>
          <w:kern w:val="2"/>
          <w:lang w:eastAsia="hi-IN" w:bidi="hi-IN"/>
        </w:rPr>
        <w:t>coaching</w:t>
      </w:r>
      <w:proofErr w:type="spellEnd"/>
      <w:r>
        <w:rPr>
          <w:rFonts w:ascii="Gill Sans MT" w:eastAsia="Liberation Sans" w:hAnsi="Gill Sans MT"/>
          <w:kern w:val="2"/>
          <w:lang w:eastAsia="hi-IN" w:bidi="hi-IN"/>
        </w:rPr>
        <w:t xml:space="preserve"> e </w:t>
      </w:r>
      <w:proofErr w:type="spellStart"/>
      <w:r>
        <w:rPr>
          <w:rFonts w:ascii="Gill Sans MT" w:eastAsia="Liberation Sans" w:hAnsi="Gill Sans MT"/>
          <w:kern w:val="2"/>
          <w:lang w:eastAsia="hi-IN" w:bidi="hi-IN"/>
        </w:rPr>
        <w:t>mentorship</w:t>
      </w:r>
      <w:proofErr w:type="spellEnd"/>
      <w:r>
        <w:rPr>
          <w:rFonts w:ascii="Gill Sans MT" w:eastAsia="Liberation Sans" w:hAnsi="Gill Sans MT"/>
          <w:kern w:val="2"/>
          <w:lang w:eastAsia="hi-IN" w:bidi="hi-IN"/>
        </w:rPr>
        <w:t xml:space="preserve"> </w:t>
      </w:r>
      <w:r w:rsidR="0021143B" w:rsidRPr="00A3699F">
        <w:rPr>
          <w:rFonts w:ascii="Gill Sans MT" w:eastAsia="Liberation Sans" w:hAnsi="Gill Sans MT"/>
          <w:kern w:val="2"/>
          <w:lang w:eastAsia="hi-IN" w:bidi="hi-IN"/>
        </w:rPr>
        <w:t xml:space="preserve">riservate  </w:t>
      </w:r>
      <w:r w:rsidR="00AF4AFF" w:rsidRPr="00A3699F">
        <w:rPr>
          <w:rFonts w:ascii="Gill Sans MT" w:eastAsia="Liberation Sans" w:hAnsi="Gill Sans MT"/>
          <w:kern w:val="2"/>
          <w:lang w:eastAsia="hi-IN" w:bidi="hi-IN"/>
        </w:rPr>
        <w:t>a 4</w:t>
      </w:r>
      <w:r w:rsidRPr="00A3699F">
        <w:rPr>
          <w:rFonts w:ascii="Gill Sans MT" w:eastAsia="Liberation Sans" w:hAnsi="Gill Sans MT"/>
          <w:kern w:val="2"/>
          <w:lang w:eastAsia="hi-IN" w:bidi="hi-IN"/>
        </w:rPr>
        <w:t xml:space="preserve"> imprese </w:t>
      </w:r>
      <w:r>
        <w:rPr>
          <w:rFonts w:ascii="Gill Sans MT" w:eastAsia="Liberation Sans" w:hAnsi="Gill Sans MT"/>
          <w:kern w:val="2"/>
        </w:rPr>
        <w:t xml:space="preserve">selezionate tra quelle che </w:t>
      </w:r>
      <w:r>
        <w:rPr>
          <w:rFonts w:ascii="Gill Sans MT" w:eastAsia="Liberation Sans" w:hAnsi="Gill Sans MT"/>
          <w:kern w:val="2"/>
          <w:lang w:eastAsia="hi-IN" w:bidi="hi-IN"/>
        </w:rPr>
        <w:t>prendono parte</w:t>
      </w:r>
      <w:r>
        <w:rPr>
          <w:rFonts w:ascii="Gill Sans MT" w:eastAsia="Liberation Sans" w:hAnsi="Gill Sans MT"/>
          <w:kern w:val="2"/>
        </w:rPr>
        <w:t xml:space="preserve"> alla fase 1. Le aziende usufruiranno di questi servizi gratuitamente</w:t>
      </w:r>
      <w:r w:rsidR="00FC0EF9">
        <w:rPr>
          <w:rFonts w:ascii="Gill Sans MT" w:eastAsia="Liberation Sans" w:hAnsi="Gill Sans MT"/>
          <w:kern w:val="2"/>
        </w:rPr>
        <w:t>.</w:t>
      </w:r>
    </w:p>
    <w:p w:rsidR="00C056F7" w:rsidRDefault="00C056F7" w:rsidP="00C056F7">
      <w:pPr>
        <w:pStyle w:val="Default"/>
        <w:spacing w:after="120" w:line="256" w:lineRule="auto"/>
        <w:jc w:val="both"/>
        <w:rPr>
          <w:rFonts w:ascii="Gill Sans MT" w:eastAsia="Liberation Sans" w:hAnsi="Gill Sans MT" w:cs="Times New Roman"/>
          <w:color w:val="auto"/>
          <w:kern w:val="2"/>
          <w:sz w:val="22"/>
          <w:szCs w:val="22"/>
          <w:lang w:eastAsia="hi-IN" w:bidi="hi-IN"/>
        </w:rPr>
      </w:pPr>
      <w:r>
        <w:rPr>
          <w:rFonts w:ascii="Gill Sans MT" w:eastAsia="Liberation Sans" w:hAnsi="Gill Sans MT" w:cs="Times New Roman"/>
          <w:b/>
          <w:color w:val="auto"/>
          <w:kern w:val="2"/>
          <w:sz w:val="22"/>
          <w:szCs w:val="22"/>
          <w:lang w:eastAsia="hi-IN" w:bidi="hi-IN"/>
        </w:rPr>
        <w:t xml:space="preserve">Fase </w:t>
      </w:r>
      <w:proofErr w:type="gramStart"/>
      <w:r>
        <w:rPr>
          <w:rFonts w:ascii="Gill Sans MT" w:hAnsi="Gill Sans MT"/>
          <w:b/>
          <w:color w:val="auto"/>
          <w:kern w:val="2"/>
          <w:sz w:val="22"/>
        </w:rPr>
        <w:t xml:space="preserve">3:  </w:t>
      </w:r>
      <w:r w:rsidRPr="0029192F">
        <w:rPr>
          <w:rFonts w:ascii="Gill Sans MT" w:hAnsi="Gill Sans MT"/>
          <w:color w:val="auto"/>
          <w:kern w:val="2"/>
          <w:sz w:val="22"/>
        </w:rPr>
        <w:t>partecipazione</w:t>
      </w:r>
      <w:proofErr w:type="gramEnd"/>
      <w:r w:rsidRPr="0029192F">
        <w:rPr>
          <w:rFonts w:ascii="Gill Sans MT" w:hAnsi="Gill Sans MT"/>
          <w:color w:val="auto"/>
          <w:kern w:val="2"/>
          <w:sz w:val="22"/>
        </w:rPr>
        <w:t xml:space="preserve"> a incontri di match-</w:t>
      </w:r>
      <w:proofErr w:type="spellStart"/>
      <w:r w:rsidRPr="0029192F">
        <w:rPr>
          <w:rFonts w:ascii="Gill Sans MT" w:hAnsi="Gill Sans MT"/>
          <w:color w:val="auto"/>
          <w:kern w:val="2"/>
          <w:sz w:val="22"/>
        </w:rPr>
        <w:t>making</w:t>
      </w:r>
      <w:proofErr w:type="spellEnd"/>
      <w:r w:rsidRPr="0029192F">
        <w:rPr>
          <w:rFonts w:ascii="Gill Sans MT" w:hAnsi="Gill Sans MT"/>
          <w:color w:val="auto"/>
          <w:kern w:val="2"/>
          <w:sz w:val="22"/>
        </w:rPr>
        <w:t xml:space="preserve"> da parte </w:t>
      </w:r>
      <w:r w:rsidRPr="00A3699F">
        <w:rPr>
          <w:rFonts w:ascii="Gill Sans MT" w:hAnsi="Gill Sans MT"/>
          <w:color w:val="auto"/>
          <w:kern w:val="2"/>
          <w:sz w:val="22"/>
        </w:rPr>
        <w:t xml:space="preserve">di </w:t>
      </w:r>
      <w:r w:rsidR="0021143B" w:rsidRPr="00A3699F">
        <w:rPr>
          <w:rFonts w:ascii="Gill Sans MT" w:eastAsia="Liberation Sans" w:hAnsi="Gill Sans MT" w:cs="Times New Roman"/>
          <w:color w:val="auto"/>
          <w:kern w:val="2"/>
          <w:sz w:val="22"/>
          <w:szCs w:val="22"/>
          <w:lang w:eastAsia="hi-IN" w:bidi="hi-IN"/>
        </w:rPr>
        <w:t>4</w:t>
      </w:r>
      <w:r w:rsidRPr="00A3699F">
        <w:rPr>
          <w:rFonts w:ascii="Gill Sans MT" w:eastAsia="Liberation Sans" w:hAnsi="Gill Sans MT" w:cs="Times New Roman"/>
          <w:color w:val="auto"/>
          <w:kern w:val="2"/>
          <w:sz w:val="22"/>
          <w:szCs w:val="22"/>
          <w:lang w:eastAsia="hi-IN" w:bidi="hi-IN"/>
        </w:rPr>
        <w:t xml:space="preserve"> imprese </w:t>
      </w:r>
      <w:r w:rsidR="00AF4AFF">
        <w:rPr>
          <w:rFonts w:ascii="Gill Sans MT" w:eastAsia="Liberation Sans" w:hAnsi="Gill Sans MT"/>
          <w:kern w:val="2"/>
        </w:rPr>
        <w:t xml:space="preserve">selezionate tra quelle che </w:t>
      </w:r>
      <w:r w:rsidR="00AF4AFF">
        <w:rPr>
          <w:rFonts w:ascii="Gill Sans MT" w:eastAsia="Liberation Sans" w:hAnsi="Gill Sans MT"/>
          <w:kern w:val="2"/>
          <w:lang w:eastAsia="hi-IN" w:bidi="hi-IN"/>
        </w:rPr>
        <w:t>prendono parte</w:t>
      </w:r>
      <w:r w:rsidR="00AF4AFF">
        <w:rPr>
          <w:rFonts w:ascii="Gill Sans MT" w:eastAsia="Liberation Sans" w:hAnsi="Gill Sans MT"/>
          <w:kern w:val="2"/>
        </w:rPr>
        <w:t xml:space="preserve"> alla fase 1</w:t>
      </w:r>
      <w:r>
        <w:rPr>
          <w:rFonts w:ascii="Gill Sans MT" w:eastAsia="Liberation Sans" w:hAnsi="Gill Sans MT" w:cs="Times New Roman"/>
          <w:color w:val="auto"/>
          <w:kern w:val="2"/>
          <w:sz w:val="22"/>
          <w:szCs w:val="22"/>
          <w:lang w:eastAsia="hi-IN" w:bidi="hi-IN"/>
        </w:rPr>
        <w:t xml:space="preserve">.  Tutte le spese di viaggio saranno sostenute da Lazio Innova.  </w:t>
      </w:r>
    </w:p>
    <w:p w:rsidR="00C056F7" w:rsidRPr="00FC0EF9" w:rsidRDefault="00C056F7" w:rsidP="00C056F7">
      <w:pPr>
        <w:pStyle w:val="Default"/>
        <w:spacing w:line="256" w:lineRule="auto"/>
        <w:jc w:val="both"/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</w:pPr>
      <w:r>
        <w:rPr>
          <w:rFonts w:ascii="Gill Sans MT" w:eastAsia="Liberation Sans" w:hAnsi="Gill Sans MT"/>
          <w:b/>
          <w:color w:val="auto"/>
          <w:kern w:val="2"/>
          <w:sz w:val="22"/>
          <w:szCs w:val="22"/>
          <w:lang w:eastAsia="hi-IN" w:bidi="hi-IN"/>
        </w:rPr>
        <w:t xml:space="preserve">Fase 4: </w:t>
      </w:r>
      <w:r w:rsidRPr="00FC0EF9"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  <w:t>erogazione di vouchers del valore di €2.500,00</w:t>
      </w:r>
      <w:r>
        <w:rPr>
          <w:rFonts w:ascii="Gill Sans MT" w:eastAsia="Liberation Sans" w:hAnsi="Gill Sans MT"/>
          <w:b/>
          <w:color w:val="auto"/>
          <w:kern w:val="2"/>
          <w:sz w:val="22"/>
          <w:szCs w:val="22"/>
          <w:lang w:eastAsia="hi-IN" w:bidi="hi-IN"/>
        </w:rPr>
        <w:t xml:space="preserve"> </w:t>
      </w:r>
      <w:r w:rsidR="00FC0EF9" w:rsidRPr="00FC0EF9"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  <w:t xml:space="preserve">ciascuno </w:t>
      </w:r>
      <w:r w:rsidRPr="00FC0EF9"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  <w:t xml:space="preserve">a favore </w:t>
      </w:r>
      <w:proofErr w:type="gramStart"/>
      <w:r w:rsidRPr="00FC0EF9"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  <w:t>di  2</w:t>
      </w:r>
      <w:proofErr w:type="gramEnd"/>
      <w:r w:rsidRPr="00FC0EF9"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  <w:t xml:space="preserve"> operatori individuati tra quelli che hanno preso par</w:t>
      </w:r>
      <w:r w:rsidR="00FC0EF9" w:rsidRPr="00FC0EF9"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  <w:t>te agli eventi di match-</w:t>
      </w:r>
      <w:proofErr w:type="spellStart"/>
      <w:r w:rsidR="00FC0EF9" w:rsidRPr="00FC0EF9"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  <w:t>making</w:t>
      </w:r>
      <w:proofErr w:type="spellEnd"/>
      <w:r w:rsidR="00FC0EF9" w:rsidRPr="00FC0EF9"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  <w:t>.</w:t>
      </w:r>
      <w:r w:rsidRPr="00FC0EF9"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  <w:t xml:space="preserve"> </w:t>
      </w:r>
    </w:p>
    <w:p w:rsidR="00C056F7" w:rsidRDefault="00C056F7" w:rsidP="00C056F7">
      <w:pPr>
        <w:pStyle w:val="Default"/>
        <w:spacing w:line="256" w:lineRule="auto"/>
        <w:jc w:val="both"/>
        <w:rPr>
          <w:rFonts w:ascii="Gill Sans MT" w:eastAsia="Liberation Sans" w:hAnsi="Gill Sans MT" w:cs="Times New Roman"/>
          <w:color w:val="auto"/>
          <w:kern w:val="2"/>
          <w:sz w:val="22"/>
          <w:szCs w:val="22"/>
          <w:lang w:eastAsia="hi-IN" w:bidi="hi-IN"/>
        </w:rPr>
      </w:pPr>
      <w:r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  <w:t xml:space="preserve">I </w:t>
      </w:r>
      <w:r>
        <w:rPr>
          <w:rFonts w:ascii="Gill Sans MT" w:eastAsia="Liberation Sans" w:hAnsi="Gill Sans MT" w:cs="Times New Roman"/>
          <w:color w:val="auto"/>
          <w:kern w:val="2"/>
          <w:sz w:val="22"/>
          <w:szCs w:val="22"/>
          <w:lang w:eastAsia="hi-IN" w:bidi="hi-IN"/>
        </w:rPr>
        <w:t>vouchers</w:t>
      </w:r>
      <w:r>
        <w:rPr>
          <w:rFonts w:ascii="Gill Sans MT" w:eastAsia="Liberation Sans" w:hAnsi="Gill Sans MT"/>
          <w:color w:val="auto"/>
          <w:kern w:val="2"/>
          <w:sz w:val="22"/>
          <w:szCs w:val="22"/>
          <w:lang w:eastAsia="hi-IN" w:bidi="hi-IN"/>
        </w:rPr>
        <w:t xml:space="preserve"> prevedono il rimborso </w:t>
      </w:r>
      <w:r>
        <w:rPr>
          <w:rFonts w:ascii="Gill Sans MT" w:hAnsi="Gill Sans MT"/>
          <w:color w:val="auto"/>
          <w:kern w:val="2"/>
          <w:sz w:val="22"/>
        </w:rPr>
        <w:t xml:space="preserve">delle seguenti tipologie di </w:t>
      </w:r>
      <w:proofErr w:type="gramStart"/>
      <w:r>
        <w:rPr>
          <w:rFonts w:ascii="Gill Sans MT" w:hAnsi="Gill Sans MT"/>
          <w:color w:val="auto"/>
          <w:kern w:val="2"/>
          <w:sz w:val="22"/>
        </w:rPr>
        <w:t xml:space="preserve">spese </w:t>
      </w:r>
      <w:r>
        <w:rPr>
          <w:rFonts w:ascii="Gill Sans MT" w:eastAsia="Liberation Sans" w:hAnsi="Gill Sans MT" w:cs="Times New Roman"/>
          <w:color w:val="auto"/>
          <w:kern w:val="2"/>
          <w:sz w:val="22"/>
          <w:szCs w:val="22"/>
          <w:lang w:eastAsia="hi-IN" w:bidi="hi-IN"/>
        </w:rPr>
        <w:t xml:space="preserve"> collegate</w:t>
      </w:r>
      <w:proofErr w:type="gramEnd"/>
      <w:r>
        <w:rPr>
          <w:rFonts w:ascii="Gill Sans MT" w:eastAsia="Liberation Sans" w:hAnsi="Gill Sans MT" w:cs="Times New Roman"/>
          <w:color w:val="auto"/>
          <w:kern w:val="2"/>
          <w:sz w:val="22"/>
          <w:szCs w:val="22"/>
          <w:lang w:eastAsia="hi-IN" w:bidi="hi-IN"/>
        </w:rPr>
        <w:t xml:space="preserve"> all’attività di crescita del business in Europa:</w:t>
      </w:r>
    </w:p>
    <w:p w:rsidR="00C056F7" w:rsidRDefault="00C056F7" w:rsidP="00C056F7">
      <w:pPr>
        <w:pStyle w:val="Default"/>
        <w:spacing w:line="256" w:lineRule="auto"/>
        <w:jc w:val="both"/>
        <w:rPr>
          <w:rFonts w:ascii="Gill Sans MT" w:eastAsia="Liberation Sans" w:hAnsi="Gill Sans MT" w:cs="Times New Roman"/>
          <w:color w:val="auto"/>
          <w:kern w:val="2"/>
          <w:sz w:val="22"/>
          <w:szCs w:val="22"/>
          <w:lang w:eastAsia="hi-IN" w:bidi="hi-IN"/>
        </w:rPr>
      </w:pPr>
    </w:p>
    <w:p w:rsidR="00C056F7" w:rsidRDefault="00C056F7" w:rsidP="00C056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ill Sans MT" w:eastAsia="Liberation Sans" w:hAnsi="Gill Sans MT" w:cs="Times New Roman"/>
          <w:color w:val="00000A"/>
          <w:kern w:val="2"/>
          <w:lang w:eastAsia="hi-IN" w:bidi="hi-IN"/>
        </w:rPr>
      </w:pPr>
      <w:proofErr w:type="gramStart"/>
      <w:r>
        <w:rPr>
          <w:rFonts w:ascii="Gill Sans MT" w:eastAsia="Liberation Sans" w:hAnsi="Gill Sans MT"/>
          <w:color w:val="00000A"/>
          <w:kern w:val="2"/>
          <w:lang w:eastAsia="hi-IN" w:bidi="hi-IN"/>
        </w:rPr>
        <w:t>partecipazione</w:t>
      </w:r>
      <w:proofErr w:type="gramEnd"/>
      <w:r>
        <w:rPr>
          <w:rFonts w:ascii="Gill Sans MT" w:eastAsia="Liberation Sans" w:hAnsi="Gill Sans MT"/>
          <w:color w:val="00000A"/>
          <w:kern w:val="2"/>
          <w:lang w:eastAsia="hi-IN" w:bidi="hi-IN"/>
        </w:rPr>
        <w:t xml:space="preserve"> a fiere di livello internazionale;</w:t>
      </w:r>
    </w:p>
    <w:p w:rsidR="00C056F7" w:rsidRDefault="00C056F7" w:rsidP="00C056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ill Sans MT" w:eastAsia="Liberation Sans" w:hAnsi="Gill Sans MT"/>
          <w:color w:val="00000A"/>
          <w:kern w:val="2"/>
          <w:lang w:eastAsia="hi-IN" w:bidi="hi-IN"/>
        </w:rPr>
      </w:pPr>
      <w:proofErr w:type="gramStart"/>
      <w:r>
        <w:rPr>
          <w:rFonts w:ascii="Gill Sans MT" w:eastAsia="Liberation Sans" w:hAnsi="Gill Sans MT"/>
          <w:color w:val="00000A"/>
          <w:kern w:val="2"/>
          <w:lang w:eastAsia="hi-IN" w:bidi="hi-IN"/>
        </w:rPr>
        <w:t>viaggi</w:t>
      </w:r>
      <w:proofErr w:type="gramEnd"/>
      <w:r>
        <w:rPr>
          <w:rFonts w:ascii="Gill Sans MT" w:eastAsia="Liberation Sans" w:hAnsi="Gill Sans MT"/>
          <w:color w:val="00000A"/>
          <w:kern w:val="2"/>
          <w:lang w:eastAsia="hi-IN" w:bidi="hi-IN"/>
        </w:rPr>
        <w:t xml:space="preserve"> e soggiorni all’estero;</w:t>
      </w:r>
    </w:p>
    <w:p w:rsidR="00C056F7" w:rsidRDefault="00C056F7" w:rsidP="00C056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ill Sans MT" w:eastAsia="Liberation Sans" w:hAnsi="Gill Sans MT"/>
          <w:color w:val="00000A"/>
          <w:kern w:val="2"/>
          <w:lang w:eastAsia="hi-IN" w:bidi="hi-IN"/>
        </w:rPr>
      </w:pPr>
      <w:proofErr w:type="gramStart"/>
      <w:r>
        <w:rPr>
          <w:rFonts w:ascii="Gill Sans MT" w:eastAsia="Liberation Sans" w:hAnsi="Gill Sans MT"/>
          <w:color w:val="00000A"/>
          <w:kern w:val="2"/>
          <w:lang w:eastAsia="hi-IN" w:bidi="hi-IN"/>
        </w:rPr>
        <w:t>spese</w:t>
      </w:r>
      <w:proofErr w:type="gramEnd"/>
      <w:r>
        <w:rPr>
          <w:rFonts w:ascii="Gill Sans MT" w:eastAsia="Liberation Sans" w:hAnsi="Gill Sans MT"/>
          <w:color w:val="00000A"/>
          <w:kern w:val="2"/>
          <w:lang w:eastAsia="hi-IN" w:bidi="hi-IN"/>
        </w:rPr>
        <w:t xml:space="preserve"> per consulenze e servizi;</w:t>
      </w:r>
    </w:p>
    <w:p w:rsidR="00C056F7" w:rsidRDefault="00C056F7" w:rsidP="00C056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ill Sans MT" w:eastAsia="Liberation Sans" w:hAnsi="Gill Sans MT"/>
          <w:color w:val="00000A"/>
          <w:kern w:val="2"/>
          <w:lang w:eastAsia="hi-IN" w:bidi="hi-IN"/>
        </w:rPr>
      </w:pPr>
      <w:proofErr w:type="gramStart"/>
      <w:r>
        <w:rPr>
          <w:rFonts w:ascii="Gill Sans MT" w:eastAsia="Liberation Sans" w:hAnsi="Gill Sans MT"/>
          <w:color w:val="00000A"/>
          <w:kern w:val="2"/>
          <w:lang w:eastAsia="hi-IN" w:bidi="hi-IN"/>
        </w:rPr>
        <w:t>spese</w:t>
      </w:r>
      <w:proofErr w:type="gramEnd"/>
      <w:r>
        <w:rPr>
          <w:rFonts w:ascii="Gill Sans MT" w:eastAsia="Liberation Sans" w:hAnsi="Gill Sans MT"/>
          <w:color w:val="00000A"/>
          <w:kern w:val="2"/>
          <w:lang w:eastAsia="hi-IN" w:bidi="hi-IN"/>
        </w:rPr>
        <w:t xml:space="preserve"> per la realizzazione di demo o prototipi;</w:t>
      </w:r>
    </w:p>
    <w:p w:rsidR="00C056F7" w:rsidRDefault="00C056F7" w:rsidP="00C056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ill Sans MT" w:eastAsia="Liberation Sans" w:hAnsi="Gill Sans MT"/>
          <w:color w:val="00000A"/>
          <w:kern w:val="2"/>
          <w:lang w:eastAsia="hi-IN" w:bidi="hi-IN"/>
        </w:rPr>
      </w:pPr>
      <w:proofErr w:type="gramStart"/>
      <w:r>
        <w:rPr>
          <w:rFonts w:ascii="Gill Sans MT" w:eastAsia="Liberation Sans" w:hAnsi="Gill Sans MT"/>
          <w:color w:val="00000A"/>
          <w:kern w:val="2"/>
          <w:lang w:eastAsia="hi-IN" w:bidi="hi-IN"/>
        </w:rPr>
        <w:t>spese</w:t>
      </w:r>
      <w:proofErr w:type="gramEnd"/>
      <w:r>
        <w:rPr>
          <w:rFonts w:ascii="Gill Sans MT" w:eastAsia="Liberation Sans" w:hAnsi="Gill Sans MT"/>
          <w:color w:val="00000A"/>
          <w:kern w:val="2"/>
          <w:lang w:eastAsia="hi-IN" w:bidi="hi-IN"/>
        </w:rPr>
        <w:t xml:space="preserve"> vive promozionali quali stampe, brochure, </w:t>
      </w:r>
      <w:proofErr w:type="spellStart"/>
      <w:r>
        <w:rPr>
          <w:rFonts w:ascii="Gill Sans MT" w:eastAsia="Liberation Sans" w:hAnsi="Gill Sans MT"/>
          <w:color w:val="00000A"/>
          <w:kern w:val="2"/>
          <w:lang w:eastAsia="hi-IN" w:bidi="hi-IN"/>
        </w:rPr>
        <w:t>depliant</w:t>
      </w:r>
      <w:proofErr w:type="spellEnd"/>
      <w:r>
        <w:rPr>
          <w:rFonts w:ascii="Gill Sans MT" w:eastAsia="Liberation Sans" w:hAnsi="Gill Sans MT"/>
          <w:color w:val="00000A"/>
          <w:kern w:val="2"/>
          <w:lang w:eastAsia="hi-IN" w:bidi="hi-IN"/>
        </w:rPr>
        <w:t xml:space="preserve">, etc. </w:t>
      </w:r>
    </w:p>
    <w:p w:rsidR="00C056F7" w:rsidRDefault="00C056F7" w:rsidP="00C056F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ill Sans MT" w:eastAsia="Liberation Sans" w:hAnsi="Gill Sans MT"/>
          <w:color w:val="00000A"/>
          <w:kern w:val="2"/>
          <w:lang w:eastAsia="hi-IN" w:bidi="hi-IN"/>
        </w:rPr>
      </w:pPr>
    </w:p>
    <w:p w:rsidR="00C056F7" w:rsidRDefault="00C056F7" w:rsidP="00C056F7">
      <w:pPr>
        <w:spacing w:after="120" w:line="256" w:lineRule="auto"/>
        <w:jc w:val="both"/>
        <w:rPr>
          <w:rFonts w:ascii="Gill Sans MT" w:eastAsia="Liberation Sans" w:hAnsi="Gill Sans MT"/>
          <w:color w:val="00000A"/>
          <w:kern w:val="2"/>
          <w:lang w:eastAsia="hi-IN" w:bidi="hi-IN"/>
        </w:rPr>
      </w:pPr>
      <w:r>
        <w:rPr>
          <w:rFonts w:ascii="Gill Sans MT" w:eastAsia="Liberation Sans" w:hAnsi="Gill Sans MT"/>
          <w:color w:val="00000A"/>
          <w:kern w:val="2"/>
          <w:lang w:eastAsia="hi-IN" w:bidi="hi-IN"/>
        </w:rPr>
        <w:t>L’erogazione dei rimborsi di cui alle fasi 3 e 4 è condizionata alla presentazione del rendiconto delle spese sostenute (preventivi, fatture e quietanze di pagamento) ed alla verifica della loro regolarità.</w:t>
      </w:r>
    </w:p>
    <w:p w:rsidR="00332295" w:rsidRDefault="00332295" w:rsidP="00332295">
      <w:pPr>
        <w:pStyle w:val="NormaleWeb"/>
        <w:shd w:val="clear" w:color="auto" w:fill="FFFFFF"/>
        <w:spacing w:before="0" w:beforeAutospacing="0" w:after="150" w:afterAutospacing="0"/>
        <w:rPr>
          <w:b/>
        </w:rPr>
      </w:pPr>
    </w:p>
    <w:p w:rsidR="00332295" w:rsidRPr="00A51200" w:rsidRDefault="00332295" w:rsidP="00332295">
      <w:pPr>
        <w:pStyle w:val="NormaleWeb"/>
        <w:shd w:val="clear" w:color="auto" w:fill="FFFFFF"/>
        <w:spacing w:before="0" w:beforeAutospacing="0" w:after="150" w:afterAutospacing="0"/>
        <w:rPr>
          <w:rFonts w:ascii="Gill Sans MT" w:hAnsi="Gill Sans MT"/>
          <w:b/>
        </w:rPr>
      </w:pPr>
      <w:r w:rsidRPr="00A51200">
        <w:rPr>
          <w:rFonts w:ascii="Gill Sans MT" w:hAnsi="Gill Sans MT"/>
          <w:b/>
        </w:rPr>
        <w:t xml:space="preserve">Procedure di accesso e valutazione </w:t>
      </w:r>
    </w:p>
    <w:p w:rsidR="00332295" w:rsidRDefault="00332295" w:rsidP="00EC669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</w:pPr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 xml:space="preserve">Le PMI interessate devono prenotare il contributo su </w:t>
      </w:r>
      <w:proofErr w:type="spellStart"/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>GeCoWEB</w:t>
      </w:r>
      <w:proofErr w:type="spellEnd"/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>, tramite l’accesso CNS (</w:t>
      </w:r>
      <w:proofErr w:type="spellStart"/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>token</w:t>
      </w:r>
      <w:proofErr w:type="spellEnd"/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 xml:space="preserve"> o </w:t>
      </w:r>
      <w:proofErr w:type="spellStart"/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>smart</w:t>
      </w:r>
      <w:proofErr w:type="spellEnd"/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 xml:space="preserve"> card e relativo PIN, rilasciato dalle Camere di commercio o loro incaricati) e quindi inviare il progetto via PEC all’indirizzo incenti</w:t>
      </w:r>
      <w:r w:rsidR="00EC6697"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>v</w:t>
      </w:r>
      <w:r w:rsidR="0021143B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 xml:space="preserve">i@pec.lazioinnova.it </w:t>
      </w:r>
      <w:bookmarkStart w:id="0" w:name="_GoBack"/>
      <w:r w:rsidR="00601042" w:rsidRPr="00A3699F">
        <w:rPr>
          <w:rFonts w:ascii="Gill Sans MT" w:eastAsia="Liberation Sans" w:hAnsi="Gill Sans MT"/>
          <w:kern w:val="2"/>
          <w:sz w:val="22"/>
          <w:szCs w:val="22"/>
          <w:lang w:eastAsia="hi-IN" w:bidi="hi-IN"/>
        </w:rPr>
        <w:t>entro</w:t>
      </w:r>
      <w:r w:rsidR="00AF4AFF" w:rsidRPr="00A3699F">
        <w:rPr>
          <w:rFonts w:ascii="Gill Sans MT" w:eastAsia="Liberation Sans" w:hAnsi="Gill Sans MT"/>
          <w:kern w:val="2"/>
          <w:sz w:val="22"/>
          <w:szCs w:val="22"/>
          <w:lang w:eastAsia="hi-IN" w:bidi="hi-IN"/>
        </w:rPr>
        <w:t xml:space="preserve"> le ore 12 di mercoledì 17 luglio</w:t>
      </w:r>
      <w:r w:rsidRPr="00A3699F">
        <w:rPr>
          <w:rFonts w:ascii="Gill Sans MT" w:eastAsia="Liberation Sans" w:hAnsi="Gill Sans MT"/>
          <w:kern w:val="2"/>
          <w:sz w:val="22"/>
          <w:szCs w:val="22"/>
          <w:lang w:eastAsia="hi-IN" w:bidi="hi-IN"/>
        </w:rPr>
        <w:t xml:space="preserve"> 2019. </w:t>
      </w:r>
      <w:bookmarkEnd w:id="0"/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 xml:space="preserve">Una </w:t>
      </w:r>
      <w:r w:rsidRPr="00721157">
        <w:rPr>
          <w:rFonts w:ascii="Gill Sans MT" w:eastAsia="Liberation Sans" w:hAnsi="Gill Sans MT"/>
          <w:kern w:val="2"/>
          <w:sz w:val="22"/>
          <w:szCs w:val="22"/>
          <w:lang w:eastAsia="hi-IN" w:bidi="hi-IN"/>
        </w:rPr>
        <w:t>commissione</w:t>
      </w:r>
      <w:r w:rsidR="0021143B" w:rsidRPr="00721157">
        <w:rPr>
          <w:rFonts w:ascii="Gill Sans MT" w:eastAsia="Liberation Sans" w:hAnsi="Gill Sans MT"/>
          <w:kern w:val="2"/>
          <w:sz w:val="22"/>
          <w:szCs w:val="22"/>
          <w:lang w:eastAsia="hi-IN" w:bidi="hi-IN"/>
        </w:rPr>
        <w:t xml:space="preserve"> di Lazio </w:t>
      </w:r>
      <w:proofErr w:type="gramStart"/>
      <w:r w:rsidR="0021143B" w:rsidRPr="00721157">
        <w:rPr>
          <w:rFonts w:ascii="Gill Sans MT" w:eastAsia="Liberation Sans" w:hAnsi="Gill Sans MT"/>
          <w:kern w:val="2"/>
          <w:sz w:val="22"/>
          <w:szCs w:val="22"/>
          <w:lang w:eastAsia="hi-IN" w:bidi="hi-IN"/>
        </w:rPr>
        <w:t xml:space="preserve">Innova </w:t>
      </w:r>
      <w:r w:rsidRPr="00721157">
        <w:rPr>
          <w:rFonts w:ascii="Gill Sans MT" w:eastAsia="Liberation Sans" w:hAnsi="Gill Sans MT"/>
          <w:kern w:val="2"/>
          <w:sz w:val="22"/>
          <w:szCs w:val="22"/>
          <w:lang w:eastAsia="hi-IN" w:bidi="hi-IN"/>
        </w:rPr>
        <w:t xml:space="preserve"> </w:t>
      </w:r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>selezionerà</w:t>
      </w:r>
      <w:proofErr w:type="gramEnd"/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 xml:space="preserve"> i progetti ritenuti validi, più maturi e a più elevato potenzia</w:t>
      </w:r>
      <w:r w:rsidR="00A51200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>le</w:t>
      </w:r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 xml:space="preserve">. Le </w:t>
      </w:r>
      <w:proofErr w:type="spellStart"/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>Pmi</w:t>
      </w:r>
      <w:proofErr w:type="spellEnd"/>
      <w:r w:rsidRPr="00EC6697"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  <w:t xml:space="preserve"> ammesse al Programma dovranno produrre la documentazione che attesta il possesso dei requisiti richiesti, alla cui verifica è condizionata la concessione formale del contributo.</w:t>
      </w:r>
    </w:p>
    <w:p w:rsidR="00F9547C" w:rsidRDefault="00F9547C" w:rsidP="00EC669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</w:pPr>
    </w:p>
    <w:p w:rsidR="00F9547C" w:rsidRDefault="00F9547C" w:rsidP="00EC669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</w:pPr>
    </w:p>
    <w:p w:rsidR="003370C7" w:rsidRDefault="003370C7" w:rsidP="00EC669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</w:pPr>
    </w:p>
    <w:p w:rsidR="003370C7" w:rsidRDefault="003370C7" w:rsidP="00EC669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</w:pPr>
    </w:p>
    <w:p w:rsidR="003370C7" w:rsidRDefault="003370C7" w:rsidP="00EC669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</w:pPr>
    </w:p>
    <w:p w:rsidR="003370C7" w:rsidRDefault="003370C7" w:rsidP="00EC669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</w:pPr>
    </w:p>
    <w:p w:rsidR="003370C7" w:rsidRDefault="003370C7" w:rsidP="00EC669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</w:pPr>
    </w:p>
    <w:p w:rsidR="003370C7" w:rsidRDefault="003370C7" w:rsidP="00EC669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Gill Sans MT" w:eastAsia="Liberation Sans" w:hAnsi="Gill Sans MT"/>
          <w:color w:val="00000A"/>
          <w:kern w:val="2"/>
          <w:sz w:val="22"/>
          <w:szCs w:val="22"/>
          <w:lang w:eastAsia="hi-IN" w:bidi="hi-IN"/>
        </w:rPr>
      </w:pPr>
    </w:p>
    <w:sectPr w:rsidR="00337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A41"/>
    <w:multiLevelType w:val="hybridMultilevel"/>
    <w:tmpl w:val="AACC00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4152"/>
    <w:multiLevelType w:val="hybridMultilevel"/>
    <w:tmpl w:val="36CA38CA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7AB1"/>
    <w:multiLevelType w:val="hybridMultilevel"/>
    <w:tmpl w:val="3306EF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264F"/>
    <w:multiLevelType w:val="hybridMultilevel"/>
    <w:tmpl w:val="AB509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95"/>
    <w:rsid w:val="0021143B"/>
    <w:rsid w:val="0029192F"/>
    <w:rsid w:val="00332295"/>
    <w:rsid w:val="003370C7"/>
    <w:rsid w:val="003B2A8F"/>
    <w:rsid w:val="00487E20"/>
    <w:rsid w:val="00557BDE"/>
    <w:rsid w:val="005B4549"/>
    <w:rsid w:val="00601042"/>
    <w:rsid w:val="006755C3"/>
    <w:rsid w:val="00721157"/>
    <w:rsid w:val="007273ED"/>
    <w:rsid w:val="00735538"/>
    <w:rsid w:val="007749EC"/>
    <w:rsid w:val="00806936"/>
    <w:rsid w:val="008A7A26"/>
    <w:rsid w:val="00901235"/>
    <w:rsid w:val="00997514"/>
    <w:rsid w:val="00A3699F"/>
    <w:rsid w:val="00A51200"/>
    <w:rsid w:val="00AF4AFF"/>
    <w:rsid w:val="00C056F7"/>
    <w:rsid w:val="00EC6697"/>
    <w:rsid w:val="00F23939"/>
    <w:rsid w:val="00F9547C"/>
    <w:rsid w:val="00FB115F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742E7-06B5-4C2B-86AF-DB4666FE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32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2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22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3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3229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32295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2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332295"/>
    <w:rPr>
      <w:i/>
      <w:iCs/>
    </w:rPr>
  </w:style>
  <w:style w:type="paragraph" w:customStyle="1" w:styleId="Default">
    <w:name w:val="Default"/>
    <w:rsid w:val="008A7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557BDE"/>
    <w:rPr>
      <w:rFonts w:ascii="Calibri" w:hAnsi="Calibri" w:cs="Calibri"/>
      <w:b/>
      <w:spacing w:val="-18"/>
      <w:sz w:val="18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57BDE"/>
    <w:pPr>
      <w:spacing w:after="200" w:line="240" w:lineRule="auto"/>
      <w:ind w:left="720"/>
      <w:contextualSpacing/>
    </w:pPr>
    <w:rPr>
      <w:rFonts w:ascii="Calibri" w:hAnsi="Calibri" w:cs="Calibri"/>
      <w:b/>
      <w:spacing w:val="-18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Grancini</dc:creator>
  <cp:keywords/>
  <dc:description/>
  <cp:lastModifiedBy>Stefano Grancini</cp:lastModifiedBy>
  <cp:revision>20</cp:revision>
  <dcterms:created xsi:type="dcterms:W3CDTF">2019-02-28T17:29:00Z</dcterms:created>
  <dcterms:modified xsi:type="dcterms:W3CDTF">2019-06-03T16:38:00Z</dcterms:modified>
</cp:coreProperties>
</file>