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>, a valere sulle risorse di cui all’Avviso Pubblico “</w:t>
      </w:r>
      <w:r w:rsidR="00A427B7">
        <w:rPr>
          <w:rFonts w:ascii="Calibri" w:hAnsi="Calibri" w:cs="Calibri"/>
        </w:rPr>
        <w:t>Creatività 2020</w:t>
      </w:r>
      <w:r w:rsidRPr="003D21DE">
        <w:rPr>
          <w:rFonts w:ascii="Calibri" w:hAnsi="Calibri" w:cs="Calibri"/>
        </w:rPr>
        <w:t>” approv</w:t>
      </w:r>
      <w:r w:rsidR="00B63A39">
        <w:rPr>
          <w:rFonts w:ascii="Calibri" w:hAnsi="Calibri" w:cs="Calibri"/>
        </w:rPr>
        <w:t>ato con Determinazione n. G</w:t>
      </w:r>
      <w:r w:rsidR="007A4363">
        <w:rPr>
          <w:rFonts w:ascii="Calibri" w:hAnsi="Calibri" w:cs="Calibri"/>
        </w:rPr>
        <w:t>1</w:t>
      </w:r>
      <w:r w:rsidR="00A427B7">
        <w:rPr>
          <w:rFonts w:ascii="Calibri" w:hAnsi="Calibri" w:cs="Calibri"/>
        </w:rPr>
        <w:t>2783</w:t>
      </w:r>
      <w:r w:rsidRPr="003D21DE">
        <w:rPr>
          <w:rFonts w:ascii="Calibri" w:hAnsi="Calibri" w:cs="Calibri"/>
        </w:rPr>
        <w:t xml:space="preserve"> del </w:t>
      </w:r>
      <w:r w:rsidR="00A427B7">
        <w:rPr>
          <w:rFonts w:ascii="Calibri" w:hAnsi="Calibri" w:cs="Calibri"/>
        </w:rPr>
        <w:t>20/09/2017</w:t>
      </w:r>
      <w:bookmarkStart w:id="0" w:name="_GoBack"/>
      <w:bookmarkEnd w:id="0"/>
      <w:r w:rsidRPr="003D21DE">
        <w:rPr>
          <w:rFonts w:ascii="Calibri" w:hAnsi="Calibri" w:cs="Calibri"/>
        </w:rPr>
        <w:t xml:space="preserve"> 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B63A39">
        <w:rPr>
          <w:rFonts w:cstheme="minorHAnsi"/>
        </w:rPr>
        <w:t>……………..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………………….</w:t>
      </w:r>
      <w:r w:rsidR="00365488" w:rsidRPr="00774928">
        <w:rPr>
          <w:rFonts w:cstheme="minorHAnsi"/>
        </w:rPr>
        <w:t xml:space="preserve"> pubblicata sul BURL n. </w:t>
      </w:r>
      <w:r w:rsidR="00B63A39">
        <w:rPr>
          <w:rFonts w:cstheme="minorHAnsi"/>
        </w:rPr>
        <w:t>……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…………..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3D21DE" w:rsidRDefault="00462E67" w:rsidP="00462E6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462E67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Società/OdR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A427B7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D23DD4" w:rsidRPr="00AD47B8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65488"/>
    <w:rsid w:val="003D21DE"/>
    <w:rsid w:val="00425A36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27B7"/>
    <w:rsid w:val="00A46294"/>
    <w:rsid w:val="00AD47B8"/>
    <w:rsid w:val="00AF0F16"/>
    <w:rsid w:val="00B51E17"/>
    <w:rsid w:val="00B63A39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9938EEA-69D2-43D9-BD5C-D12325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EDEF-2576-4187-AD81-F27F24C7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Manuela Tomassini</cp:lastModifiedBy>
  <cp:revision>28</cp:revision>
  <dcterms:created xsi:type="dcterms:W3CDTF">2015-11-18T09:13:00Z</dcterms:created>
  <dcterms:modified xsi:type="dcterms:W3CDTF">2018-06-14T10:00:00Z</dcterms:modified>
</cp:coreProperties>
</file>