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D2" w:rsidRPr="003517C3" w:rsidRDefault="00FD48C2" w:rsidP="003517C3">
      <w:pPr>
        <w:pStyle w:val="Titolo1"/>
        <w:rPr>
          <w:rFonts w:ascii="Calibri" w:hAnsi="Calibri" w:cs="Calibri"/>
          <w:sz w:val="28"/>
          <w:szCs w:val="28"/>
        </w:rPr>
      </w:pPr>
      <w:r w:rsidRPr="003517C3">
        <w:rPr>
          <w:rFonts w:ascii="Calibri" w:hAnsi="Calibri" w:cs="Calibri"/>
          <w:sz w:val="28"/>
          <w:szCs w:val="28"/>
        </w:rPr>
        <w:t xml:space="preserve">Dichiarazione attestante </w:t>
      </w:r>
      <w:r w:rsidR="00B659D2" w:rsidRPr="003517C3">
        <w:rPr>
          <w:rFonts w:ascii="Calibri" w:hAnsi="Calibri" w:cs="Calibri"/>
          <w:sz w:val="28"/>
          <w:szCs w:val="28"/>
        </w:rPr>
        <w:t>Aiuti richiesti o ottenuti sulle stesse Spese Amm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>ss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 xml:space="preserve"> su cui è </w:t>
      </w:r>
      <w:r w:rsidR="00917A77" w:rsidRPr="003517C3">
        <w:rPr>
          <w:rFonts w:ascii="Calibri" w:hAnsi="Calibri" w:cs="Calibri"/>
          <w:sz w:val="28"/>
          <w:szCs w:val="28"/>
        </w:rPr>
        <w:t>stata ottenuta</w:t>
      </w:r>
      <w:r w:rsidR="00B659D2" w:rsidRPr="003517C3">
        <w:rPr>
          <w:rFonts w:ascii="Calibri" w:hAnsi="Calibri" w:cs="Calibri"/>
          <w:sz w:val="28"/>
          <w:szCs w:val="28"/>
        </w:rPr>
        <w:t xml:space="preserve"> la Sovvenzione</w:t>
      </w:r>
    </w:p>
    <w:p w:rsidR="003517C3" w:rsidRPr="0098328A" w:rsidRDefault="003517C3" w:rsidP="003517C3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proofErr w:type="gramStart"/>
      <w:r w:rsidRPr="00E26247">
        <w:rPr>
          <w:rFonts w:ascii="Calibri" w:hAnsi="Calibri" w:cs="Calibri"/>
          <w:b/>
          <w:i/>
        </w:rPr>
        <w:t>da</w:t>
      </w:r>
      <w:proofErr w:type="gramEnd"/>
      <w:r w:rsidRPr="00E26247">
        <w:rPr>
          <w:rFonts w:ascii="Calibri" w:hAnsi="Calibri" w:cs="Calibri"/>
          <w:b/>
          <w:i/>
        </w:rPr>
        <w:t xml:space="preserve">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FD48C2" w:rsidRPr="00C2014D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6"/>
          <w:szCs w:val="16"/>
          <w:lang w:val="it-IT" w:eastAsia="it-IT"/>
        </w:rPr>
      </w:pP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__ </w:t>
      </w:r>
      <w:proofErr w:type="spellStart"/>
      <w:r w:rsidRPr="003517C3">
        <w:rPr>
          <w:rFonts w:cs="Calibri"/>
          <w:lang w:val="it-IT"/>
        </w:rPr>
        <w:t>sottoscritt</w:t>
      </w:r>
      <w:proofErr w:type="spellEnd"/>
      <w:r w:rsidRPr="003517C3">
        <w:rPr>
          <w:rFonts w:cs="Calibri"/>
          <w:lang w:val="it-IT"/>
        </w:rPr>
        <w:t xml:space="preserve">___  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proofErr w:type="spellStart"/>
      <w:proofErr w:type="gramStart"/>
      <w:r w:rsidRPr="003517C3">
        <w:rPr>
          <w:rFonts w:cs="Calibri"/>
          <w:lang w:val="it-IT"/>
        </w:rPr>
        <w:t>nat</w:t>
      </w:r>
      <w:proofErr w:type="spellEnd"/>
      <w:proofErr w:type="gramEnd"/>
      <w:r w:rsidRPr="003517C3">
        <w:rPr>
          <w:rFonts w:cs="Calibri"/>
          <w:lang w:val="it-IT"/>
        </w:rPr>
        <w:t xml:space="preserve">___ a ______________________ il __________ C.F.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proofErr w:type="gramStart"/>
      <w:r w:rsidRPr="003517C3">
        <w:rPr>
          <w:rFonts w:cs="Calibri"/>
          <w:lang w:val="it-IT"/>
        </w:rPr>
        <w:t>residente</w:t>
      </w:r>
      <w:proofErr w:type="gramEnd"/>
      <w:r w:rsidRPr="003517C3">
        <w:rPr>
          <w:rFonts w:cs="Calibri"/>
          <w:lang w:val="it-IT"/>
        </w:rPr>
        <w:t xml:space="preserve"> in Via__________________________________________________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CAP____________ Provincia__________________</w:t>
      </w:r>
      <w:r w:rsidRPr="003517C3">
        <w:rPr>
          <w:rFonts w:cs="Calibri"/>
          <w:lang w:val="it-IT"/>
        </w:rPr>
        <w:tab/>
      </w:r>
    </w:p>
    <w:p w:rsidR="002B67F2" w:rsidRDefault="002B67F2" w:rsidP="002B67F2">
      <w:pPr>
        <w:ind w:left="-426"/>
        <w:rPr>
          <w:rFonts w:asciiTheme="minorHAnsi" w:hAnsiTheme="minorHAnsi" w:cstheme="minorHAnsi"/>
          <w:lang w:val="it-IT" w:eastAsia="en-US"/>
        </w:rPr>
      </w:pPr>
      <w:r>
        <w:rPr>
          <w:rFonts w:cstheme="minorHAnsi"/>
        </w:rPr>
        <w:t xml:space="preserve">In </w:t>
      </w:r>
      <w:proofErr w:type="spellStart"/>
      <w:r>
        <w:rPr>
          <w:rFonts w:cstheme="minorHAnsi"/>
        </w:rPr>
        <w:t>qualità</w:t>
      </w:r>
      <w:proofErr w:type="spellEnd"/>
      <w:r>
        <w:rPr>
          <w:rFonts w:cstheme="minorHAnsi"/>
        </w:rPr>
        <w:t xml:space="preserve"> di </w:t>
      </w:r>
      <w:proofErr w:type="spellStart"/>
      <w:r>
        <w:rPr>
          <w:rFonts w:cstheme="minorHAnsi"/>
        </w:rPr>
        <w:t>Legale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Rappresentante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Titolare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dell’Ente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Dipartimento</w:t>
      </w:r>
      <w:proofErr w:type="spellEnd"/>
      <w:r>
        <w:rPr>
          <w:rFonts w:cstheme="minorHAnsi"/>
        </w:rPr>
        <w:t>______________________________</w:t>
      </w:r>
    </w:p>
    <w:p w:rsidR="002B67F2" w:rsidRDefault="002B67F2" w:rsidP="002B67F2">
      <w:pPr>
        <w:ind w:left="-426"/>
        <w:rPr>
          <w:rFonts w:cstheme="minorHAnsi"/>
        </w:rPr>
      </w:pPr>
      <w:proofErr w:type="spellStart"/>
      <w:proofErr w:type="gramStart"/>
      <w:r>
        <w:rPr>
          <w:rFonts w:cstheme="minorHAnsi"/>
        </w:rPr>
        <w:t>della</w:t>
      </w:r>
      <w:proofErr w:type="spellEnd"/>
      <w:proofErr w:type="gramEnd"/>
      <w:r>
        <w:rPr>
          <w:rFonts w:cstheme="minorHAnsi"/>
        </w:rPr>
        <w:t xml:space="preserve"> (</w:t>
      </w:r>
      <w:proofErr w:type="spellStart"/>
      <w:r>
        <w:rPr>
          <w:rFonts w:cstheme="minorHAnsi"/>
          <w:i/>
        </w:rPr>
        <w:t>Denominazione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Ente</w:t>
      </w:r>
      <w:proofErr w:type="spellEnd"/>
      <w:r>
        <w:rPr>
          <w:rFonts w:cstheme="minorHAnsi"/>
        </w:rPr>
        <w:t xml:space="preserve">)__________________________________________________________ </w:t>
      </w:r>
    </w:p>
    <w:p w:rsidR="002B67F2" w:rsidRDefault="002B67F2" w:rsidP="002B67F2">
      <w:pPr>
        <w:ind w:left="-426"/>
        <w:rPr>
          <w:rFonts w:cstheme="minorHAnsi"/>
        </w:rPr>
      </w:pPr>
      <w:proofErr w:type="gramStart"/>
      <w:r>
        <w:rPr>
          <w:rFonts w:cstheme="minorHAnsi"/>
        </w:rPr>
        <w:t>con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legale</w:t>
      </w:r>
      <w:proofErr w:type="spellEnd"/>
      <w:r>
        <w:rPr>
          <w:rFonts w:cstheme="minorHAnsi"/>
        </w:rPr>
        <w:t xml:space="preserve"> in________________________________________________________________ </w:t>
      </w:r>
    </w:p>
    <w:p w:rsidR="002B67F2" w:rsidRDefault="002B67F2" w:rsidP="002B67F2">
      <w:pPr>
        <w:ind w:left="-426"/>
        <w:rPr>
          <w:rFonts w:cstheme="minorHAnsi"/>
        </w:rPr>
      </w:pPr>
      <w:r>
        <w:rPr>
          <w:rFonts w:cstheme="minorHAnsi"/>
        </w:rPr>
        <w:t xml:space="preserve">Via______________________________________________________________ n°_____________ </w:t>
      </w:r>
    </w:p>
    <w:p w:rsidR="002B67F2" w:rsidRDefault="002B67F2" w:rsidP="002B67F2">
      <w:pPr>
        <w:ind w:left="-426" w:right="-143"/>
        <w:rPr>
          <w:rFonts w:cstheme="minorHAnsi"/>
        </w:rPr>
      </w:pPr>
      <w:proofErr w:type="spellStart"/>
      <w:r>
        <w:rPr>
          <w:rFonts w:cstheme="minorHAnsi"/>
        </w:rPr>
        <w:t>Comune</w:t>
      </w:r>
      <w:proofErr w:type="spellEnd"/>
      <w:r>
        <w:rPr>
          <w:rFonts w:cstheme="minorHAnsi"/>
        </w:rPr>
        <w:t xml:space="preserve"> _______________________________________CAP_________ </w:t>
      </w:r>
      <w:proofErr w:type="spellStart"/>
      <w:r>
        <w:rPr>
          <w:rFonts w:cstheme="minorHAnsi"/>
        </w:rPr>
        <w:t>Provincia</w:t>
      </w:r>
      <w:proofErr w:type="spellEnd"/>
      <w:r>
        <w:rPr>
          <w:rFonts w:cstheme="minorHAnsi"/>
        </w:rPr>
        <w:t xml:space="preserve">______________ </w:t>
      </w:r>
    </w:p>
    <w:p w:rsidR="002B67F2" w:rsidRDefault="002B67F2" w:rsidP="002B67F2">
      <w:pPr>
        <w:ind w:left="-426"/>
        <w:rPr>
          <w:rFonts w:cstheme="minorHAnsi"/>
        </w:rPr>
      </w:pPr>
      <w:proofErr w:type="spellStart"/>
      <w:r>
        <w:rPr>
          <w:rFonts w:cstheme="minorHAnsi"/>
        </w:rPr>
        <w:t>Telefono</w:t>
      </w:r>
      <w:proofErr w:type="spellEnd"/>
      <w:r>
        <w:rPr>
          <w:rFonts w:cstheme="minorHAnsi"/>
        </w:rPr>
        <w:t xml:space="preserve"> _______________ pec ___________________________________________________ </w:t>
      </w:r>
    </w:p>
    <w:p w:rsidR="002B67F2" w:rsidRDefault="002B67F2" w:rsidP="002B67F2">
      <w:pPr>
        <w:ind w:left="-426"/>
        <w:rPr>
          <w:rFonts w:cstheme="minorHAnsi"/>
        </w:rPr>
      </w:pPr>
      <w:proofErr w:type="spellStart"/>
      <w:r>
        <w:rPr>
          <w:rFonts w:cstheme="minorHAnsi"/>
        </w:rPr>
        <w:t>Codice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fiscale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Ente</w:t>
      </w:r>
      <w:proofErr w:type="spellEnd"/>
      <w:r>
        <w:rPr>
          <w:rFonts w:cstheme="minorHAnsi"/>
        </w:rPr>
        <w:t xml:space="preserve"> ___________________________ </w:t>
      </w:r>
    </w:p>
    <w:p w:rsidR="003517C3" w:rsidRDefault="003517C3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</w:p>
    <w:p w:rsidR="00C2014D" w:rsidRDefault="00C2014D" w:rsidP="00731099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theme="minorHAnsi"/>
          <w:lang w:val="it-IT"/>
        </w:rPr>
      </w:pPr>
      <w:r w:rsidRPr="00C2014D">
        <w:rPr>
          <w:rFonts w:cs="Calibri"/>
          <w:lang w:val="it-IT"/>
        </w:rPr>
        <w:t xml:space="preserve">Con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</w:t>
      </w:r>
      <w:proofErr w:type="spellStart"/>
      <w:r w:rsidRPr="00C2014D">
        <w:rPr>
          <w:rFonts w:cs="Calibri"/>
          <w:lang w:val="it-IT"/>
        </w:rPr>
        <w:t>Prot</w:t>
      </w:r>
      <w:proofErr w:type="spellEnd"/>
      <w:r w:rsidRPr="00C2014D">
        <w:rPr>
          <w:rFonts w:cs="Calibri"/>
          <w:lang w:val="it-IT"/>
        </w:rPr>
        <w:t xml:space="preserve">. n. …… </w:t>
      </w:r>
      <w:r w:rsidR="00B511CB">
        <w:rPr>
          <w:rFonts w:cs="Calibri"/>
          <w:lang w:val="it-IT"/>
        </w:rPr>
        <w:t>del</w:t>
      </w:r>
      <w:proofErr w:type="gramStart"/>
      <w:r w:rsidR="00B511CB">
        <w:rPr>
          <w:rFonts w:cs="Calibri"/>
          <w:lang w:val="it-IT"/>
        </w:rPr>
        <w:t xml:space="preserve"> ….</w:t>
      </w:r>
      <w:proofErr w:type="gramEnd"/>
      <w:r w:rsidRPr="00C2014D">
        <w:rPr>
          <w:rFonts w:cs="Calibri"/>
          <w:lang w:val="it-IT"/>
        </w:rPr>
        <w:t xml:space="preserve">, a valere sulle risorse di cui all’Avviso Pubblico </w:t>
      </w:r>
      <w:r w:rsidR="00193A58">
        <w:rPr>
          <w:rFonts w:cs="Calibri"/>
          <w:lang w:val="it-IT"/>
        </w:rPr>
        <w:t>“</w:t>
      </w:r>
      <w:r w:rsidR="00193A58" w:rsidRPr="00193A58">
        <w:rPr>
          <w:rFonts w:cs="Calibri"/>
          <w:lang w:val="it-IT"/>
        </w:rPr>
        <w:t>Potenziamento delle Infrastrutture di Ricerca PNIR per elevare il tasso di innovazione del tessuto produttivo regionale”</w:t>
      </w:r>
      <w:r w:rsidRPr="00C2014D">
        <w:rPr>
          <w:rFonts w:cs="Calibri"/>
          <w:lang w:val="it-IT"/>
        </w:rPr>
        <w:t xml:space="preserve"> approvato con </w:t>
      </w:r>
      <w:r w:rsidR="00193A58" w:rsidRPr="00193A58">
        <w:rPr>
          <w:rFonts w:cs="Calibri"/>
          <w:lang w:val="it-IT"/>
        </w:rPr>
        <w:t>Determinazione regionale n. G16565 del 18/12/2018 e risultata ammissibile a concessione con Determinazione n. G10795 del 07/08/2019 pubblicata sul BURL n. 69 del 27/08/2019</w:t>
      </w:r>
    </w:p>
    <w:p w:rsidR="00731099" w:rsidRPr="00731099" w:rsidRDefault="00731099" w:rsidP="00731099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kern w:val="3"/>
          <w:lang w:val="it-IT" w:eastAsia="it-IT"/>
        </w:rPr>
      </w:pPr>
    </w:p>
    <w:p w:rsidR="00FD48C2" w:rsidRPr="00603937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proofErr w:type="gramStart"/>
      <w:r w:rsidRPr="00603937">
        <w:rPr>
          <w:rFonts w:cs="Calibri"/>
          <w:b/>
          <w:lang w:val="it-IT"/>
        </w:rPr>
        <w:t>ai</w:t>
      </w:r>
      <w:proofErr w:type="gramEnd"/>
      <w:r w:rsidRPr="00603937">
        <w:rPr>
          <w:rFonts w:cs="Calibri"/>
          <w:b/>
          <w:lang w:val="it-IT"/>
        </w:rPr>
        <w:t xml:space="preserve"> sensi degli artt. 46 e 47 del D.P.R. 445 del 28/12/2000,</w:t>
      </w:r>
    </w:p>
    <w:p w:rsidR="00FD48C2" w:rsidRPr="00C2014D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proofErr w:type="gramStart"/>
      <w:r w:rsidRPr="00C2014D">
        <w:rPr>
          <w:rFonts w:cs="Calibri"/>
          <w:lang w:val="it-IT"/>
        </w:rPr>
        <w:t>consapevole</w:t>
      </w:r>
      <w:proofErr w:type="gramEnd"/>
      <w:r w:rsidRPr="00C2014D">
        <w:rPr>
          <w:rFonts w:cs="Calibri"/>
          <w:lang w:val="it-IT"/>
        </w:rPr>
        <w:t xml:space="preserve">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3517C3" w:rsidRDefault="00FD48C2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che</w:t>
      </w:r>
      <w:proofErr w:type="gramEnd"/>
      <w:r w:rsidRPr="00603937">
        <w:rPr>
          <w:rFonts w:cs="Calibri"/>
          <w:kern w:val="3"/>
          <w:lang w:val="it-IT" w:eastAsia="it-IT"/>
        </w:rPr>
        <w:t xml:space="preserve"> la Richiedente 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non</w:t>
      </w:r>
      <w:proofErr w:type="gramEnd"/>
      <w:r w:rsidRPr="00603937">
        <w:rPr>
          <w:rFonts w:cs="Calibri"/>
          <w:kern w:val="3"/>
          <w:lang w:val="it-IT" w:eastAsia="it-IT"/>
        </w:rPr>
        <w:t xml:space="preserve"> ha richiesto o ottenuto alcun Aiuto sulle stesse Spese Ammissibili su cui è richiesta la Sovvenzione;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oppure</w:t>
      </w:r>
      <w:proofErr w:type="gramEnd"/>
    </w:p>
    <w:p w:rsidR="00B659D2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ha</w:t>
      </w:r>
      <w:proofErr w:type="gramEnd"/>
      <w:r w:rsidRPr="00603937">
        <w:rPr>
          <w:rFonts w:cs="Calibri"/>
          <w:kern w:val="3"/>
          <w:lang w:val="it-IT" w:eastAsia="it-IT"/>
        </w:rPr>
        <w:t xml:space="preserve"> richiesto o ottenuto i seguenti Aiuti sulle stesse Spese Ammissibili su cui è richiesta la Sovvenzione:</w:t>
      </w:r>
    </w:p>
    <w:p w:rsidR="00954C02" w:rsidRDefault="00954C02" w:rsidP="00954C02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</w:p>
    <w:p w:rsidR="00954C02" w:rsidRDefault="00954C02" w:rsidP="00954C02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</w:p>
    <w:p w:rsidR="00954C02" w:rsidRDefault="00954C02" w:rsidP="00954C02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</w:p>
    <w:p w:rsidR="003517C3" w:rsidRDefault="003517C3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tbl>
      <w:tblPr>
        <w:tblStyle w:val="Grigliatabella1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329"/>
        <w:gridCol w:w="1607"/>
        <w:gridCol w:w="1671"/>
        <w:gridCol w:w="1511"/>
        <w:gridCol w:w="1512"/>
        <w:gridCol w:w="1300"/>
      </w:tblGrid>
      <w:tr w:rsidR="00917A77" w:rsidRPr="00917A77" w:rsidTr="00E851B1">
        <w:trPr>
          <w:trHeight w:val="389"/>
          <w:jc w:val="center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Ente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Riferimento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normativo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</w:p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Avviso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Pubblico</w:t>
            </w:r>
            <w:proofErr w:type="spellEnd"/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provvedimento</w:t>
            </w:r>
            <w:proofErr w:type="spellEnd"/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Descrizione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spesa</w:t>
            </w:r>
            <w:proofErr w:type="spellEnd"/>
          </w:p>
        </w:tc>
        <w:tc>
          <w:tcPr>
            <w:tcW w:w="4323" w:type="dxa"/>
            <w:gridSpan w:val="3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Importo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dell’aiuto</w:t>
            </w:r>
            <w:proofErr w:type="spellEnd"/>
          </w:p>
        </w:tc>
      </w:tr>
      <w:tr w:rsidR="00917A77" w:rsidRPr="00603937" w:rsidTr="00E851B1">
        <w:trPr>
          <w:jc w:val="center"/>
        </w:trPr>
        <w:tc>
          <w:tcPr>
            <w:tcW w:w="1413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Concesso</w:t>
            </w:r>
            <w:proofErr w:type="spellEnd"/>
          </w:p>
        </w:tc>
        <w:tc>
          <w:tcPr>
            <w:tcW w:w="1300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Effettivo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>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:rsidTr="00E851B1">
        <w:trPr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00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E851B1">
        <w:trPr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00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E851B1">
        <w:trPr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00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B659D2" w:rsidRPr="006E2725" w:rsidRDefault="00B659D2" w:rsidP="00917A77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</w:t>
      </w:r>
      <w:proofErr w:type="gramStart"/>
      <w:r w:rsidRPr="006E2725">
        <w:rPr>
          <w:rFonts w:cs="Calibri"/>
          <w:i/>
          <w:iCs/>
          <w:sz w:val="20"/>
          <w:szCs w:val="20"/>
          <w:lang w:val="it-IT"/>
        </w:rPr>
        <w:t>ampliare</w:t>
      </w:r>
      <w:proofErr w:type="gramEnd"/>
      <w:r w:rsidRPr="006E2725">
        <w:rPr>
          <w:rFonts w:cs="Calibri"/>
          <w:i/>
          <w:iCs/>
          <w:sz w:val="20"/>
          <w:szCs w:val="20"/>
          <w:lang w:val="it-IT"/>
        </w:rPr>
        <w:t xml:space="preserve"> quanto necessario)</w:t>
      </w:r>
    </w:p>
    <w:p w:rsidR="00917A77" w:rsidRPr="00C2014D" w:rsidRDefault="00917A77" w:rsidP="00917A77">
      <w:pPr>
        <w:spacing w:after="120"/>
        <w:ind w:firstLine="708"/>
        <w:rPr>
          <w:rFonts w:asciiTheme="minorHAnsi" w:hAnsiTheme="minorHAnsi"/>
          <w:sz w:val="10"/>
          <w:szCs w:val="10"/>
          <w:lang w:val="it-IT" w:eastAsia="en-US"/>
        </w:rPr>
      </w:pP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rPr>
          <w:rFonts w:cs="Calibri"/>
        </w:rPr>
      </w:pPr>
      <w:proofErr w:type="spellStart"/>
      <w:r w:rsidRPr="00E26247">
        <w:rPr>
          <w:rFonts w:cs="Calibri"/>
        </w:rPr>
        <w:t>Luogo</w:t>
      </w:r>
      <w:proofErr w:type="spellEnd"/>
      <w:r w:rsidRPr="00E26247">
        <w:rPr>
          <w:rFonts w:cs="Calibri"/>
        </w:rPr>
        <w:t xml:space="preserve"> e </w:t>
      </w:r>
      <w:proofErr w:type="gramStart"/>
      <w:r w:rsidRPr="00E26247">
        <w:rPr>
          <w:rFonts w:cs="Calibri"/>
        </w:rPr>
        <w:t>data  _</w:t>
      </w:r>
      <w:proofErr w:type="gramEnd"/>
      <w:r w:rsidRPr="00E26247">
        <w:rPr>
          <w:rFonts w:cs="Calibri"/>
        </w:rPr>
        <w:t>______________</w:t>
      </w:r>
      <w:bookmarkStart w:id="0" w:name="_GoBack"/>
      <w:bookmarkEnd w:id="0"/>
    </w:p>
    <w:p w:rsidR="003517C3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  <w:r w:rsidRPr="00E26247">
        <w:rPr>
          <w:rFonts w:cs="Calibri"/>
        </w:rPr>
        <w:t>IL LEGALE RAPPRESENTANTE</w:t>
      </w: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</w:p>
    <w:p w:rsidR="003517C3" w:rsidRPr="00E26247" w:rsidRDefault="003517C3" w:rsidP="003517C3">
      <w:pPr>
        <w:spacing w:after="0" w:line="240" w:lineRule="auto"/>
        <w:ind w:left="3544"/>
        <w:jc w:val="center"/>
        <w:rPr>
          <w:rFonts w:cs="Calibri"/>
        </w:rPr>
      </w:pPr>
      <w:r w:rsidRPr="00E26247">
        <w:rPr>
          <w:rFonts w:cs="Calibri"/>
        </w:rPr>
        <w:t>_</w:t>
      </w:r>
      <w:r>
        <w:rPr>
          <w:rFonts w:cs="Calibri"/>
        </w:rPr>
        <w:t>_____</w:t>
      </w:r>
      <w:r w:rsidRPr="00E26247">
        <w:rPr>
          <w:rFonts w:cs="Calibri"/>
        </w:rPr>
        <w:t>_________________________________</w:t>
      </w:r>
    </w:p>
    <w:p w:rsidR="003517C3" w:rsidRPr="003517C3" w:rsidRDefault="002B67F2" w:rsidP="003517C3">
      <w:pPr>
        <w:spacing w:after="0" w:line="240" w:lineRule="auto"/>
        <w:ind w:left="3544"/>
        <w:jc w:val="center"/>
        <w:rPr>
          <w:rFonts w:cs="Calibri"/>
          <w:lang w:val="it-IT"/>
        </w:rPr>
      </w:pPr>
      <w:r>
        <w:rPr>
          <w:rFonts w:cs="Calibri"/>
          <w:i/>
          <w:sz w:val="18"/>
          <w:szCs w:val="18"/>
          <w:lang w:val="it-IT"/>
        </w:rPr>
        <w:t>(</w:t>
      </w:r>
      <w:proofErr w:type="gramStart"/>
      <w:r>
        <w:rPr>
          <w:rFonts w:cs="Calibri"/>
          <w:i/>
          <w:sz w:val="18"/>
          <w:szCs w:val="18"/>
          <w:lang w:val="it-IT"/>
        </w:rPr>
        <w:t>firma</w:t>
      </w:r>
      <w:proofErr w:type="gramEnd"/>
      <w:r>
        <w:rPr>
          <w:rFonts w:cs="Calibri"/>
          <w:i/>
          <w:sz w:val="18"/>
          <w:szCs w:val="18"/>
          <w:lang w:val="it-IT"/>
        </w:rPr>
        <w:t xml:space="preserve"> del L.R. dell’</w:t>
      </w:r>
      <w:proofErr w:type="spellStart"/>
      <w:r w:rsidR="003517C3" w:rsidRPr="003517C3">
        <w:rPr>
          <w:rFonts w:cs="Calibri"/>
          <w:i/>
          <w:sz w:val="18"/>
          <w:szCs w:val="18"/>
          <w:lang w:val="it-IT"/>
        </w:rPr>
        <w:t>OdR</w:t>
      </w:r>
      <w:proofErr w:type="spellEnd"/>
      <w:r w:rsidR="003517C3" w:rsidRPr="003517C3">
        <w:rPr>
          <w:rFonts w:cs="Calibri"/>
          <w:i/>
          <w:sz w:val="18"/>
          <w:szCs w:val="18"/>
          <w:lang w:val="it-IT"/>
        </w:rPr>
        <w:t xml:space="preserve"> beneficiari</w:t>
      </w:r>
      <w:r>
        <w:rPr>
          <w:rFonts w:cs="Calibri"/>
          <w:i/>
          <w:sz w:val="18"/>
          <w:szCs w:val="18"/>
          <w:lang w:val="it-IT"/>
        </w:rPr>
        <w:t>o</w:t>
      </w:r>
      <w:r w:rsidR="003517C3" w:rsidRPr="003517C3">
        <w:rPr>
          <w:rFonts w:cs="Calibri"/>
          <w:i/>
          <w:sz w:val="18"/>
          <w:szCs w:val="18"/>
          <w:lang w:val="it-IT"/>
        </w:rPr>
        <w:t>)</w:t>
      </w:r>
    </w:p>
    <w:p w:rsidR="00B659D2" w:rsidRPr="00603937" w:rsidRDefault="00B659D2" w:rsidP="003517C3">
      <w:pPr>
        <w:rPr>
          <w:rFonts w:cs="Calibri"/>
          <w:b/>
          <w:lang w:val="it-IT" w:eastAsia="it-IT"/>
        </w:rPr>
      </w:pPr>
    </w:p>
    <w:sectPr w:rsidR="00B659D2" w:rsidRPr="00603937" w:rsidSect="00954C02">
      <w:headerReference w:type="default" r:id="rId7"/>
      <w:footerReference w:type="default" r:id="rId8"/>
      <w:pgSz w:w="11906" w:h="16838"/>
      <w:pgMar w:top="1906" w:right="424" w:bottom="426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4F4" w:rsidRDefault="00CC74F4" w:rsidP="00FD48C2">
      <w:pPr>
        <w:spacing w:after="0" w:line="240" w:lineRule="auto"/>
      </w:pPr>
      <w:r>
        <w:separator/>
      </w:r>
    </w:p>
  </w:endnote>
  <w:endnote w:type="continuationSeparator" w:id="0">
    <w:p w:rsidR="00CC74F4" w:rsidRDefault="00CC74F4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099566"/>
      <w:docPartObj>
        <w:docPartGallery w:val="Page Numbers (Bottom of Page)"/>
        <w:docPartUnique/>
      </w:docPartObj>
    </w:sdtPr>
    <w:sdtEndPr/>
    <w:sdtContent>
      <w:p w:rsidR="003517C3" w:rsidRDefault="003517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1B1" w:rsidRPr="00E851B1">
          <w:rPr>
            <w:noProof/>
            <w:lang w:val="it-IT"/>
          </w:rPr>
          <w:t>2</w:t>
        </w:r>
        <w:r>
          <w:fldChar w:fldCharType="end"/>
        </w:r>
      </w:p>
    </w:sdtContent>
  </w:sdt>
  <w:p w:rsidR="003517C3" w:rsidRDefault="003517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4F4" w:rsidRDefault="00CC74F4" w:rsidP="00FD48C2">
      <w:pPr>
        <w:spacing w:after="0" w:line="240" w:lineRule="auto"/>
      </w:pPr>
      <w:r>
        <w:separator/>
      </w:r>
    </w:p>
  </w:footnote>
  <w:footnote w:type="continuationSeparator" w:id="0">
    <w:p w:rsidR="00CC74F4" w:rsidRDefault="00CC74F4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27" w:rsidRPr="00031E57" w:rsidRDefault="00954C02" w:rsidP="009F3827">
    <w:pPr>
      <w:pStyle w:val="Intestazione"/>
      <w:tabs>
        <w:tab w:val="clear" w:pos="4819"/>
        <w:tab w:val="left" w:pos="8364"/>
      </w:tabs>
      <w:rPr>
        <w:i/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FF47E5E" wp14:editId="41A0C3A0">
          <wp:simplePos x="0" y="0"/>
          <wp:positionH relativeFrom="margin">
            <wp:posOffset>2381250</wp:posOffset>
          </wp:positionH>
          <wp:positionV relativeFrom="topMargin">
            <wp:align>bottom</wp:align>
          </wp:positionV>
          <wp:extent cx="3000375" cy="997585"/>
          <wp:effectExtent l="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8C2">
      <w:rPr>
        <w:lang w:val="it-IT"/>
      </w:rPr>
      <w:tab/>
    </w:r>
    <w:r w:rsidR="00FD48C2">
      <w:rPr>
        <w:lang w:val="it-IT"/>
      </w:rPr>
      <w:tab/>
    </w:r>
    <w:proofErr w:type="spellStart"/>
    <w:r w:rsidR="009F3827" w:rsidRPr="00031E57">
      <w:rPr>
        <w:i/>
        <w:sz w:val="20"/>
        <w:szCs w:val="20"/>
      </w:rPr>
      <w:t>Allegato</w:t>
    </w:r>
    <w:proofErr w:type="spellEnd"/>
    <w:r w:rsidR="009F3827" w:rsidRPr="00031E57">
      <w:rPr>
        <w:i/>
        <w:sz w:val="20"/>
        <w:szCs w:val="20"/>
      </w:rPr>
      <w:t xml:space="preserve"> </w:t>
    </w:r>
    <w:r w:rsidR="009F3827">
      <w:rPr>
        <w:i/>
        <w:sz w:val="20"/>
        <w:szCs w:val="20"/>
      </w:rPr>
      <w:t>n. 5</w:t>
    </w:r>
  </w:p>
  <w:p w:rsidR="009F3827" w:rsidRDefault="009F3827" w:rsidP="002B67F2">
    <w:pPr>
      <w:pStyle w:val="Intestazione"/>
      <w:tabs>
        <w:tab w:val="clear" w:pos="4819"/>
        <w:tab w:val="left" w:pos="8364"/>
      </w:tabs>
      <w:jc w:val="center"/>
    </w:pPr>
  </w:p>
  <w:p w:rsidR="00FD48C2" w:rsidRPr="00FD48C2" w:rsidRDefault="00FD48C2" w:rsidP="00603937">
    <w:pPr>
      <w:pStyle w:val="Intestazione"/>
      <w:ind w:left="-426"/>
      <w:rPr>
        <w:lang w:val="it-IT"/>
      </w:rPr>
    </w:pPr>
  </w:p>
  <w:p w:rsidR="00FD48C2" w:rsidRPr="00FD48C2" w:rsidRDefault="00FD48C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C2"/>
    <w:rsid w:val="0011242E"/>
    <w:rsid w:val="00114691"/>
    <w:rsid w:val="00193A58"/>
    <w:rsid w:val="002A6EC7"/>
    <w:rsid w:val="002B67F2"/>
    <w:rsid w:val="003517C3"/>
    <w:rsid w:val="00372045"/>
    <w:rsid w:val="003772A6"/>
    <w:rsid w:val="003821A9"/>
    <w:rsid w:val="003D2134"/>
    <w:rsid w:val="00603937"/>
    <w:rsid w:val="0063081E"/>
    <w:rsid w:val="00641B1B"/>
    <w:rsid w:val="006E2725"/>
    <w:rsid w:val="0070429B"/>
    <w:rsid w:val="00731099"/>
    <w:rsid w:val="00734889"/>
    <w:rsid w:val="007A4286"/>
    <w:rsid w:val="008431B2"/>
    <w:rsid w:val="00857018"/>
    <w:rsid w:val="00917A77"/>
    <w:rsid w:val="00954C02"/>
    <w:rsid w:val="009F00DC"/>
    <w:rsid w:val="009F3827"/>
    <w:rsid w:val="00AE7764"/>
    <w:rsid w:val="00B043AA"/>
    <w:rsid w:val="00B511CB"/>
    <w:rsid w:val="00B659D2"/>
    <w:rsid w:val="00C2014D"/>
    <w:rsid w:val="00CC74F4"/>
    <w:rsid w:val="00D2485E"/>
    <w:rsid w:val="00DE2FF4"/>
    <w:rsid w:val="00E250B3"/>
    <w:rsid w:val="00E762C4"/>
    <w:rsid w:val="00E851B1"/>
    <w:rsid w:val="00F60E9E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1DD147F-0F49-4CFF-A2F8-374BFD69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3517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1E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rsid w:val="003517C3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7C3"/>
    <w:pPr>
      <w:spacing w:after="12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Marco Angelini</cp:lastModifiedBy>
  <cp:revision>5</cp:revision>
  <dcterms:created xsi:type="dcterms:W3CDTF">2019-10-01T15:32:00Z</dcterms:created>
  <dcterms:modified xsi:type="dcterms:W3CDTF">2019-11-07T09:45:00Z</dcterms:modified>
</cp:coreProperties>
</file>