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tabs>
          <w:tab w:val="left" w:pos="6787"/>
        </w:tabs>
        <w:spacing w:after="0" w:line="240" w:lineRule="auto"/>
        <w:rPr>
          <w:rFonts w:eastAsia="Times New Roman" w:cstheme="minorHAnsi"/>
          <w:b/>
          <w:bCs/>
          <w:lang w:eastAsia="it-IT"/>
        </w:rPr>
      </w:pPr>
      <w:r w:rsidRPr="008A19C6">
        <w:rPr>
          <w:rFonts w:eastAsia="Times New Roman" w:cstheme="minorHAnsi"/>
          <w:b/>
          <w:bCs/>
          <w:lang w:eastAsia="it-IT"/>
        </w:rPr>
        <w:tab/>
      </w:r>
    </w:p>
    <w:p w:rsidR="008A19C6" w:rsidRPr="008A19C6" w:rsidRDefault="008A19C6" w:rsidP="008A19C6">
      <w:pPr>
        <w:autoSpaceDE w:val="0"/>
        <w:autoSpaceDN w:val="0"/>
        <w:adjustRightInd w:val="0"/>
        <w:spacing w:before="120" w:after="120" w:line="240" w:lineRule="auto"/>
        <w:jc w:val="center"/>
        <w:rPr>
          <w:rFonts w:eastAsia="Times New Roman" w:cstheme="minorHAnsi"/>
          <w:b/>
          <w:lang w:eastAsia="it-IT"/>
        </w:rPr>
      </w:pPr>
    </w:p>
    <w:p w:rsidR="008A19C6" w:rsidRPr="008A19C6" w:rsidRDefault="008A19C6" w:rsidP="008A19C6">
      <w:pPr>
        <w:autoSpaceDE w:val="0"/>
        <w:autoSpaceDN w:val="0"/>
        <w:adjustRightInd w:val="0"/>
        <w:spacing w:after="120" w:line="240" w:lineRule="auto"/>
        <w:jc w:val="center"/>
        <w:rPr>
          <w:rFonts w:ascii="Calibri" w:eastAsia="Times New Roman" w:hAnsi="Calibri" w:cs="Calibri"/>
          <w:b/>
          <w:sz w:val="44"/>
          <w:szCs w:val="64"/>
          <w:lang w:eastAsia="it-IT"/>
        </w:rPr>
      </w:pPr>
      <w:r w:rsidRPr="008A19C6">
        <w:rPr>
          <w:rFonts w:ascii="Calibri" w:eastAsia="Times New Roman" w:hAnsi="Calibri" w:cs="Calibri"/>
          <w:b/>
          <w:sz w:val="44"/>
          <w:szCs w:val="64"/>
          <w:lang w:eastAsia="it-IT"/>
        </w:rPr>
        <w:t>POR FESR LAZIO 2014-2020</w:t>
      </w:r>
    </w:p>
    <w:p w:rsidR="008A19C6" w:rsidRPr="008A19C6" w:rsidRDefault="008A19C6" w:rsidP="008A19C6">
      <w:pPr>
        <w:autoSpaceDE w:val="0"/>
        <w:autoSpaceDN w:val="0"/>
        <w:adjustRightInd w:val="0"/>
        <w:spacing w:after="120" w:line="240" w:lineRule="auto"/>
        <w:jc w:val="center"/>
        <w:rPr>
          <w:rFonts w:ascii="Calibri" w:eastAsia="Times New Roman" w:hAnsi="Calibri" w:cs="Calibri"/>
          <w:b/>
          <w:color w:val="002060"/>
          <w:sz w:val="44"/>
          <w:szCs w:val="64"/>
          <w:lang w:eastAsia="it-IT"/>
        </w:rPr>
      </w:pPr>
    </w:p>
    <w:p w:rsidR="008A19C6" w:rsidRPr="008A19C6" w:rsidRDefault="008A19C6" w:rsidP="008A19C6">
      <w:pPr>
        <w:autoSpaceDE w:val="0"/>
        <w:autoSpaceDN w:val="0"/>
        <w:adjustRightInd w:val="0"/>
        <w:spacing w:after="0" w:line="240" w:lineRule="auto"/>
        <w:jc w:val="both"/>
        <w:rPr>
          <w:rFonts w:ascii="Calibri" w:eastAsia="Times New Roman" w:hAnsi="Calibri" w:cs="Calibri"/>
          <w:color w:val="000000"/>
          <w:sz w:val="28"/>
          <w:szCs w:val="28"/>
          <w:lang w:eastAsia="it-IT"/>
        </w:rPr>
      </w:pPr>
      <w:r w:rsidRPr="008A19C6">
        <w:rPr>
          <w:rFonts w:ascii="Calibri" w:eastAsia="Times New Roman" w:hAnsi="Calibri" w:cs="Calibri"/>
          <w:b/>
          <w:sz w:val="28"/>
          <w:szCs w:val="28"/>
          <w:lang w:eastAsia="it-IT"/>
        </w:rPr>
        <w:t>POR FESR LAZIO 2014-2020.</w:t>
      </w:r>
      <w:r w:rsidRPr="008A19C6">
        <w:rPr>
          <w:rFonts w:ascii="Calibri" w:eastAsia="Times New Roman" w:hAnsi="Calibri" w:cs="Calibri"/>
          <w:sz w:val="28"/>
          <w:szCs w:val="28"/>
          <w:lang w:eastAsia="it-IT"/>
        </w:rPr>
        <w:t xml:space="preserve"> </w:t>
      </w:r>
      <w:r w:rsidRPr="008A19C6">
        <w:rPr>
          <w:rFonts w:ascii="Calibri" w:eastAsia="Times New Roman" w:hAnsi="Calibri" w:cs="Calibri"/>
          <w:color w:val="000000"/>
          <w:sz w:val="28"/>
          <w:szCs w:val="28"/>
          <w:lang w:eastAsia="it-IT"/>
        </w:rPr>
        <w:t>Azione 1.5.1 "Sostegno alle infrastrutture della ricerca considerate critiche/cruciali per i sistemi regionali"</w:t>
      </w:r>
    </w:p>
    <w:p w:rsidR="008A19C6" w:rsidRPr="008A19C6" w:rsidRDefault="008A19C6" w:rsidP="008A19C6">
      <w:pPr>
        <w:autoSpaceDE w:val="0"/>
        <w:autoSpaceDN w:val="0"/>
        <w:adjustRightInd w:val="0"/>
        <w:spacing w:after="120" w:line="240" w:lineRule="auto"/>
        <w:jc w:val="center"/>
        <w:rPr>
          <w:rFonts w:ascii="Calibri" w:eastAsia="Times New Roman" w:hAnsi="Calibri" w:cs="Calibri"/>
          <w:color w:val="000000"/>
          <w:sz w:val="28"/>
          <w:szCs w:val="28"/>
          <w:lang w:eastAsia="it-IT"/>
        </w:rPr>
      </w:pPr>
    </w:p>
    <w:p w:rsidR="008A19C6" w:rsidRPr="008A19C6" w:rsidRDefault="008A19C6" w:rsidP="008A19C6">
      <w:pPr>
        <w:autoSpaceDE w:val="0"/>
        <w:autoSpaceDN w:val="0"/>
        <w:adjustRightInd w:val="0"/>
        <w:spacing w:after="120" w:line="240" w:lineRule="auto"/>
        <w:jc w:val="center"/>
        <w:rPr>
          <w:rFonts w:ascii="Calibri" w:eastAsia="Times New Roman" w:hAnsi="Calibri" w:cs="Calibri"/>
          <w:b/>
          <w:color w:val="000000"/>
          <w:sz w:val="28"/>
          <w:szCs w:val="28"/>
          <w:lang w:eastAsia="it-IT"/>
        </w:rPr>
      </w:pPr>
      <w:r w:rsidRPr="008A19C6">
        <w:rPr>
          <w:rFonts w:ascii="Calibri" w:eastAsia="Times New Roman" w:hAnsi="Calibri" w:cs="Calibri"/>
          <w:b/>
          <w:color w:val="000000"/>
          <w:sz w:val="28"/>
          <w:szCs w:val="28"/>
          <w:lang w:eastAsia="it-IT"/>
        </w:rPr>
        <w:t xml:space="preserve">Avviso pubblico “POTENZIAMENTO DELLE INFRASTRUTTURE DELLA RICERCA PNIR PER ELEVARE IL TASSO DI INNOVAZIONE DEL TESSUTO PRODUTTIVO REGIONALE” </w:t>
      </w:r>
    </w:p>
    <w:p w:rsidR="008A19C6" w:rsidRPr="008A19C6" w:rsidRDefault="008A19C6" w:rsidP="008A19C6">
      <w:pPr>
        <w:autoSpaceDE w:val="0"/>
        <w:autoSpaceDN w:val="0"/>
        <w:adjustRightInd w:val="0"/>
        <w:spacing w:after="120" w:line="240" w:lineRule="auto"/>
        <w:jc w:val="center"/>
        <w:rPr>
          <w:rFonts w:ascii="Calibri" w:eastAsia="Times New Roman" w:hAnsi="Calibri" w:cs="Calibri"/>
          <w:sz w:val="28"/>
          <w:szCs w:val="28"/>
          <w:lang w:eastAsia="it-IT"/>
        </w:rPr>
      </w:pPr>
      <w:r w:rsidRPr="008A19C6">
        <w:rPr>
          <w:rFonts w:ascii="Calibri" w:eastAsia="Times New Roman" w:hAnsi="Calibri" w:cs="Calibri"/>
          <w:color w:val="000000"/>
          <w:sz w:val="28"/>
          <w:szCs w:val="28"/>
          <w:lang w:eastAsia="it-IT"/>
        </w:rPr>
        <w:t>Determinazione 18 dicembre 2018, n. G16565</w:t>
      </w:r>
    </w:p>
    <w:p w:rsidR="008A19C6" w:rsidRPr="008A19C6" w:rsidRDefault="008A19C6" w:rsidP="008A19C6">
      <w:pPr>
        <w:tabs>
          <w:tab w:val="left" w:pos="5284"/>
        </w:tabs>
        <w:autoSpaceDE w:val="0"/>
        <w:autoSpaceDN w:val="0"/>
        <w:adjustRightInd w:val="0"/>
        <w:spacing w:before="120" w:after="120" w:line="240" w:lineRule="auto"/>
        <w:rPr>
          <w:rFonts w:eastAsia="Times New Roman" w:cstheme="minorHAnsi"/>
          <w:b/>
          <w:color w:val="002060"/>
          <w:lang w:eastAsia="it-IT"/>
        </w:rPr>
      </w:pPr>
      <w:r w:rsidRPr="008A19C6">
        <w:rPr>
          <w:rFonts w:eastAsia="Times New Roman" w:cstheme="minorHAnsi"/>
          <w:b/>
          <w:color w:val="002060"/>
          <w:lang w:eastAsia="it-IT"/>
        </w:rPr>
        <w:tab/>
      </w:r>
    </w:p>
    <w:p w:rsidR="008A19C6" w:rsidRPr="008A19C6" w:rsidRDefault="008A19C6" w:rsidP="008A19C6">
      <w:pPr>
        <w:tabs>
          <w:tab w:val="left" w:pos="5284"/>
        </w:tabs>
        <w:autoSpaceDE w:val="0"/>
        <w:autoSpaceDN w:val="0"/>
        <w:adjustRightInd w:val="0"/>
        <w:spacing w:before="120" w:after="120" w:line="240" w:lineRule="auto"/>
        <w:rPr>
          <w:rFonts w:eastAsia="Times New Roman" w:cstheme="minorHAnsi"/>
          <w:b/>
          <w:color w:val="002060"/>
          <w:lang w:eastAsia="it-IT"/>
        </w:rPr>
      </w:pPr>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2060"/>
          <w:lang w:eastAsia="it-IT"/>
        </w:rPr>
      </w:pPr>
    </w:p>
    <w:p w:rsidR="008A19C6" w:rsidRPr="008A19C6" w:rsidRDefault="008A19C6" w:rsidP="008A19C6">
      <w:pPr>
        <w:spacing w:before="120" w:after="120" w:line="240" w:lineRule="auto"/>
        <w:jc w:val="center"/>
        <w:rPr>
          <w:rFonts w:ascii="Calibri" w:eastAsia="Times New Roman" w:hAnsi="Calibri" w:cs="Calibri"/>
          <w:b/>
          <w:bCs/>
          <w:sz w:val="32"/>
          <w:szCs w:val="32"/>
          <w:lang w:eastAsia="it-IT"/>
        </w:rPr>
      </w:pPr>
      <w:r w:rsidRPr="008A19C6">
        <w:rPr>
          <w:rFonts w:ascii="Calibri" w:eastAsia="Times New Roman" w:hAnsi="Calibri" w:cs="Calibri"/>
          <w:b/>
          <w:bCs/>
          <w:sz w:val="32"/>
          <w:szCs w:val="32"/>
          <w:lang w:eastAsia="it-IT"/>
        </w:rPr>
        <w:t>Guida per la presentazione della rendicontazione e per l’erogazione della Sovvenzione a titolo di SAL, SALDO.</w:t>
      </w:r>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2060"/>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spacing w:after="0" w:line="240" w:lineRule="auto"/>
        <w:jc w:val="center"/>
        <w:rPr>
          <w:rFonts w:eastAsia="Times New Roman" w:cstheme="minorHAnsi"/>
          <w:b/>
          <w:lang w:eastAsia="it-IT"/>
        </w:rPr>
      </w:pPr>
    </w:p>
    <w:p w:rsidR="008A19C6" w:rsidRPr="008A19C6" w:rsidRDefault="008A19C6" w:rsidP="008A19C6">
      <w:pPr>
        <w:tabs>
          <w:tab w:val="right" w:leader="dot" w:pos="9072"/>
        </w:tabs>
        <w:spacing w:before="60" w:after="60" w:line="240" w:lineRule="auto"/>
        <w:jc w:val="center"/>
        <w:rPr>
          <w:rFonts w:ascii="Calibri" w:eastAsia="Times New Roman" w:hAnsi="Calibri" w:cs="Calibri"/>
          <w:b/>
          <w:bCs/>
          <w:sz w:val="24"/>
          <w:szCs w:val="24"/>
          <w:lang w:eastAsia="it-IT"/>
        </w:rPr>
      </w:pPr>
      <w:r w:rsidRPr="008A19C6">
        <w:rPr>
          <w:rFonts w:ascii="Calibri" w:eastAsia="Times New Roman" w:hAnsi="Calibri" w:cs="Calibri"/>
          <w:b/>
          <w:bCs/>
          <w:sz w:val="24"/>
          <w:szCs w:val="24"/>
          <w:lang w:eastAsia="it-IT"/>
        </w:rPr>
        <w:lastRenderedPageBreak/>
        <w:t>INDICE</w:t>
      </w: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sdt>
      <w:sdtPr>
        <w:rPr>
          <w:rFonts w:asciiTheme="minorHAnsi" w:eastAsiaTheme="minorEastAsia" w:hAnsiTheme="minorHAnsi" w:cstheme="minorBidi"/>
          <w:color w:val="auto"/>
          <w:sz w:val="22"/>
          <w:szCs w:val="22"/>
        </w:rPr>
        <w:id w:val="1806732972"/>
        <w:docPartObj>
          <w:docPartGallery w:val="Table of Contents"/>
          <w:docPartUnique/>
        </w:docPartObj>
      </w:sdtPr>
      <w:sdtEndPr>
        <w:rPr>
          <w:b/>
          <w:bCs/>
        </w:rPr>
      </w:sdtEndPr>
      <w:sdtContent>
        <w:p w:rsidR="00524148" w:rsidRDefault="00524148">
          <w:pPr>
            <w:pStyle w:val="Titolosommario"/>
          </w:pPr>
        </w:p>
        <w:p w:rsidR="00E751FC" w:rsidRPr="00511D50" w:rsidRDefault="00524148" w:rsidP="00511D50">
          <w:pPr>
            <w:pStyle w:val="Sommario1"/>
            <w:rPr>
              <w:rFonts w:eastAsiaTheme="minorEastAsia"/>
            </w:rPr>
          </w:pPr>
          <w:r w:rsidRPr="00511D50">
            <w:fldChar w:fldCharType="begin"/>
          </w:r>
          <w:r w:rsidRPr="00511D50">
            <w:instrText xml:space="preserve"> TOC \o "1-3" \h \z \u </w:instrText>
          </w:r>
          <w:r w:rsidRPr="00511D50">
            <w:fldChar w:fldCharType="separate"/>
          </w:r>
          <w:hyperlink w:anchor="_Toc23950299" w:history="1">
            <w:r w:rsidR="00E751FC" w:rsidRPr="00511D50">
              <w:rPr>
                <w:rStyle w:val="Collegamentoipertestuale"/>
              </w:rPr>
              <w:t>PARTE 1 - REGOLE GENERALI SULL’AMMISSIBILITÀ DELLE SPESE</w:t>
            </w:r>
            <w:r w:rsidR="00E751FC" w:rsidRPr="00511D50">
              <w:rPr>
                <w:webHidden/>
              </w:rPr>
              <w:tab/>
            </w:r>
            <w:r w:rsidR="00E751FC" w:rsidRPr="00511D50">
              <w:rPr>
                <w:webHidden/>
              </w:rPr>
              <w:fldChar w:fldCharType="begin"/>
            </w:r>
            <w:r w:rsidR="00E751FC" w:rsidRPr="00511D50">
              <w:rPr>
                <w:webHidden/>
              </w:rPr>
              <w:instrText xml:space="preserve"> PAGEREF _Toc23950299 \h </w:instrText>
            </w:r>
            <w:r w:rsidR="00E751FC" w:rsidRPr="00511D50">
              <w:rPr>
                <w:webHidden/>
              </w:rPr>
            </w:r>
            <w:r w:rsidR="00E751FC" w:rsidRPr="00511D50">
              <w:rPr>
                <w:webHidden/>
              </w:rPr>
              <w:fldChar w:fldCharType="separate"/>
            </w:r>
            <w:r w:rsidR="00E751FC" w:rsidRPr="00511D50">
              <w:rPr>
                <w:webHidden/>
              </w:rPr>
              <w:t>3</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0" w:history="1">
            <w:r w:rsidR="00E751FC" w:rsidRPr="00511D50">
              <w:rPr>
                <w:rStyle w:val="Collegamentoipertestuale"/>
                <w:rFonts w:asciiTheme="minorHAnsi" w:hAnsiTheme="minorHAnsi" w:cstheme="minorHAnsi"/>
                <w:bCs/>
                <w:noProof/>
                <w:sz w:val="22"/>
                <w:szCs w:val="22"/>
              </w:rPr>
              <w:t>Periodo di ammissibilità delle spese e loro riferibilità temporale</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_Toc23950300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6</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1" w:history="1">
            <w:r w:rsidR="00E751FC" w:rsidRPr="00511D50">
              <w:rPr>
                <w:rStyle w:val="Collegamentoipertestuale"/>
                <w:rFonts w:asciiTheme="minorHAnsi" w:hAnsiTheme="minorHAnsi" w:cstheme="minorHAnsi"/>
                <w:bCs/>
                <w:noProof/>
                <w:sz w:val="22"/>
                <w:szCs w:val="22"/>
              </w:rPr>
              <w:t>Criteri generali di ammissibilità delle spese</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_Toc23950301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7</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2" w:history="1">
            <w:r w:rsidR="00E751FC" w:rsidRPr="00511D50">
              <w:rPr>
                <w:rStyle w:val="Collegamentoipertestuale"/>
                <w:rFonts w:asciiTheme="minorHAnsi" w:hAnsiTheme="minorHAnsi" w:cstheme="minorHAnsi"/>
                <w:bCs/>
                <w:noProof/>
                <w:sz w:val="22"/>
                <w:szCs w:val="22"/>
              </w:rPr>
              <w:t>Tipologie di spese non ammissibili a Sovvenzione</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_Toc23950302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9</w:t>
            </w:r>
            <w:r w:rsidR="00E751FC" w:rsidRPr="00511D50">
              <w:rPr>
                <w:rFonts w:asciiTheme="minorHAnsi" w:hAnsiTheme="minorHAnsi" w:cstheme="minorHAnsi"/>
                <w:noProof/>
                <w:webHidden/>
                <w:sz w:val="22"/>
                <w:szCs w:val="22"/>
              </w:rPr>
              <w:fldChar w:fldCharType="end"/>
            </w:r>
          </w:hyperlink>
        </w:p>
        <w:p w:rsidR="00E751FC" w:rsidRPr="00511D50" w:rsidRDefault="00561F17" w:rsidP="00511D50">
          <w:pPr>
            <w:pStyle w:val="Sommario1"/>
            <w:rPr>
              <w:rFonts w:eastAsiaTheme="minorEastAsia"/>
            </w:rPr>
          </w:pPr>
          <w:hyperlink w:anchor="_Toc23950303" w:history="1">
            <w:r w:rsidR="00E751FC" w:rsidRPr="00511D50">
              <w:rPr>
                <w:rStyle w:val="Collegamentoipertestuale"/>
              </w:rPr>
              <w:t>PARTE 2 - PUBBLICITÀ</w:t>
            </w:r>
            <w:r w:rsidR="00E751FC" w:rsidRPr="00511D50">
              <w:rPr>
                <w:webHidden/>
              </w:rPr>
              <w:tab/>
            </w:r>
            <w:r w:rsidR="00E751FC" w:rsidRPr="00511D50">
              <w:rPr>
                <w:webHidden/>
              </w:rPr>
              <w:fldChar w:fldCharType="begin"/>
            </w:r>
            <w:r w:rsidR="00E751FC" w:rsidRPr="00511D50">
              <w:rPr>
                <w:webHidden/>
              </w:rPr>
              <w:instrText xml:space="preserve"> PAGEREF _Toc23950303 \h </w:instrText>
            </w:r>
            <w:r w:rsidR="00E751FC" w:rsidRPr="00511D50">
              <w:rPr>
                <w:webHidden/>
              </w:rPr>
            </w:r>
            <w:r w:rsidR="00E751FC" w:rsidRPr="00511D50">
              <w:rPr>
                <w:webHidden/>
              </w:rPr>
              <w:fldChar w:fldCharType="separate"/>
            </w:r>
            <w:r w:rsidR="00E751FC" w:rsidRPr="00511D50">
              <w:rPr>
                <w:webHidden/>
              </w:rPr>
              <w:t>11</w:t>
            </w:r>
            <w:r w:rsidR="00E751FC" w:rsidRPr="00511D50">
              <w:rPr>
                <w:webHidden/>
              </w:rPr>
              <w:fldChar w:fldCharType="end"/>
            </w:r>
          </w:hyperlink>
        </w:p>
        <w:p w:rsidR="00E751FC" w:rsidRPr="00511D50" w:rsidRDefault="00561F17" w:rsidP="00511D50">
          <w:pPr>
            <w:pStyle w:val="Sommario1"/>
            <w:rPr>
              <w:rFonts w:eastAsiaTheme="minorEastAsia"/>
            </w:rPr>
          </w:pPr>
          <w:hyperlink w:anchor="_Toc23950304" w:history="1">
            <w:r w:rsidR="00E751FC" w:rsidRPr="00511D50">
              <w:rPr>
                <w:rStyle w:val="Collegamentoipertestuale"/>
              </w:rPr>
              <w:t>PARTE 3 - LA RICHIESTA DI EROGAZIONE A TITOLO DI S.A.L.</w:t>
            </w:r>
            <w:r w:rsidR="00E751FC" w:rsidRPr="00511D50">
              <w:rPr>
                <w:webHidden/>
              </w:rPr>
              <w:tab/>
            </w:r>
            <w:r w:rsidR="00E751FC" w:rsidRPr="00511D50">
              <w:rPr>
                <w:webHidden/>
              </w:rPr>
              <w:fldChar w:fldCharType="begin"/>
            </w:r>
            <w:r w:rsidR="00E751FC" w:rsidRPr="00511D50">
              <w:rPr>
                <w:webHidden/>
              </w:rPr>
              <w:instrText xml:space="preserve"> PAGEREF _Toc23950304 \h </w:instrText>
            </w:r>
            <w:r w:rsidR="00E751FC" w:rsidRPr="00511D50">
              <w:rPr>
                <w:webHidden/>
              </w:rPr>
            </w:r>
            <w:r w:rsidR="00E751FC" w:rsidRPr="00511D50">
              <w:rPr>
                <w:webHidden/>
              </w:rPr>
              <w:fldChar w:fldCharType="separate"/>
            </w:r>
            <w:r w:rsidR="00E751FC" w:rsidRPr="00511D50">
              <w:rPr>
                <w:webHidden/>
              </w:rPr>
              <w:t>11</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5" w:history="1">
            <w:r w:rsidR="00E751FC" w:rsidRPr="00511D50">
              <w:rPr>
                <w:rStyle w:val="Collegamentoipertestuale"/>
                <w:rFonts w:asciiTheme="minorHAnsi" w:hAnsiTheme="minorHAnsi" w:cstheme="minorHAnsi"/>
                <w:bCs/>
                <w:noProof/>
                <w:sz w:val="22"/>
                <w:szCs w:val="22"/>
              </w:rPr>
              <w:t>QUANDO presentare 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_Toc23950305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12</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6" w:history="1">
            <w:r w:rsidR="00E751FC" w:rsidRPr="00511D50">
              <w:rPr>
                <w:rStyle w:val="Collegamentoipertestuale"/>
                <w:rFonts w:asciiTheme="minorHAnsi" w:hAnsiTheme="minorHAnsi" w:cstheme="minorHAnsi"/>
                <w:bCs/>
                <w:noProof/>
                <w:sz w:val="22"/>
                <w:szCs w:val="22"/>
              </w:rPr>
              <w:t>COME presentare 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_Toc23950306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12</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7" w:history="1">
            <w:r w:rsidR="00E751FC" w:rsidRPr="00511D50">
              <w:rPr>
                <w:rStyle w:val="Collegamentoipertestuale"/>
                <w:rFonts w:asciiTheme="minorHAnsi" w:hAnsiTheme="minorHAnsi" w:cstheme="minorHAnsi"/>
                <w:bCs/>
                <w:noProof/>
                <w:sz w:val="22"/>
                <w:szCs w:val="22"/>
              </w:rPr>
              <w:t>COSA presentare nella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_Toc23950307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13</w:t>
            </w:r>
            <w:r w:rsidR="00E751FC" w:rsidRPr="00511D50">
              <w:rPr>
                <w:rFonts w:asciiTheme="minorHAnsi" w:hAnsiTheme="minorHAnsi" w:cstheme="minorHAnsi"/>
                <w:noProof/>
                <w:webHidden/>
                <w:sz w:val="22"/>
                <w:szCs w:val="22"/>
              </w:rPr>
              <w:fldChar w:fldCharType="end"/>
            </w:r>
          </w:hyperlink>
        </w:p>
        <w:p w:rsidR="00E751FC" w:rsidRPr="00511D50" w:rsidRDefault="00561F17" w:rsidP="00511D50">
          <w:pPr>
            <w:pStyle w:val="Sommario1"/>
            <w:rPr>
              <w:rFonts w:eastAsiaTheme="minorEastAsia"/>
            </w:rPr>
          </w:pPr>
          <w:hyperlink w:anchor="_Toc23950308" w:history="1">
            <w:r w:rsidR="00E751FC" w:rsidRPr="00511D50">
              <w:rPr>
                <w:rStyle w:val="Collegamentoipertestuale"/>
              </w:rPr>
              <w:t>PARTE 4 - LA RICHIESTA DI EROGAZIONE A TITOLO DI SALDO</w:t>
            </w:r>
            <w:r w:rsidR="00E751FC" w:rsidRPr="00511D50">
              <w:rPr>
                <w:webHidden/>
              </w:rPr>
              <w:tab/>
            </w:r>
            <w:r w:rsidR="00E751FC" w:rsidRPr="00511D50">
              <w:rPr>
                <w:webHidden/>
              </w:rPr>
              <w:fldChar w:fldCharType="begin"/>
            </w:r>
            <w:r w:rsidR="00E751FC" w:rsidRPr="00511D50">
              <w:rPr>
                <w:webHidden/>
              </w:rPr>
              <w:instrText xml:space="preserve"> PAGEREF _Toc23950308 \h </w:instrText>
            </w:r>
            <w:r w:rsidR="00E751FC" w:rsidRPr="00511D50">
              <w:rPr>
                <w:webHidden/>
              </w:rPr>
            </w:r>
            <w:r w:rsidR="00E751FC" w:rsidRPr="00511D50">
              <w:rPr>
                <w:webHidden/>
              </w:rPr>
              <w:fldChar w:fldCharType="separate"/>
            </w:r>
            <w:r w:rsidR="00E751FC" w:rsidRPr="00511D50">
              <w:rPr>
                <w:webHidden/>
              </w:rPr>
              <w:t>14</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09" w:history="1">
            <w:r w:rsidR="00E751FC" w:rsidRPr="00511D50">
              <w:rPr>
                <w:rStyle w:val="Collegamentoipertestuale"/>
                <w:rFonts w:asciiTheme="minorHAnsi" w:hAnsiTheme="minorHAnsi" w:cstheme="minorHAnsi"/>
                <w:bCs/>
                <w:noProof/>
                <w:sz w:val="22"/>
                <w:szCs w:val="22"/>
              </w:rPr>
              <w:t>QUANDO presentare 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_Toc23950309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15</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10" w:history="1">
            <w:r w:rsidR="00E751FC" w:rsidRPr="00511D50">
              <w:rPr>
                <w:rStyle w:val="Collegamentoipertestuale"/>
                <w:rFonts w:asciiTheme="minorHAnsi" w:hAnsiTheme="minorHAnsi" w:cstheme="minorHAnsi"/>
                <w:bCs/>
                <w:noProof/>
                <w:sz w:val="22"/>
                <w:szCs w:val="22"/>
              </w:rPr>
              <w:t>COME presentare 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_Toc23950310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15</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11" w:history="1">
            <w:r w:rsidR="00E751FC" w:rsidRPr="00511D50">
              <w:rPr>
                <w:rStyle w:val="Collegamentoipertestuale"/>
                <w:rFonts w:asciiTheme="minorHAnsi" w:hAnsiTheme="minorHAnsi" w:cstheme="minorHAnsi"/>
                <w:bCs/>
                <w:noProof/>
                <w:sz w:val="22"/>
                <w:szCs w:val="22"/>
              </w:rPr>
              <w:t>COSA presentare nella richiesta</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_Toc23950311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16</w:t>
            </w:r>
            <w:r w:rsidR="00E751FC" w:rsidRPr="00511D50">
              <w:rPr>
                <w:rFonts w:asciiTheme="minorHAnsi" w:hAnsiTheme="minorHAnsi" w:cstheme="minorHAnsi"/>
                <w:noProof/>
                <w:webHidden/>
                <w:sz w:val="22"/>
                <w:szCs w:val="22"/>
              </w:rPr>
              <w:fldChar w:fldCharType="end"/>
            </w:r>
          </w:hyperlink>
        </w:p>
        <w:p w:rsidR="00E751FC" w:rsidRPr="00511D50" w:rsidRDefault="00561F17" w:rsidP="00511D50">
          <w:pPr>
            <w:pStyle w:val="Sommario1"/>
            <w:rPr>
              <w:rFonts w:eastAsiaTheme="minorEastAsia"/>
            </w:rPr>
          </w:pPr>
          <w:hyperlink w:anchor="_Toc23950312" w:history="1">
            <w:r w:rsidR="00E751FC" w:rsidRPr="00511D50">
              <w:rPr>
                <w:rStyle w:val="Collegamentoipertestuale"/>
              </w:rPr>
              <w:t>PARTE 5 – PAGAMENTO DELLA SOVVENZIONE E MONITORAGGIO DEL PROGETTO</w:t>
            </w:r>
            <w:r w:rsidR="00E751FC" w:rsidRPr="00511D50">
              <w:rPr>
                <w:webHidden/>
              </w:rPr>
              <w:tab/>
            </w:r>
            <w:r w:rsidR="00E751FC" w:rsidRPr="00511D50">
              <w:rPr>
                <w:webHidden/>
              </w:rPr>
              <w:fldChar w:fldCharType="begin"/>
            </w:r>
            <w:r w:rsidR="00E751FC" w:rsidRPr="00511D50">
              <w:rPr>
                <w:webHidden/>
              </w:rPr>
              <w:instrText xml:space="preserve"> PAGEREF _Toc23950312 \h </w:instrText>
            </w:r>
            <w:r w:rsidR="00E751FC" w:rsidRPr="00511D50">
              <w:rPr>
                <w:webHidden/>
              </w:rPr>
            </w:r>
            <w:r w:rsidR="00E751FC" w:rsidRPr="00511D50">
              <w:rPr>
                <w:webHidden/>
              </w:rPr>
              <w:fldChar w:fldCharType="separate"/>
            </w:r>
            <w:r w:rsidR="00E751FC" w:rsidRPr="00511D50">
              <w:rPr>
                <w:webHidden/>
              </w:rPr>
              <w:t>17</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13" w:history="1">
            <w:r w:rsidR="00E751FC" w:rsidRPr="00511D50">
              <w:rPr>
                <w:rStyle w:val="Collegamentoipertestuale"/>
                <w:rFonts w:asciiTheme="minorHAnsi" w:hAnsiTheme="minorHAnsi" w:cstheme="minorHAnsi"/>
                <w:bCs/>
                <w:noProof/>
                <w:sz w:val="22"/>
                <w:szCs w:val="22"/>
              </w:rPr>
              <w:t>Riduzioni delle spese rendicontate e pagamento della sovvenzione</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_Toc23950313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17</w:t>
            </w:r>
            <w:r w:rsidR="00E751FC" w:rsidRPr="00511D50">
              <w:rPr>
                <w:rFonts w:asciiTheme="minorHAnsi" w:hAnsiTheme="minorHAnsi" w:cstheme="minorHAnsi"/>
                <w:noProof/>
                <w:webHidden/>
                <w:sz w:val="22"/>
                <w:szCs w:val="22"/>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14" w:history="1">
            <w:r w:rsidR="00E751FC" w:rsidRPr="00511D50">
              <w:rPr>
                <w:rStyle w:val="Collegamentoipertestuale"/>
                <w:rFonts w:asciiTheme="minorHAnsi" w:hAnsiTheme="minorHAnsi" w:cstheme="minorHAnsi"/>
                <w:bCs/>
                <w:noProof/>
                <w:sz w:val="22"/>
                <w:szCs w:val="22"/>
              </w:rPr>
              <w:t>Monitoraggio del progetto</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_Toc23950314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17</w:t>
            </w:r>
            <w:r w:rsidR="00E751FC" w:rsidRPr="00511D50">
              <w:rPr>
                <w:rFonts w:asciiTheme="minorHAnsi" w:hAnsiTheme="minorHAnsi" w:cstheme="minorHAnsi"/>
                <w:noProof/>
                <w:webHidden/>
                <w:sz w:val="22"/>
                <w:szCs w:val="22"/>
              </w:rPr>
              <w:fldChar w:fldCharType="end"/>
            </w:r>
          </w:hyperlink>
        </w:p>
        <w:p w:rsidR="00E751FC" w:rsidRPr="00511D50" w:rsidRDefault="00561F17" w:rsidP="00511D50">
          <w:pPr>
            <w:pStyle w:val="Sommario1"/>
            <w:rPr>
              <w:rFonts w:eastAsiaTheme="minorEastAsia"/>
            </w:rPr>
          </w:pPr>
          <w:hyperlink w:anchor="_Toc23950315" w:history="1">
            <w:r w:rsidR="00E751FC" w:rsidRPr="00511D50">
              <w:rPr>
                <w:rStyle w:val="Collegamentoipertestuale"/>
              </w:rPr>
              <w:t>APPENDICI</w:t>
            </w:r>
            <w:r w:rsidR="00E751FC" w:rsidRPr="00511D50">
              <w:rPr>
                <w:webHidden/>
              </w:rPr>
              <w:tab/>
            </w:r>
            <w:r w:rsidR="00E751FC" w:rsidRPr="00511D50">
              <w:rPr>
                <w:webHidden/>
              </w:rPr>
              <w:fldChar w:fldCharType="begin"/>
            </w:r>
            <w:r w:rsidR="00E751FC" w:rsidRPr="00511D50">
              <w:rPr>
                <w:webHidden/>
              </w:rPr>
              <w:instrText xml:space="preserve"> PAGEREF _Toc23950315 \h </w:instrText>
            </w:r>
            <w:r w:rsidR="00E751FC" w:rsidRPr="00511D50">
              <w:rPr>
                <w:webHidden/>
              </w:rPr>
            </w:r>
            <w:r w:rsidR="00E751FC" w:rsidRPr="00511D50">
              <w:rPr>
                <w:webHidden/>
              </w:rPr>
              <w:fldChar w:fldCharType="separate"/>
            </w:r>
            <w:r w:rsidR="00E751FC" w:rsidRPr="00511D50">
              <w:rPr>
                <w:webHidden/>
              </w:rPr>
              <w:t>19</w:t>
            </w:r>
            <w:r w:rsidR="00E751FC" w:rsidRPr="00511D50">
              <w:rPr>
                <w:webHidden/>
              </w:rPr>
              <w:fldChar w:fldCharType="end"/>
            </w:r>
          </w:hyperlink>
        </w:p>
        <w:p w:rsidR="00E751FC" w:rsidRPr="00511D50" w:rsidRDefault="00561F17" w:rsidP="00511D50">
          <w:pPr>
            <w:pStyle w:val="Sommario1"/>
            <w:rPr>
              <w:rFonts w:eastAsiaTheme="minorEastAsia"/>
            </w:rPr>
          </w:pPr>
          <w:hyperlink w:anchor="_Toc23950316" w:history="1">
            <w:r w:rsidR="00E751FC" w:rsidRPr="00511D50">
              <w:rPr>
                <w:rStyle w:val="Collegamentoipertestuale"/>
              </w:rPr>
              <w:t>APPENDICE 1 – DOCUMENTAZIONE AMMINISTRATIVA</w:t>
            </w:r>
            <w:r w:rsidR="00E751FC" w:rsidRPr="00511D50">
              <w:rPr>
                <w:webHidden/>
              </w:rPr>
              <w:tab/>
            </w:r>
            <w:r w:rsidR="00E751FC" w:rsidRPr="00511D50">
              <w:rPr>
                <w:webHidden/>
              </w:rPr>
              <w:fldChar w:fldCharType="begin"/>
            </w:r>
            <w:r w:rsidR="00E751FC" w:rsidRPr="00511D50">
              <w:rPr>
                <w:webHidden/>
              </w:rPr>
              <w:instrText xml:space="preserve"> PAGEREF _Toc23950316 \h </w:instrText>
            </w:r>
            <w:r w:rsidR="00E751FC" w:rsidRPr="00511D50">
              <w:rPr>
                <w:webHidden/>
              </w:rPr>
            </w:r>
            <w:r w:rsidR="00E751FC" w:rsidRPr="00511D50">
              <w:rPr>
                <w:webHidden/>
              </w:rPr>
              <w:fldChar w:fldCharType="separate"/>
            </w:r>
            <w:r w:rsidR="00E751FC" w:rsidRPr="00511D50">
              <w:rPr>
                <w:webHidden/>
              </w:rPr>
              <w:t>20</w:t>
            </w:r>
            <w:r w:rsidR="00E751FC" w:rsidRPr="00511D50">
              <w:rPr>
                <w:webHidden/>
              </w:rPr>
              <w:fldChar w:fldCharType="end"/>
            </w:r>
          </w:hyperlink>
        </w:p>
        <w:p w:rsidR="00E751FC" w:rsidRPr="00511D50" w:rsidRDefault="00561F17" w:rsidP="00511D50">
          <w:pPr>
            <w:pStyle w:val="Sommario1"/>
            <w:rPr>
              <w:rFonts w:eastAsiaTheme="minorEastAsia"/>
            </w:rPr>
          </w:pPr>
          <w:hyperlink w:anchor="_Toc23950317" w:history="1">
            <w:r w:rsidR="00E751FC" w:rsidRPr="00511D50">
              <w:rPr>
                <w:rStyle w:val="Collegamentoipertestuale"/>
              </w:rPr>
              <w:t>APPENDICE 2 – DOCUMENTAZIONE TECNICA</w:t>
            </w:r>
            <w:r w:rsidR="00E751FC" w:rsidRPr="00511D50">
              <w:rPr>
                <w:webHidden/>
              </w:rPr>
              <w:tab/>
            </w:r>
            <w:r w:rsidR="00E751FC" w:rsidRPr="00511D50">
              <w:rPr>
                <w:webHidden/>
              </w:rPr>
              <w:fldChar w:fldCharType="begin"/>
            </w:r>
            <w:r w:rsidR="00E751FC" w:rsidRPr="00511D50">
              <w:rPr>
                <w:webHidden/>
              </w:rPr>
              <w:instrText xml:space="preserve"> PAGEREF _Toc23950317 \h </w:instrText>
            </w:r>
            <w:r w:rsidR="00E751FC" w:rsidRPr="00511D50">
              <w:rPr>
                <w:webHidden/>
              </w:rPr>
            </w:r>
            <w:r w:rsidR="00E751FC" w:rsidRPr="00511D50">
              <w:rPr>
                <w:webHidden/>
              </w:rPr>
              <w:fldChar w:fldCharType="separate"/>
            </w:r>
            <w:r w:rsidR="00E751FC" w:rsidRPr="00511D50">
              <w:rPr>
                <w:webHidden/>
              </w:rPr>
              <w:t>21</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18" w:history="1">
            <w:r w:rsidR="00E751FC" w:rsidRPr="00511D50">
              <w:rPr>
                <w:rStyle w:val="Collegamentoipertestuale"/>
                <w:rFonts w:asciiTheme="minorHAnsi" w:hAnsiTheme="minorHAnsi" w:cstheme="minorHAnsi"/>
                <w:bCs/>
                <w:noProof/>
                <w:sz w:val="22"/>
                <w:szCs w:val="22"/>
              </w:rPr>
              <w:t>La documentazione tecnica specifica per tipologia di Intervento e di Investimento</w:t>
            </w:r>
            <w:r w:rsidR="00E751FC" w:rsidRPr="00511D50">
              <w:rPr>
                <w:rFonts w:asciiTheme="minorHAnsi" w:hAnsiTheme="minorHAnsi" w:cstheme="minorHAnsi"/>
                <w:noProof/>
                <w:webHidden/>
                <w:sz w:val="22"/>
                <w:szCs w:val="22"/>
              </w:rPr>
              <w:tab/>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_Toc23950318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23</w:t>
            </w:r>
            <w:r w:rsidR="00E751FC" w:rsidRPr="00511D50">
              <w:rPr>
                <w:rFonts w:asciiTheme="minorHAnsi" w:hAnsiTheme="minorHAnsi" w:cstheme="minorHAnsi"/>
                <w:noProof/>
                <w:webHidden/>
                <w:sz w:val="22"/>
                <w:szCs w:val="22"/>
              </w:rPr>
              <w:fldChar w:fldCharType="end"/>
            </w:r>
          </w:hyperlink>
        </w:p>
        <w:p w:rsidR="00E751FC" w:rsidRPr="00511D50" w:rsidRDefault="00561F17" w:rsidP="00511D50">
          <w:pPr>
            <w:pStyle w:val="Sommario1"/>
            <w:rPr>
              <w:rFonts w:eastAsiaTheme="minorEastAsia"/>
            </w:rPr>
          </w:pPr>
          <w:hyperlink w:anchor="_Toc23950319" w:history="1">
            <w:r w:rsidR="00E751FC" w:rsidRPr="00511D50">
              <w:rPr>
                <w:rStyle w:val="Collegamentoipertestuale"/>
              </w:rPr>
              <w:t>APPENDICE 3 – MODALITA’ DI TRASMISSIONE DELLA DOCUMENTAZIONE</w:t>
            </w:r>
            <w:r w:rsidR="00E751FC" w:rsidRPr="00511D50">
              <w:rPr>
                <w:webHidden/>
              </w:rPr>
              <w:tab/>
            </w:r>
            <w:r w:rsidR="00E751FC" w:rsidRPr="00511D50">
              <w:rPr>
                <w:webHidden/>
              </w:rPr>
              <w:fldChar w:fldCharType="begin"/>
            </w:r>
            <w:r w:rsidR="00E751FC" w:rsidRPr="00511D50">
              <w:rPr>
                <w:webHidden/>
              </w:rPr>
              <w:instrText xml:space="preserve"> PAGEREF _Toc23950319 \h </w:instrText>
            </w:r>
            <w:r w:rsidR="00E751FC" w:rsidRPr="00511D50">
              <w:rPr>
                <w:webHidden/>
              </w:rPr>
            </w:r>
            <w:r w:rsidR="00E751FC" w:rsidRPr="00511D50">
              <w:rPr>
                <w:webHidden/>
              </w:rPr>
              <w:fldChar w:fldCharType="separate"/>
            </w:r>
            <w:r w:rsidR="00E751FC" w:rsidRPr="00511D50">
              <w:rPr>
                <w:webHidden/>
              </w:rPr>
              <w:t>29</w:t>
            </w:r>
            <w:r w:rsidR="00E751FC" w:rsidRPr="00511D50">
              <w:rPr>
                <w:webHidden/>
              </w:rPr>
              <w:fldChar w:fldCharType="end"/>
            </w:r>
          </w:hyperlink>
        </w:p>
        <w:p w:rsidR="00E751FC" w:rsidRPr="00511D50" w:rsidRDefault="00561F17" w:rsidP="00E751FC">
          <w:pPr>
            <w:pStyle w:val="Sommario2"/>
            <w:jc w:val="both"/>
            <w:rPr>
              <w:rFonts w:asciiTheme="minorHAnsi" w:eastAsiaTheme="minorEastAsia" w:hAnsiTheme="minorHAnsi" w:cstheme="minorHAnsi"/>
              <w:noProof/>
              <w:sz w:val="22"/>
              <w:szCs w:val="22"/>
            </w:rPr>
          </w:pPr>
          <w:hyperlink w:anchor="_Toc23950320" w:history="1">
            <w:r w:rsidR="00E751FC" w:rsidRPr="00511D50">
              <w:rPr>
                <w:rStyle w:val="Collegamentoipertestuale"/>
                <w:rFonts w:asciiTheme="minorHAnsi" w:hAnsiTheme="minorHAnsi" w:cstheme="minorHAnsi"/>
                <w:bCs/>
                <w:noProof/>
                <w:sz w:val="22"/>
                <w:szCs w:val="22"/>
              </w:rPr>
              <w:t>Schema di sintesi della documentazione inerente la richiesta di Sovv</w:t>
            </w:r>
            <w:r w:rsidR="00511D50">
              <w:rPr>
                <w:rStyle w:val="Collegamentoipertestuale"/>
                <w:rFonts w:asciiTheme="minorHAnsi" w:hAnsiTheme="minorHAnsi" w:cstheme="minorHAnsi"/>
                <w:bCs/>
                <w:noProof/>
                <w:sz w:val="22"/>
                <w:szCs w:val="22"/>
              </w:rPr>
              <w:t>.</w:t>
            </w:r>
            <w:r w:rsidR="00E751FC" w:rsidRPr="00511D50">
              <w:rPr>
                <w:rStyle w:val="Collegamentoipertestuale"/>
                <w:rFonts w:asciiTheme="minorHAnsi" w:hAnsiTheme="minorHAnsi" w:cstheme="minorHAnsi"/>
                <w:bCs/>
                <w:noProof/>
                <w:sz w:val="22"/>
                <w:szCs w:val="22"/>
              </w:rPr>
              <w:t xml:space="preserve"> a titolo di S.A.L./Saldo</w:t>
            </w:r>
            <w:r w:rsidR="00E751FC" w:rsidRPr="00511D50">
              <w:rPr>
                <w:rFonts w:asciiTheme="minorHAnsi" w:hAnsiTheme="minorHAnsi" w:cstheme="minorHAnsi"/>
                <w:noProof/>
                <w:webHidden/>
                <w:sz w:val="22"/>
                <w:szCs w:val="22"/>
              </w:rPr>
              <w:tab/>
            </w:r>
            <w:r w:rsidR="00511D50">
              <w:rPr>
                <w:rFonts w:asciiTheme="minorHAnsi" w:hAnsiTheme="minorHAnsi" w:cstheme="minorHAnsi"/>
                <w:noProof/>
                <w:webHidden/>
                <w:sz w:val="22"/>
                <w:szCs w:val="22"/>
              </w:rPr>
              <w:t xml:space="preserve"> </w:t>
            </w:r>
            <w:r w:rsidR="00E751FC" w:rsidRPr="00511D50">
              <w:rPr>
                <w:rFonts w:asciiTheme="minorHAnsi" w:hAnsiTheme="minorHAnsi" w:cstheme="minorHAnsi"/>
                <w:noProof/>
                <w:webHidden/>
                <w:sz w:val="22"/>
                <w:szCs w:val="22"/>
              </w:rPr>
              <w:fldChar w:fldCharType="begin"/>
            </w:r>
            <w:r w:rsidR="00E751FC" w:rsidRPr="00511D50">
              <w:rPr>
                <w:rFonts w:asciiTheme="minorHAnsi" w:hAnsiTheme="minorHAnsi" w:cstheme="minorHAnsi"/>
                <w:noProof/>
                <w:webHidden/>
                <w:sz w:val="22"/>
                <w:szCs w:val="22"/>
              </w:rPr>
              <w:instrText xml:space="preserve"> PAGEREF _Toc23950320 \h </w:instrText>
            </w:r>
            <w:r w:rsidR="00E751FC" w:rsidRPr="00511D50">
              <w:rPr>
                <w:rFonts w:asciiTheme="minorHAnsi" w:hAnsiTheme="minorHAnsi" w:cstheme="minorHAnsi"/>
                <w:noProof/>
                <w:webHidden/>
                <w:sz w:val="22"/>
                <w:szCs w:val="22"/>
              </w:rPr>
            </w:r>
            <w:r w:rsidR="00E751FC" w:rsidRPr="00511D50">
              <w:rPr>
                <w:rFonts w:asciiTheme="minorHAnsi" w:hAnsiTheme="minorHAnsi" w:cstheme="minorHAnsi"/>
                <w:noProof/>
                <w:webHidden/>
                <w:sz w:val="22"/>
                <w:szCs w:val="22"/>
              </w:rPr>
              <w:fldChar w:fldCharType="separate"/>
            </w:r>
            <w:r w:rsidR="00E751FC" w:rsidRPr="00511D50">
              <w:rPr>
                <w:rFonts w:asciiTheme="minorHAnsi" w:hAnsiTheme="minorHAnsi" w:cstheme="minorHAnsi"/>
                <w:noProof/>
                <w:webHidden/>
                <w:sz w:val="22"/>
                <w:szCs w:val="22"/>
              </w:rPr>
              <w:t>29</w:t>
            </w:r>
            <w:r w:rsidR="00E751FC" w:rsidRPr="00511D50">
              <w:rPr>
                <w:rFonts w:asciiTheme="minorHAnsi" w:hAnsiTheme="minorHAnsi" w:cstheme="minorHAnsi"/>
                <w:noProof/>
                <w:webHidden/>
                <w:sz w:val="22"/>
                <w:szCs w:val="22"/>
              </w:rPr>
              <w:fldChar w:fldCharType="end"/>
            </w:r>
          </w:hyperlink>
        </w:p>
        <w:p w:rsidR="00524148" w:rsidRDefault="00524148">
          <w:r w:rsidRPr="00511D50">
            <w:rPr>
              <w:rFonts w:cstheme="minorHAnsi"/>
              <w:bCs/>
            </w:rPr>
            <w:fldChar w:fldCharType="end"/>
          </w:r>
        </w:p>
      </w:sdtContent>
    </w:sdt>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511D50" w:rsidRDefault="00511D50"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71BCB" w:rsidRPr="008A19C6" w:rsidRDefault="00871BCB" w:rsidP="008A19C6">
      <w:pPr>
        <w:tabs>
          <w:tab w:val="right" w:leader="dot" w:pos="9072"/>
          <w:tab w:val="right" w:leader="dot" w:pos="9180"/>
        </w:tabs>
        <w:spacing w:before="120" w:after="120" w:line="240" w:lineRule="auto"/>
        <w:ind w:firstLine="284"/>
        <w:jc w:val="both"/>
        <w:rPr>
          <w:rFonts w:eastAsia="Times New Roman" w:cstheme="minorHAnsi"/>
          <w:b/>
          <w:sz w:val="20"/>
          <w:szCs w:val="20"/>
          <w:lang w:eastAsia="it-IT"/>
        </w:rPr>
      </w:pPr>
    </w:p>
    <w:p w:rsidR="008A19C6" w:rsidRPr="008A19C6" w:rsidRDefault="008A19C6" w:rsidP="008A19C6">
      <w:pPr>
        <w:tabs>
          <w:tab w:val="right" w:leader="dot" w:pos="9072"/>
          <w:tab w:val="right" w:leader="dot" w:pos="9180"/>
        </w:tabs>
        <w:spacing w:before="120" w:after="120" w:line="240" w:lineRule="auto"/>
        <w:ind w:firstLine="284"/>
        <w:jc w:val="both"/>
        <w:rPr>
          <w:rFonts w:eastAsia="Times New Roman" w:cstheme="minorHAnsi"/>
          <w:b/>
          <w:bCs/>
          <w:i/>
          <w:iCs/>
          <w:color w:val="8496B0" w:themeColor="text2" w:themeTint="99"/>
          <w:sz w:val="28"/>
          <w:szCs w:val="28"/>
          <w:lang w:eastAsia="it-IT"/>
        </w:rPr>
      </w:pPr>
      <w:r w:rsidRPr="008A19C6">
        <w:rPr>
          <w:rFonts w:eastAsia="Times New Roman" w:cstheme="minorHAnsi"/>
          <w:b/>
          <w:bCs/>
          <w:color w:val="8496B0" w:themeColor="text2" w:themeTint="99"/>
          <w:sz w:val="28"/>
          <w:szCs w:val="28"/>
          <w:lang w:eastAsia="it-IT"/>
        </w:rPr>
        <w:lastRenderedPageBreak/>
        <w:t>PREMESSA</w:t>
      </w:r>
    </w:p>
    <w:p w:rsidR="008A19C6" w:rsidRPr="008A19C6" w:rsidRDefault="008A19C6" w:rsidP="008A19C6">
      <w:pPr>
        <w:tabs>
          <w:tab w:val="left" w:pos="8460"/>
        </w:tabs>
        <w:spacing w:before="120" w:after="120" w:line="240" w:lineRule="auto"/>
        <w:ind w:right="45"/>
        <w:jc w:val="both"/>
        <w:rPr>
          <w:rFonts w:eastAsia="Times New Roman" w:cstheme="minorHAnsi"/>
          <w:lang w:eastAsia="it-IT"/>
        </w:rPr>
      </w:pPr>
      <w:r w:rsidRPr="008A19C6">
        <w:rPr>
          <w:rFonts w:eastAsia="Times New Roman" w:cstheme="minorHAnsi"/>
          <w:lang w:eastAsia="it-IT"/>
        </w:rPr>
        <w:t>Le presenti Linee Guida indicano quali documenti devono essere presentati per l’erogazione della Sovvenzione a titolo di Stato di Avanzamento Lavori (S.A.L.) e Saldo integrando ed approfondendo quanto già contenuto in materia di rendicontazione in:</w:t>
      </w:r>
    </w:p>
    <w:p w:rsidR="008A19C6" w:rsidRPr="008A19C6" w:rsidRDefault="008A19C6" w:rsidP="008A19C6">
      <w:pPr>
        <w:numPr>
          <w:ilvl w:val="0"/>
          <w:numId w:val="15"/>
        </w:numPr>
        <w:tabs>
          <w:tab w:val="left" w:pos="8460"/>
        </w:tabs>
        <w:spacing w:before="120" w:after="120" w:line="240" w:lineRule="auto"/>
        <w:ind w:right="45"/>
        <w:jc w:val="both"/>
        <w:rPr>
          <w:rFonts w:eastAsia="Times New Roman" w:cstheme="minorHAnsi"/>
          <w:lang w:eastAsia="it-IT"/>
        </w:rPr>
      </w:pPr>
      <w:r w:rsidRPr="008A19C6">
        <w:rPr>
          <w:rFonts w:eastAsia="Times New Roman" w:cstheme="minorHAnsi"/>
          <w:lang w:eastAsia="it-IT"/>
        </w:rPr>
        <w:t>Avviso pubblico “POTENZIAMENTO DELLE INFRASTRUTTURE DELLA RICERCA PNIR PER ELEVARE IL TASSO DI INNOVAZIONE DEL TESSUTO PRODUTTIVO REGIONALE” approvato con Determinazione 18 dicembre 2018, n. G16565</w:t>
      </w:r>
    </w:p>
    <w:p w:rsidR="008A19C6" w:rsidRPr="008A19C6" w:rsidRDefault="008A19C6" w:rsidP="008A19C6">
      <w:pPr>
        <w:numPr>
          <w:ilvl w:val="0"/>
          <w:numId w:val="15"/>
        </w:numPr>
        <w:tabs>
          <w:tab w:val="left" w:pos="8460"/>
        </w:tabs>
        <w:spacing w:before="120" w:after="120" w:line="240" w:lineRule="auto"/>
        <w:ind w:right="45"/>
        <w:jc w:val="both"/>
        <w:rPr>
          <w:rFonts w:eastAsia="Times New Roman" w:cstheme="minorHAnsi"/>
          <w:lang w:eastAsia="it-IT"/>
        </w:rPr>
      </w:pPr>
      <w:r w:rsidRPr="008A19C6">
        <w:rPr>
          <w:rFonts w:eastAsia="Times New Roman" w:cstheme="minorHAnsi"/>
          <w:lang w:eastAsia="it-IT"/>
        </w:rPr>
        <w:t>Normativa regionale, nazionale e comunitaria attinente alle procedure di gestione di Fondi Strutturali, tra cui in particolare:</w:t>
      </w:r>
    </w:p>
    <w:p w:rsidR="008A19C6" w:rsidRPr="008A19C6" w:rsidRDefault="008A19C6" w:rsidP="008A19C6">
      <w:pPr>
        <w:numPr>
          <w:ilvl w:val="0"/>
          <w:numId w:val="28"/>
        </w:numPr>
        <w:spacing w:before="120" w:after="120" w:line="240" w:lineRule="auto"/>
        <w:jc w:val="both"/>
        <w:rPr>
          <w:rFonts w:eastAsia="Times New Roman" w:cstheme="minorHAnsi"/>
          <w:lang w:eastAsia="it-IT"/>
        </w:rPr>
      </w:pPr>
      <w:r w:rsidRPr="008A19C6">
        <w:rPr>
          <w:rFonts w:eastAsia="Times New Roman" w:cstheme="minorHAnsi"/>
          <w:lang w:eastAsia="it-IT"/>
        </w:rPr>
        <w:t>REGOLAMENTO GENERALE DI ESENZIONE o RGE (UE) N. 651/2014 DELLA COMMISSIONE del 17 giugno 2014</w:t>
      </w:r>
    </w:p>
    <w:p w:rsidR="008A19C6" w:rsidRPr="008A19C6" w:rsidRDefault="008A19C6" w:rsidP="008A19C6">
      <w:pPr>
        <w:numPr>
          <w:ilvl w:val="0"/>
          <w:numId w:val="28"/>
        </w:numPr>
        <w:tabs>
          <w:tab w:val="left" w:pos="8460"/>
        </w:tabs>
        <w:spacing w:before="120" w:after="120" w:line="240" w:lineRule="auto"/>
        <w:ind w:right="45"/>
        <w:jc w:val="both"/>
        <w:rPr>
          <w:rFonts w:eastAsia="Times New Roman" w:cstheme="minorHAnsi"/>
          <w:lang w:eastAsia="it-IT"/>
        </w:rPr>
      </w:pPr>
      <w:r w:rsidRPr="008A19C6">
        <w:rPr>
          <w:rFonts w:eastAsia="Times New Roman" w:cstheme="minorHAnsi"/>
          <w:lang w:eastAsia="it-IT"/>
        </w:rPr>
        <w:t>REGOLAMENTO GENERALE o REG SIE (UE) N. 1303/2013 DEL PARLAMENTO EUROPEO E DEL CONSIGLIO, del 17 dicembre 2013.</w:t>
      </w:r>
    </w:p>
    <w:p w:rsidR="008A19C6" w:rsidRPr="008A19C6" w:rsidRDefault="008A19C6" w:rsidP="008A19C6">
      <w:pPr>
        <w:tabs>
          <w:tab w:val="left" w:pos="8460"/>
        </w:tabs>
        <w:spacing w:before="120" w:after="120" w:line="240" w:lineRule="auto"/>
        <w:ind w:left="360" w:right="45"/>
        <w:jc w:val="both"/>
        <w:rPr>
          <w:rFonts w:eastAsia="Times New Roman" w:cstheme="minorHAnsi"/>
          <w:lang w:eastAsia="it-IT"/>
        </w:rPr>
      </w:pPr>
    </w:p>
    <w:p w:rsidR="008A19C6" w:rsidRPr="008A19C6" w:rsidRDefault="008A19C6" w:rsidP="008A19C6">
      <w:pPr>
        <w:tabs>
          <w:tab w:val="left" w:pos="8460"/>
        </w:tabs>
        <w:spacing w:before="120" w:after="120" w:line="240" w:lineRule="auto"/>
        <w:ind w:right="45"/>
        <w:jc w:val="both"/>
        <w:rPr>
          <w:rFonts w:eastAsia="Times New Roman" w:cstheme="minorHAnsi"/>
          <w:lang w:eastAsia="it-IT"/>
        </w:rPr>
      </w:pPr>
      <w:r w:rsidRPr="008A19C6">
        <w:rPr>
          <w:rFonts w:ascii="Times New Roman" w:eastAsia="Times New Roman" w:hAnsi="Times New Roman" w:cs="Times New Roman"/>
          <w:noProof/>
          <w:sz w:val="24"/>
          <w:szCs w:val="24"/>
          <w:lang w:eastAsia="it-IT"/>
        </w:rPr>
        <w:drawing>
          <wp:anchor distT="0" distB="0" distL="114300" distR="114300" simplePos="0" relativeHeight="251663360" behindDoc="0" locked="0" layoutInCell="1" allowOverlap="1" wp14:anchorId="0AF31173" wp14:editId="29F11450">
            <wp:simplePos x="0" y="0"/>
            <wp:positionH relativeFrom="column">
              <wp:posOffset>1307024</wp:posOffset>
            </wp:positionH>
            <wp:positionV relativeFrom="paragraph">
              <wp:posOffset>14605</wp:posOffset>
            </wp:positionV>
            <wp:extent cx="252000" cy="252000"/>
            <wp:effectExtent l="0" t="0" r="0" b="0"/>
            <wp:wrapNone/>
            <wp:docPr id="48" name="Immagine 4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La presenza del simbolo      indica i link di collegamento dei documenti evidenziati ai siti web di pertinenza.</w:t>
      </w:r>
      <w:r w:rsidRPr="008A19C6">
        <w:rPr>
          <w:rFonts w:ascii="Times New Roman" w:eastAsia="Times New Roman" w:hAnsi="Times New Roman" w:cs="Times New Roman"/>
          <w:noProof/>
          <w:sz w:val="24"/>
          <w:szCs w:val="24"/>
          <w:lang w:eastAsia="it-IT"/>
        </w:rPr>
        <w:t xml:space="preserve"> </w:t>
      </w:r>
    </w:p>
    <w:p w:rsidR="008A19C6" w:rsidRPr="008A19C6" w:rsidRDefault="008A19C6" w:rsidP="008A19C6">
      <w:pPr>
        <w:tabs>
          <w:tab w:val="left" w:pos="8460"/>
        </w:tabs>
        <w:spacing w:before="120" w:after="120" w:line="240" w:lineRule="auto"/>
        <w:ind w:right="45"/>
        <w:jc w:val="both"/>
        <w:rPr>
          <w:rFonts w:eastAsia="Times New Roman" w:cstheme="minorHAnsi"/>
          <w:lang w:eastAsia="it-IT"/>
        </w:rPr>
      </w:pPr>
    </w:p>
    <w:p w:rsidR="008A19C6" w:rsidRPr="008A19C6" w:rsidRDefault="00E277CD" w:rsidP="008A19C6">
      <w:pPr>
        <w:tabs>
          <w:tab w:val="left" w:pos="8460"/>
        </w:tabs>
        <w:spacing w:before="120" w:after="120" w:line="240" w:lineRule="auto"/>
        <w:ind w:right="45"/>
        <w:rPr>
          <w:rFonts w:eastAsia="Times New Roman" w:cstheme="minorHAnsi"/>
          <w:b/>
          <w:lang w:eastAsia="it-IT"/>
        </w:rPr>
      </w:pPr>
      <w:r>
        <w:rPr>
          <w:rFonts w:eastAsia="Times New Roman" w:cstheme="minorHAnsi"/>
          <w:b/>
          <w:lang w:eastAsia="it-IT"/>
        </w:rPr>
        <w:t>Il documento si suddivide in 5</w:t>
      </w:r>
      <w:r w:rsidR="008A19C6" w:rsidRPr="008A19C6">
        <w:rPr>
          <w:rFonts w:eastAsia="Times New Roman" w:cstheme="minorHAnsi"/>
          <w:b/>
          <w:lang w:eastAsia="it-IT"/>
        </w:rPr>
        <w:t xml:space="preserve"> parti:</w:t>
      </w:r>
    </w:p>
    <w:p w:rsidR="008A19C6" w:rsidRPr="008A19C6" w:rsidRDefault="008A19C6" w:rsidP="008A19C6">
      <w:pPr>
        <w:numPr>
          <w:ilvl w:val="0"/>
          <w:numId w:val="1"/>
        </w:numPr>
        <w:tabs>
          <w:tab w:val="left" w:pos="8460"/>
        </w:tabs>
        <w:spacing w:before="120" w:after="120" w:line="240" w:lineRule="auto"/>
        <w:ind w:left="426" w:right="45" w:hanging="426"/>
        <w:jc w:val="both"/>
        <w:rPr>
          <w:rFonts w:eastAsia="Times New Roman" w:cstheme="minorHAnsi"/>
          <w:lang w:eastAsia="it-IT"/>
        </w:rPr>
      </w:pPr>
      <w:proofErr w:type="gramStart"/>
      <w:r w:rsidRPr="008A19C6">
        <w:rPr>
          <w:rFonts w:eastAsia="Times New Roman" w:cstheme="minorHAnsi"/>
          <w:lang w:eastAsia="it-IT"/>
        </w:rPr>
        <w:t>regole</w:t>
      </w:r>
      <w:proofErr w:type="gramEnd"/>
      <w:r w:rsidRPr="008A19C6">
        <w:rPr>
          <w:rFonts w:eastAsia="Times New Roman" w:cstheme="minorHAnsi"/>
          <w:lang w:eastAsia="it-IT"/>
        </w:rPr>
        <w:t xml:space="preserve"> generali sull’ammissibilità delle spese;</w:t>
      </w:r>
    </w:p>
    <w:p w:rsidR="008A19C6" w:rsidRPr="008A19C6" w:rsidRDefault="008A19C6" w:rsidP="008A19C6">
      <w:pPr>
        <w:numPr>
          <w:ilvl w:val="0"/>
          <w:numId w:val="1"/>
        </w:numPr>
        <w:tabs>
          <w:tab w:val="left" w:pos="8460"/>
        </w:tabs>
        <w:spacing w:before="120" w:after="120" w:line="240" w:lineRule="auto"/>
        <w:ind w:left="426" w:right="45" w:hanging="426"/>
        <w:jc w:val="both"/>
        <w:rPr>
          <w:rFonts w:eastAsia="Times New Roman" w:cstheme="minorHAnsi"/>
          <w:lang w:eastAsia="it-IT"/>
        </w:rPr>
      </w:pPr>
      <w:proofErr w:type="gramStart"/>
      <w:r w:rsidRPr="008A19C6">
        <w:rPr>
          <w:rFonts w:eastAsia="Times New Roman" w:cstheme="minorHAnsi"/>
          <w:lang w:eastAsia="it-IT"/>
        </w:rPr>
        <w:t>pubblicità</w:t>
      </w:r>
      <w:proofErr w:type="gramEnd"/>
      <w:r w:rsidRPr="008A19C6">
        <w:rPr>
          <w:rFonts w:eastAsia="Times New Roman" w:cstheme="minorHAnsi"/>
          <w:lang w:eastAsia="it-IT"/>
        </w:rPr>
        <w:t>;</w:t>
      </w:r>
    </w:p>
    <w:p w:rsidR="008A19C6" w:rsidRPr="008A19C6" w:rsidRDefault="008A19C6" w:rsidP="008A19C6">
      <w:pPr>
        <w:numPr>
          <w:ilvl w:val="0"/>
          <w:numId w:val="1"/>
        </w:numPr>
        <w:tabs>
          <w:tab w:val="left" w:pos="8460"/>
        </w:tabs>
        <w:spacing w:before="120" w:after="120" w:line="240" w:lineRule="auto"/>
        <w:ind w:left="426" w:right="45" w:hanging="426"/>
        <w:jc w:val="both"/>
        <w:rPr>
          <w:rFonts w:eastAsia="Times New Roman" w:cstheme="minorHAnsi"/>
          <w:lang w:eastAsia="it-IT"/>
        </w:rPr>
      </w:pPr>
      <w:proofErr w:type="gramStart"/>
      <w:r w:rsidRPr="008A19C6">
        <w:rPr>
          <w:rFonts w:eastAsia="Times New Roman" w:cstheme="minorHAnsi"/>
          <w:lang w:eastAsia="it-IT"/>
        </w:rPr>
        <w:t>richiesta</w:t>
      </w:r>
      <w:proofErr w:type="gramEnd"/>
      <w:r w:rsidRPr="008A19C6">
        <w:rPr>
          <w:rFonts w:eastAsia="Times New Roman" w:cstheme="minorHAnsi"/>
          <w:lang w:eastAsia="it-IT"/>
        </w:rPr>
        <w:t xml:space="preserve"> di erogazione a titolo di S.A.L.; </w:t>
      </w:r>
    </w:p>
    <w:p w:rsidR="008A19C6" w:rsidRPr="008A19C6" w:rsidRDefault="008A19C6" w:rsidP="008A19C6">
      <w:pPr>
        <w:numPr>
          <w:ilvl w:val="0"/>
          <w:numId w:val="1"/>
        </w:numPr>
        <w:tabs>
          <w:tab w:val="left" w:pos="8460"/>
        </w:tabs>
        <w:spacing w:before="120" w:after="120" w:line="240" w:lineRule="auto"/>
        <w:ind w:left="426" w:right="45" w:hanging="426"/>
        <w:jc w:val="both"/>
        <w:rPr>
          <w:rFonts w:eastAsia="Times New Roman" w:cstheme="minorHAnsi"/>
          <w:lang w:eastAsia="it-IT"/>
        </w:rPr>
      </w:pPr>
      <w:proofErr w:type="gramStart"/>
      <w:r w:rsidRPr="008A19C6">
        <w:rPr>
          <w:rFonts w:eastAsia="Times New Roman" w:cstheme="minorHAnsi"/>
          <w:lang w:eastAsia="it-IT"/>
        </w:rPr>
        <w:t>richiesta</w:t>
      </w:r>
      <w:proofErr w:type="gramEnd"/>
      <w:r w:rsidRPr="008A19C6">
        <w:rPr>
          <w:rFonts w:eastAsia="Times New Roman" w:cstheme="minorHAnsi"/>
          <w:lang w:eastAsia="it-IT"/>
        </w:rPr>
        <w:t xml:space="preserve"> di erogazione a titolo di Saldo;</w:t>
      </w:r>
    </w:p>
    <w:p w:rsidR="008A19C6" w:rsidRPr="008A19C6" w:rsidRDefault="008A19C6" w:rsidP="008A19C6">
      <w:pPr>
        <w:numPr>
          <w:ilvl w:val="0"/>
          <w:numId w:val="1"/>
        </w:numPr>
        <w:tabs>
          <w:tab w:val="left" w:pos="8460"/>
        </w:tabs>
        <w:spacing w:before="120" w:after="120" w:line="240" w:lineRule="auto"/>
        <w:ind w:left="426" w:right="45" w:hanging="426"/>
        <w:jc w:val="both"/>
        <w:rPr>
          <w:rFonts w:eastAsia="Times New Roman" w:cstheme="minorHAnsi"/>
          <w:lang w:eastAsia="it-IT"/>
        </w:rPr>
      </w:pPr>
      <w:proofErr w:type="gramStart"/>
      <w:r w:rsidRPr="008A19C6">
        <w:rPr>
          <w:rFonts w:eastAsia="Times New Roman" w:cstheme="minorHAnsi"/>
          <w:lang w:eastAsia="it-IT"/>
        </w:rPr>
        <w:t>pagamento</w:t>
      </w:r>
      <w:proofErr w:type="gramEnd"/>
      <w:r w:rsidRPr="008A19C6">
        <w:rPr>
          <w:rFonts w:eastAsia="Times New Roman" w:cstheme="minorHAnsi"/>
          <w:lang w:eastAsia="it-IT"/>
        </w:rPr>
        <w:t xml:space="preserve"> della Sovvenzione e monitoraggio del progetto.</w:t>
      </w:r>
    </w:p>
    <w:p w:rsidR="008A19C6" w:rsidRPr="008A19C6" w:rsidRDefault="008A19C6" w:rsidP="008A19C6">
      <w:pPr>
        <w:tabs>
          <w:tab w:val="left" w:pos="8460"/>
        </w:tabs>
        <w:spacing w:before="120" w:after="120" w:line="240" w:lineRule="auto"/>
        <w:ind w:right="45"/>
        <w:jc w:val="both"/>
        <w:rPr>
          <w:rFonts w:eastAsia="Times New Roman" w:cstheme="minorHAnsi"/>
          <w:lang w:eastAsia="it-IT"/>
        </w:rPr>
      </w:pPr>
      <w:r w:rsidRPr="00A11B62">
        <w:rPr>
          <w:rFonts w:eastAsia="Times New Roman" w:cstheme="minorHAnsi"/>
          <w:noProof/>
          <w:lang w:eastAsia="it-IT"/>
        </w:rPr>
        <w:drawing>
          <wp:anchor distT="0" distB="0" distL="114300" distR="114300" simplePos="0" relativeHeight="251667456" behindDoc="0" locked="0" layoutInCell="1" allowOverlap="1" wp14:anchorId="20A508FF" wp14:editId="7656E07F">
            <wp:simplePos x="0" y="0"/>
            <wp:positionH relativeFrom="column">
              <wp:posOffset>3333750</wp:posOffset>
            </wp:positionH>
            <wp:positionV relativeFrom="paragraph">
              <wp:posOffset>349885</wp:posOffset>
            </wp:positionV>
            <wp:extent cx="250190" cy="25019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anchor>
        </w:drawing>
      </w:r>
      <w:r w:rsidRPr="00A11B62">
        <w:rPr>
          <w:rFonts w:eastAsia="Times New Roman" w:cstheme="minorHAnsi"/>
          <w:lang w:eastAsia="it-IT"/>
        </w:rPr>
        <w:t>Inoltre, sono previste tre appendici dedicate ai documenti</w:t>
      </w:r>
      <w:r w:rsidRPr="008A19C6">
        <w:rPr>
          <w:rFonts w:eastAsia="Times New Roman" w:cstheme="minorHAnsi"/>
          <w:lang w:eastAsia="it-IT"/>
        </w:rPr>
        <w:t xml:space="preserve"> obbligatori da presentare per le richieste di erogazione della Sovvenzione a titolo di S.A.L. e di Saldo e alle modalità di trasmissione della documentazione, reperibili sul sito di </w:t>
      </w:r>
      <w:hyperlink r:id="rId10" w:history="1">
        <w:r w:rsidRPr="008A19C6">
          <w:rPr>
            <w:rFonts w:eastAsia="Times New Roman" w:cstheme="minorHAnsi"/>
            <w:color w:val="0000FF"/>
            <w:u w:val="single"/>
            <w:lang w:eastAsia="it-IT"/>
          </w:rPr>
          <w:t>Lazio Innova S.p.A</w:t>
        </w:r>
      </w:hyperlink>
      <w:r w:rsidRPr="008A19C6">
        <w:rPr>
          <w:rFonts w:eastAsia="Times New Roman" w:cstheme="minorHAnsi"/>
          <w:lang w:eastAsia="it-IT"/>
        </w:rPr>
        <w:t>.      (</w:t>
      </w:r>
      <w:proofErr w:type="gramStart"/>
      <w:r w:rsidRPr="008A19C6">
        <w:rPr>
          <w:rFonts w:eastAsia="Times New Roman" w:cstheme="minorHAnsi"/>
          <w:lang w:eastAsia="it-IT"/>
        </w:rPr>
        <w:t>si</w:t>
      </w:r>
      <w:proofErr w:type="gramEnd"/>
      <w:r w:rsidRPr="008A19C6">
        <w:rPr>
          <w:rFonts w:eastAsia="Times New Roman" w:cstheme="minorHAnsi"/>
          <w:lang w:eastAsia="it-IT"/>
        </w:rPr>
        <w:t xml:space="preserve"> rimanda</w:t>
      </w:r>
      <w:r w:rsidRPr="008A19C6">
        <w:rPr>
          <w:rFonts w:eastAsia="Times New Roman" w:cstheme="minorHAnsi"/>
          <w:sz w:val="24"/>
          <w:szCs w:val="24"/>
          <w:lang w:eastAsia="it-IT"/>
        </w:rPr>
        <w:t xml:space="preserve"> </w:t>
      </w:r>
      <w:r w:rsidRPr="008A19C6">
        <w:rPr>
          <w:rFonts w:eastAsia="Times New Roman" w:cstheme="minorHAnsi"/>
          <w:lang w:eastAsia="it-IT"/>
        </w:rPr>
        <w:t xml:space="preserve">alla </w:t>
      </w:r>
      <w:hyperlink r:id="rId11" w:history="1">
        <w:r w:rsidRPr="008A19C6">
          <w:rPr>
            <w:rFonts w:eastAsia="Times New Roman" w:cstheme="minorHAnsi"/>
            <w:lang w:eastAsia="it-IT"/>
          </w:rPr>
          <w:t>sezione dedicata all’Avviso Pubblico</w:t>
        </w:r>
      </w:hyperlink>
      <w:r w:rsidRPr="008A19C6">
        <w:rPr>
          <w:rFonts w:eastAsia="Times New Roman" w:cstheme="minorHAnsi"/>
          <w:lang w:eastAsia="it-IT"/>
        </w:rPr>
        <w:t>).</w:t>
      </w: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00B0F0"/>
          <w:sz w:val="32"/>
          <w:szCs w:val="32"/>
          <w:lang w:eastAsia="it-IT"/>
        </w:rPr>
      </w:pPr>
      <w:bookmarkStart w:id="0" w:name="_Toc20838526"/>
      <w:bookmarkStart w:id="1" w:name="_Toc23950299"/>
      <w:r w:rsidRPr="008A19C6">
        <w:rPr>
          <w:rFonts w:eastAsia="Times New Roman" w:cstheme="minorHAnsi"/>
          <w:b/>
          <w:bCs/>
          <w:color w:val="8496B0" w:themeColor="text2" w:themeTint="99"/>
          <w:sz w:val="28"/>
          <w:szCs w:val="28"/>
          <w:lang w:eastAsia="it-IT"/>
        </w:rPr>
        <w:t>PARTE 1 - REGOLE GENERALI SULL’AMMISSIBILITÀ DELLE SPESE</w:t>
      </w:r>
      <w:bookmarkEnd w:id="0"/>
      <w:bookmarkEnd w:id="1"/>
      <w:r w:rsidRPr="008A19C6">
        <w:rPr>
          <w:rFonts w:eastAsia="Times New Roman" w:cstheme="minorHAnsi"/>
          <w:b/>
          <w:bCs/>
          <w:color w:val="00B0F0"/>
          <w:sz w:val="32"/>
          <w:szCs w:val="32"/>
          <w:lang w:eastAsia="it-IT"/>
        </w:rPr>
        <w:t xml:space="preserve"> </w:t>
      </w:r>
    </w:p>
    <w:p w:rsidR="008A19C6" w:rsidRPr="008A19C6" w:rsidRDefault="008A19C6" w:rsidP="008A19C6">
      <w:pPr>
        <w:spacing w:before="240" w:after="120"/>
        <w:jc w:val="both"/>
        <w:rPr>
          <w:rFonts w:eastAsia="Times New Roman" w:cstheme="minorHAnsi"/>
          <w:lang w:eastAsia="it-IT"/>
        </w:rPr>
      </w:pPr>
      <w:r w:rsidRPr="008A19C6">
        <w:rPr>
          <w:rFonts w:eastAsia="Times New Roman" w:cstheme="minorHAnsi"/>
          <w:lang w:eastAsia="it-IT"/>
        </w:rPr>
        <w:t xml:space="preserve">Tutte le Spese Ammissibili per poter essere Ammesse e quindi riconosciute come Effettivamente Sostenute, devono: </w:t>
      </w:r>
    </w:p>
    <w:p w:rsidR="008A19C6" w:rsidRPr="008A19C6" w:rsidRDefault="008A19C6" w:rsidP="008A19C6">
      <w:pPr>
        <w:numPr>
          <w:ilvl w:val="1"/>
          <w:numId w:val="42"/>
        </w:numPr>
        <w:autoSpaceDE w:val="0"/>
        <w:autoSpaceDN w:val="0"/>
        <w:adjustRightInd w:val="0"/>
        <w:spacing w:after="120" w:line="240" w:lineRule="auto"/>
        <w:ind w:left="567" w:hanging="283"/>
        <w:jc w:val="both"/>
        <w:rPr>
          <w:rFonts w:eastAsia="Times New Roman" w:cstheme="minorHAnsi"/>
          <w:lang w:eastAsia="it-IT"/>
        </w:rPr>
      </w:pPr>
      <w:proofErr w:type="gramStart"/>
      <w:r w:rsidRPr="008A19C6">
        <w:rPr>
          <w:rFonts w:eastAsia="Times New Roman" w:cstheme="minorHAnsi"/>
          <w:lang w:eastAsia="it-IT"/>
        </w:rPr>
        <w:t>essere</w:t>
      </w:r>
      <w:proofErr w:type="gramEnd"/>
      <w:r w:rsidRPr="008A19C6">
        <w:rPr>
          <w:rFonts w:eastAsia="Times New Roman" w:cstheme="minorHAnsi"/>
          <w:lang w:eastAsia="it-IT"/>
        </w:rPr>
        <w:t xml:space="preserve"> direttamente afferenti al Progetto e congrue, ovvero a prezzi di mercato, ragionevoli, giustificate e rispettare il principio della sana gestione finanziaria, con particolare riguardo alla economicità ed efficienza (condizioni economicamente convenienti in termini di rapporto qualità/prezzo cd. “</w:t>
      </w:r>
      <w:proofErr w:type="spellStart"/>
      <w:proofErr w:type="gramStart"/>
      <w:r w:rsidRPr="008A19C6">
        <w:rPr>
          <w:rFonts w:eastAsia="Times New Roman" w:cstheme="minorHAnsi"/>
          <w:lang w:eastAsia="it-IT"/>
        </w:rPr>
        <w:t>value</w:t>
      </w:r>
      <w:proofErr w:type="spellEnd"/>
      <w:proofErr w:type="gramEnd"/>
      <w:r w:rsidRPr="008A19C6">
        <w:rPr>
          <w:rFonts w:eastAsia="Times New Roman" w:cstheme="minorHAnsi"/>
          <w:lang w:eastAsia="it-IT"/>
        </w:rPr>
        <w:t xml:space="preserve"> for </w:t>
      </w:r>
      <w:proofErr w:type="spellStart"/>
      <w:r w:rsidRPr="008A19C6">
        <w:rPr>
          <w:rFonts w:eastAsia="Times New Roman" w:cstheme="minorHAnsi"/>
          <w:lang w:eastAsia="it-IT"/>
        </w:rPr>
        <w:t>money</w:t>
      </w:r>
      <w:proofErr w:type="spellEnd"/>
      <w:r w:rsidRPr="008A19C6">
        <w:rPr>
          <w:rFonts w:eastAsia="Times New Roman" w:cstheme="minorHAnsi"/>
          <w:lang w:eastAsia="it-IT"/>
        </w:rPr>
        <w:t xml:space="preserve">”), che può essere dimostrata utilizzando le normali pratiche di impresa, anche proporzionalmente all’entità delle stesse, come ad esempio mediante analisi di mercato, analisi comparative delle alternative, confronti tra più preventivi (metodo, quest’ultimo, </w:t>
      </w:r>
      <w:r w:rsidRPr="008A19C6">
        <w:rPr>
          <w:rFonts w:eastAsia="Times New Roman" w:cstheme="minorHAnsi"/>
          <w:lang w:eastAsia="it-IT"/>
        </w:rPr>
        <w:lastRenderedPageBreak/>
        <w:t xml:space="preserve">raccomandabile per l’acquisto di beni e servizi con caratteristiche tecniche e qualitative standardizzate). Devono essere rispettate le normative applicabili per Legge, in particolare quelle in materia di contratti pubblici; </w:t>
      </w:r>
    </w:p>
    <w:p w:rsidR="008A19C6" w:rsidRPr="008A19C6" w:rsidRDefault="008A19C6" w:rsidP="008A19C6">
      <w:pPr>
        <w:numPr>
          <w:ilvl w:val="1"/>
          <w:numId w:val="42"/>
        </w:numPr>
        <w:autoSpaceDE w:val="0"/>
        <w:autoSpaceDN w:val="0"/>
        <w:adjustRightInd w:val="0"/>
        <w:spacing w:before="240" w:after="120" w:line="240" w:lineRule="auto"/>
        <w:ind w:left="567" w:hanging="283"/>
        <w:jc w:val="both"/>
        <w:rPr>
          <w:rFonts w:eastAsia="Times New Roman" w:cstheme="minorHAnsi"/>
          <w:color w:val="000000"/>
          <w:lang w:eastAsia="it-IT"/>
        </w:rPr>
      </w:pPr>
      <w:proofErr w:type="gramStart"/>
      <w:r w:rsidRPr="008A19C6">
        <w:rPr>
          <w:rFonts w:eastAsia="Times New Roman" w:cstheme="minorHAnsi"/>
          <w:lang w:eastAsia="it-IT"/>
        </w:rPr>
        <w:t>essere</w:t>
      </w:r>
      <w:proofErr w:type="gramEnd"/>
      <w:r w:rsidRPr="008A19C6">
        <w:rPr>
          <w:rFonts w:eastAsia="Times New Roman" w:cstheme="minorHAnsi"/>
          <w:lang w:eastAsia="it-IT"/>
        </w:rPr>
        <w:t xml:space="preserve"> relative a impegni assunti successivamente alla Data di Richiesta, ad eccezione di eventuali spese connesse all’acquisto di terreni, alla realizzazione di studi di fattibilità e alla progettazione, che comunque devono essere sostenute successivamente al 31 dicembre 2013. Saranno pertanto considerate inammissibili le spese i cui impegni (ove non condizionati all’ottenimento della Sovvenzione) o, in loro mancanza, i pagamenti siano precedenti alla data di finalizzazione del Formulario, sempre che tali spese inammissibili non siano di portata tale da rendere inammissibile l’intero Progetto a causa del mancato rispetto dell’effetto di incentivazione come disciplinato all’art. 6 del RGE;  </w:t>
      </w:r>
    </w:p>
    <w:p w:rsidR="008A19C6" w:rsidRPr="008A19C6" w:rsidRDefault="008A19C6" w:rsidP="008A19C6">
      <w:pPr>
        <w:numPr>
          <w:ilvl w:val="1"/>
          <w:numId w:val="42"/>
        </w:numPr>
        <w:autoSpaceDE w:val="0"/>
        <w:autoSpaceDN w:val="0"/>
        <w:adjustRightInd w:val="0"/>
        <w:spacing w:before="240" w:after="120" w:line="240" w:lineRule="auto"/>
        <w:ind w:left="567" w:hanging="283"/>
        <w:jc w:val="both"/>
        <w:rPr>
          <w:rFonts w:eastAsia="Times New Roman" w:cstheme="minorHAnsi"/>
          <w:color w:val="000000"/>
          <w:lang w:eastAsia="it-IT"/>
        </w:rPr>
      </w:pPr>
      <w:proofErr w:type="gramStart"/>
      <w:r w:rsidRPr="008A19C6">
        <w:rPr>
          <w:rFonts w:eastAsia="Times New Roman" w:cstheme="minorHAnsi"/>
          <w:color w:val="000000"/>
          <w:lang w:eastAsia="it-IT"/>
        </w:rPr>
        <w:t>essere</w:t>
      </w:r>
      <w:proofErr w:type="gramEnd"/>
      <w:r w:rsidRPr="008A19C6">
        <w:rPr>
          <w:rFonts w:eastAsia="Times New Roman" w:cstheme="minorHAnsi"/>
          <w:color w:val="000000"/>
          <w:lang w:eastAsia="it-IT"/>
        </w:rPr>
        <w:t xml:space="preserve"> realizzate e pagate entro il termine ultimo per la presentazione della richiesta di erogazione di saldo e della relativa rendicontazione. In caso di leasing finanziario, da intendersi tale ove preveda l’obbligo del riscatto a prezzi presumibilmente inferiori al valore residuo, sono ammissibili solo i canoni fatturati e pagati entro tale termine, sempre qualora non superino il valore dei beni sottostanti come fatturati dal fornitore alla società di leasing. </w:t>
      </w:r>
    </w:p>
    <w:p w:rsidR="008A19C6" w:rsidRPr="008A19C6" w:rsidRDefault="008A19C6" w:rsidP="008A19C6">
      <w:pPr>
        <w:spacing w:after="0" w:line="240" w:lineRule="auto"/>
        <w:rPr>
          <w:rFonts w:ascii="Times New Roman" w:eastAsia="Times New Roman" w:hAnsi="Times New Roman" w:cs="Times New Roman"/>
          <w:sz w:val="24"/>
          <w:szCs w:val="24"/>
          <w:highlight w:val="yellow"/>
          <w:lang w:eastAsia="it-IT"/>
        </w:rPr>
      </w:pPr>
    </w:p>
    <w:p w:rsidR="008A19C6" w:rsidRPr="00CD52CF" w:rsidRDefault="008A19C6" w:rsidP="008A19C6">
      <w:pPr>
        <w:spacing w:after="120"/>
        <w:jc w:val="both"/>
        <w:rPr>
          <w:rFonts w:cstheme="minorHAnsi"/>
        </w:rPr>
      </w:pPr>
      <w:r w:rsidRPr="00CD52CF">
        <w:rPr>
          <w:rFonts w:cstheme="minorHAnsi"/>
        </w:rPr>
        <w:t xml:space="preserve">Sono Spese Ammissibili quelle relative agli Investimenti Materiali ed Immateriali strettamente pertinenti alla realizzazione o all’ampliamento di una Infrastruttura di Ricerca ritenute prioritarie dal Programma Nazionale per le Infrastrutture di Ricerca 2014-2020 o nuove infrastrutture di ricerca individuate nelle recenti road </w:t>
      </w:r>
      <w:proofErr w:type="spellStart"/>
      <w:r w:rsidRPr="00CD52CF">
        <w:rPr>
          <w:rFonts w:cstheme="minorHAnsi"/>
        </w:rPr>
        <w:t>map</w:t>
      </w:r>
      <w:proofErr w:type="spellEnd"/>
      <w:r w:rsidRPr="00CD52CF">
        <w:rPr>
          <w:rFonts w:cstheme="minorHAnsi"/>
        </w:rPr>
        <w:t xml:space="preserve"> dell’ESFRI e riportato all’art. 3 comma 1 dell’Avviso. </w:t>
      </w:r>
    </w:p>
    <w:p w:rsidR="008A19C6" w:rsidRPr="008A19C6" w:rsidRDefault="008A19C6" w:rsidP="008A19C6">
      <w:pPr>
        <w:spacing w:after="120"/>
        <w:jc w:val="both"/>
        <w:rPr>
          <w:rFonts w:cstheme="minorHAnsi"/>
        </w:rPr>
      </w:pPr>
      <w:r w:rsidRPr="008A19C6">
        <w:rPr>
          <w:rFonts w:cstheme="minorHAnsi"/>
          <w:b/>
        </w:rPr>
        <w:t>Per «Investimenti Materiali</w:t>
      </w:r>
      <w:r w:rsidRPr="008A19C6">
        <w:rPr>
          <w:rFonts w:cstheme="minorHAnsi"/>
        </w:rPr>
        <w:t xml:space="preserve">» si intendono investimenti ammortizzabili consistenti in terreni, immobili e impianti/macchinari e attrezzature (cfr. art. 2, comma 29 del RGE). </w:t>
      </w:r>
    </w:p>
    <w:p w:rsidR="008A19C6" w:rsidRPr="008A19C6" w:rsidRDefault="008A19C6" w:rsidP="008A19C6">
      <w:pPr>
        <w:spacing w:after="120" w:line="256" w:lineRule="auto"/>
        <w:jc w:val="both"/>
        <w:rPr>
          <w:rFonts w:ascii="Gill Sans MT" w:eastAsia="Times New Roman" w:hAnsi="Gill Sans MT" w:cs="Times New Roman"/>
          <w:sz w:val="24"/>
          <w:szCs w:val="24"/>
          <w:lang w:eastAsia="it-IT"/>
        </w:rPr>
      </w:pPr>
      <w:r w:rsidRPr="008A19C6">
        <w:rPr>
          <w:rFonts w:cstheme="minorHAnsi"/>
          <w:b/>
        </w:rPr>
        <w:t>Per «Investimenti Immateriali»</w:t>
      </w:r>
      <w:r w:rsidRPr="008A19C6">
        <w:rPr>
          <w:rFonts w:ascii="Gill Sans MT" w:eastAsia="Times New Roman" w:hAnsi="Gill Sans MT" w:cs="Gill Sans MT"/>
          <w:color w:val="000000"/>
          <w:sz w:val="24"/>
          <w:szCs w:val="24"/>
          <w:lang w:eastAsia="it-IT"/>
        </w:rPr>
        <w:t xml:space="preserve"> </w:t>
      </w:r>
      <w:r w:rsidRPr="008A19C6">
        <w:rPr>
          <w:rFonts w:cstheme="minorHAnsi"/>
        </w:rPr>
        <w:t>si intendono investimenti ammortizzabili diversi da attivi materiali o finanziari che consistono in diritti di brevetto, licenze, know-how o altre forme di proprietà intellettuale (art. 2, comma 30, del RGE</w:t>
      </w:r>
      <w:r w:rsidRPr="008A19C6">
        <w:rPr>
          <w:rFonts w:ascii="Gill Sans MT" w:eastAsia="Times New Roman" w:hAnsi="Gill Sans MT" w:cs="Gill Sans MT"/>
          <w:color w:val="000000"/>
          <w:sz w:val="24"/>
          <w:szCs w:val="24"/>
          <w:lang w:eastAsia="it-IT"/>
        </w:rPr>
        <w:t xml:space="preserve">). </w:t>
      </w:r>
    </w:p>
    <w:p w:rsidR="008A19C6" w:rsidRPr="008A19C6" w:rsidRDefault="008A19C6" w:rsidP="008A19C6">
      <w:pPr>
        <w:spacing w:after="120" w:line="256" w:lineRule="auto"/>
        <w:jc w:val="both"/>
        <w:rPr>
          <w:rFonts w:ascii="Gill Sans MT" w:eastAsia="Times New Roman" w:hAnsi="Gill Sans MT" w:cs="Times New Roman"/>
          <w:sz w:val="24"/>
          <w:szCs w:val="24"/>
          <w:lang w:eastAsia="it-IT"/>
        </w:rPr>
      </w:pPr>
    </w:p>
    <w:p w:rsidR="008A19C6" w:rsidRPr="008A19C6" w:rsidRDefault="008A19C6" w:rsidP="008A19C6">
      <w:pPr>
        <w:spacing w:after="120" w:line="256" w:lineRule="auto"/>
        <w:jc w:val="both"/>
        <w:rPr>
          <w:rFonts w:cstheme="minorHAnsi"/>
        </w:rPr>
      </w:pPr>
      <w:r w:rsidRPr="008A19C6">
        <w:rPr>
          <w:rFonts w:cstheme="minorHAnsi"/>
        </w:rPr>
        <w:t>Le Spese Ammissibili includono:</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gli</w:t>
      </w:r>
      <w:proofErr w:type="gramEnd"/>
      <w:r w:rsidRPr="008A19C6">
        <w:rPr>
          <w:rFonts w:cstheme="minorHAnsi"/>
        </w:rPr>
        <w:t xml:space="preserve"> impianti o i complessi di strumenti scientifici;</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le</w:t>
      </w:r>
      <w:proofErr w:type="gramEnd"/>
      <w:r w:rsidRPr="008A19C6">
        <w:rPr>
          <w:rFonts w:cstheme="minorHAnsi"/>
        </w:rPr>
        <w:t xml:space="preserve"> risorse basate sulla conoscenza, quali collezioni, archivi o informazioni scientifiche strutturate;</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le</w:t>
      </w:r>
      <w:proofErr w:type="gramEnd"/>
      <w:r w:rsidRPr="008A19C6">
        <w:rPr>
          <w:rFonts w:cstheme="minorHAnsi"/>
        </w:rPr>
        <w:t xml:space="preserve"> infrastrutture basate su tecnologie abilitanti dell’informazione e comunicazione, quali le reti di tipo GRID, il materiale di tipo informatico, il software e gli strumenti di comunicazione e ogni altro mezzo strettamente necessario per soddisfare la domanda di ricerca cui si rivolge l’Infrastruttura PNIR;</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l’acquisto</w:t>
      </w:r>
      <w:proofErr w:type="gramEnd"/>
      <w:r w:rsidRPr="008A19C6">
        <w:rPr>
          <w:rFonts w:cstheme="minorHAnsi"/>
        </w:rPr>
        <w:t xml:space="preserve"> di terreni o l’acquisto di terreni edificati per un importo non superiore al 10% del costo totale del progetto. Per i siti in stato di degrado e per quelli precedentemente adibiti a uso industriale che comprendono edifici, tale limite è aumentato al 15%;</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lastRenderedPageBreak/>
        <w:t>il</w:t>
      </w:r>
      <w:proofErr w:type="gramEnd"/>
      <w:r w:rsidRPr="008A19C6">
        <w:rPr>
          <w:rFonts w:cstheme="minorHAnsi"/>
        </w:rPr>
        <w:t xml:space="preserve"> recupero, la ristrutturazione, la riqualificazione e l’ampliamento degli immobili se accessori e strettamente necessari al funzionamento dell’Infrastruttura PNIR. Sono escluse spese di manutenzione degli immobili e, in ogni caso, gli Investimenti Materiali per opere murarie e lavori edili devono essere strettamente necessari e accessori rispetto all’Investimento</w:t>
      </w:r>
      <w:r w:rsidRPr="008A19C6">
        <w:rPr>
          <w:rFonts w:ascii="Gill Sans MT" w:eastAsia="Times New Roman" w:hAnsi="Gill Sans MT" w:cs="Gill Sans MT"/>
          <w:color w:val="000000"/>
          <w:sz w:val="24"/>
          <w:szCs w:val="24"/>
          <w:lang w:eastAsia="it-IT"/>
        </w:rPr>
        <w:t xml:space="preserve"> </w:t>
      </w:r>
      <w:r w:rsidRPr="008A19C6">
        <w:rPr>
          <w:rFonts w:cstheme="minorHAnsi"/>
        </w:rPr>
        <w:t>principale e comunque, congiuntamente all’acquisto di terreni di cui alla precedente lettera d) non possono superare il 20% delle Spese Ammesse e poi Effettivamente Sostenute. Devono rientrare in tale soglia anche le spese per gli impianti civili, quali a titolo di esempio per il riscaldamento, condizionamento, acqua, elettricità, antincendio, etc. mentre non rientrano in tale soglia gli impianti speciali caratteristici della specifica Infrastruttura PNIR e comunque le infrastrutture informatiche e telematiche di cui alla precedente lettera c);</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le</w:t>
      </w:r>
      <w:proofErr w:type="gramEnd"/>
      <w:r w:rsidRPr="008A19C6">
        <w:rPr>
          <w:rFonts w:cstheme="minorHAnsi"/>
        </w:rPr>
        <w:t xml:space="preserve"> spese a disposizione per progettazione, le altre spese tecniche e di procedura previste nel Quadro Economico Previsionale, in particolare se obbligatorie per Legge;</w:t>
      </w:r>
    </w:p>
    <w:p w:rsidR="008A19C6" w:rsidRPr="008A19C6" w:rsidRDefault="008A19C6" w:rsidP="008A19C6">
      <w:pPr>
        <w:numPr>
          <w:ilvl w:val="0"/>
          <w:numId w:val="46"/>
        </w:numPr>
        <w:spacing w:after="120" w:line="256" w:lineRule="auto"/>
        <w:ind w:left="567" w:hanging="283"/>
        <w:jc w:val="both"/>
        <w:rPr>
          <w:rFonts w:cstheme="minorHAnsi"/>
        </w:rPr>
      </w:pPr>
      <w:proofErr w:type="gramStart"/>
      <w:r w:rsidRPr="008A19C6">
        <w:rPr>
          <w:rFonts w:cstheme="minorHAnsi"/>
        </w:rPr>
        <w:t>le</w:t>
      </w:r>
      <w:proofErr w:type="gramEnd"/>
      <w:r w:rsidRPr="008A19C6">
        <w:rPr>
          <w:rFonts w:cstheme="minorHAnsi"/>
        </w:rPr>
        <w:t xml:space="preserve"> seguenti spese, ancorché non contabilizzate come Investimenti Materiali e Immateriali:</w:t>
      </w:r>
    </w:p>
    <w:p w:rsidR="008A19C6" w:rsidRPr="008A19C6" w:rsidRDefault="008A19C6" w:rsidP="008A19C6">
      <w:pPr>
        <w:numPr>
          <w:ilvl w:val="2"/>
          <w:numId w:val="44"/>
        </w:numPr>
        <w:autoSpaceDE w:val="0"/>
        <w:autoSpaceDN w:val="0"/>
        <w:adjustRightInd w:val="0"/>
        <w:spacing w:after="120" w:line="257" w:lineRule="auto"/>
        <w:ind w:left="851"/>
        <w:jc w:val="both"/>
        <w:rPr>
          <w:rFonts w:cstheme="minorHAnsi"/>
        </w:rPr>
      </w:pPr>
      <w:proofErr w:type="gramStart"/>
      <w:r w:rsidRPr="008A19C6">
        <w:rPr>
          <w:rFonts w:cstheme="minorHAnsi"/>
        </w:rPr>
        <w:t>spese</w:t>
      </w:r>
      <w:proofErr w:type="gramEnd"/>
      <w:r w:rsidRPr="008A19C6">
        <w:rPr>
          <w:rFonts w:cstheme="minorHAnsi"/>
        </w:rPr>
        <w:t xml:space="preserve"> di impianto della Contabilità Separata, o di adeguamento di quella esistente, nella misura in cui risulti strettamente necessaria a raggiungere gli standard di cui all’art. 3, comma 2, nella misura massima del 4% del totale delle Spese Ammesse e poi Effettivamente Sostenute, da intendersi come il totale delle voci di cui alle precedenti lettere da a) a f); </w:t>
      </w:r>
    </w:p>
    <w:p w:rsidR="008A19C6" w:rsidRPr="008A19C6" w:rsidRDefault="008A19C6" w:rsidP="008A19C6">
      <w:pPr>
        <w:numPr>
          <w:ilvl w:val="2"/>
          <w:numId w:val="44"/>
        </w:numPr>
        <w:autoSpaceDE w:val="0"/>
        <w:autoSpaceDN w:val="0"/>
        <w:adjustRightInd w:val="0"/>
        <w:spacing w:after="120" w:line="257" w:lineRule="auto"/>
        <w:ind w:left="851"/>
        <w:jc w:val="both"/>
        <w:rPr>
          <w:rFonts w:cstheme="minorHAnsi"/>
        </w:rPr>
      </w:pPr>
      <w:proofErr w:type="gramStart"/>
      <w:r w:rsidRPr="008A19C6">
        <w:rPr>
          <w:rFonts w:cstheme="minorHAnsi"/>
        </w:rPr>
        <w:t>premi</w:t>
      </w:r>
      <w:proofErr w:type="gramEnd"/>
      <w:r w:rsidRPr="008A19C6">
        <w:rPr>
          <w:rFonts w:cstheme="minorHAnsi"/>
        </w:rPr>
        <w:t xml:space="preserve"> e spese per l’ottenimento della fidejussione necessaria per ottenere l’anticipo obbligatorio di cui all’art. 11, comma 1, lettera a).</w:t>
      </w:r>
    </w:p>
    <w:p w:rsidR="008A19C6" w:rsidRPr="008A19C6" w:rsidRDefault="008A19C6" w:rsidP="008A19C6">
      <w:pPr>
        <w:spacing w:after="120"/>
        <w:jc w:val="both"/>
        <w:rPr>
          <w:rFonts w:cstheme="minorHAnsi"/>
          <w:highlight w:val="lightGray"/>
        </w:rPr>
      </w:pPr>
    </w:p>
    <w:p w:rsidR="008A19C6" w:rsidRPr="008A19C6" w:rsidRDefault="008A19C6" w:rsidP="008A19C6">
      <w:pPr>
        <w:spacing w:after="120"/>
        <w:jc w:val="both"/>
        <w:rPr>
          <w:rFonts w:cstheme="minorHAnsi"/>
        </w:rPr>
      </w:pPr>
      <w:r w:rsidRPr="008A19C6">
        <w:rPr>
          <w:rFonts w:cstheme="minorHAnsi"/>
          <w:b/>
          <w:u w:val="single"/>
        </w:rPr>
        <w:t xml:space="preserve">Gli Investimenti Materiali, </w:t>
      </w:r>
      <w:r w:rsidRPr="008A19C6">
        <w:rPr>
          <w:rFonts w:cstheme="minorHAnsi"/>
        </w:rPr>
        <w:t xml:space="preserve">devono essere cantierabili, ovvero essere realizzati in immobili localizzati nel territorio della Regione Lazio per cui il Beneficiario ha adeguata Disponibilità ed avere tutte le autorizzazioni, atti di assenso, pareri, titoli abilitativi, comunque denominati, necessari per la loro realizzazione al momento della Domanda o al più tardi entro i successivi 4 mesi. </w:t>
      </w:r>
    </w:p>
    <w:p w:rsidR="008A19C6" w:rsidRPr="008A19C6" w:rsidRDefault="008A19C6" w:rsidP="008A19C6">
      <w:pPr>
        <w:autoSpaceDE w:val="0"/>
        <w:autoSpaceDN w:val="0"/>
        <w:adjustRightInd w:val="0"/>
        <w:spacing w:after="0" w:line="276" w:lineRule="auto"/>
        <w:rPr>
          <w:rFonts w:cstheme="minorHAnsi"/>
        </w:rPr>
      </w:pPr>
      <w:r w:rsidRPr="008A19C6">
        <w:rPr>
          <w:rFonts w:cstheme="minorHAnsi"/>
        </w:rPr>
        <w:t>Le spese per poter essere considerate ammissibili devono:</w:t>
      </w:r>
    </w:p>
    <w:p w:rsidR="008A19C6" w:rsidRPr="008A19C6" w:rsidRDefault="008A19C6" w:rsidP="008A19C6">
      <w:pPr>
        <w:numPr>
          <w:ilvl w:val="0"/>
          <w:numId w:val="29"/>
        </w:numPr>
        <w:autoSpaceDE w:val="0"/>
        <w:autoSpaceDN w:val="0"/>
        <w:adjustRightInd w:val="0"/>
        <w:spacing w:before="120" w:after="120" w:line="240" w:lineRule="auto"/>
        <w:jc w:val="both"/>
        <w:rPr>
          <w:rFonts w:cstheme="minorHAnsi"/>
        </w:rPr>
      </w:pPr>
      <w:proofErr w:type="gramStart"/>
      <w:r w:rsidRPr="008A19C6">
        <w:rPr>
          <w:rFonts w:cstheme="minorHAnsi"/>
        </w:rPr>
        <w:t>essere</w:t>
      </w:r>
      <w:proofErr w:type="gramEnd"/>
      <w:r w:rsidRPr="008A19C6">
        <w:rPr>
          <w:rFonts w:cstheme="minorHAnsi"/>
        </w:rPr>
        <w:t xml:space="preserve"> strettamente pertinenti al Progetto ammesso, secondo quanto riportato nelle schede costi allegate all’Atto di Impegno;</w:t>
      </w:r>
    </w:p>
    <w:p w:rsidR="008A19C6" w:rsidRPr="008A19C6" w:rsidRDefault="008A19C6" w:rsidP="008A19C6">
      <w:pPr>
        <w:numPr>
          <w:ilvl w:val="0"/>
          <w:numId w:val="29"/>
        </w:numPr>
        <w:autoSpaceDE w:val="0"/>
        <w:autoSpaceDN w:val="0"/>
        <w:adjustRightInd w:val="0"/>
        <w:spacing w:before="120" w:after="120" w:line="240" w:lineRule="auto"/>
        <w:jc w:val="both"/>
        <w:rPr>
          <w:rFonts w:cstheme="minorHAnsi"/>
        </w:rPr>
      </w:pPr>
      <w:proofErr w:type="gramStart"/>
      <w:r w:rsidRPr="008A19C6">
        <w:rPr>
          <w:rFonts w:cstheme="minorHAnsi"/>
        </w:rPr>
        <w:t>essere</w:t>
      </w:r>
      <w:proofErr w:type="gramEnd"/>
      <w:r w:rsidRPr="008A19C6">
        <w:rPr>
          <w:rFonts w:cstheme="minorHAnsi"/>
        </w:rPr>
        <w:t xml:space="preserve"> congrue con riferimento ai prezzi di mercato attuali;</w:t>
      </w:r>
    </w:p>
    <w:p w:rsidR="008A19C6" w:rsidRPr="008A19C6" w:rsidRDefault="008A19C6" w:rsidP="008A19C6">
      <w:pPr>
        <w:numPr>
          <w:ilvl w:val="0"/>
          <w:numId w:val="29"/>
        </w:numPr>
        <w:autoSpaceDE w:val="0"/>
        <w:autoSpaceDN w:val="0"/>
        <w:adjustRightInd w:val="0"/>
        <w:spacing w:after="120" w:line="240" w:lineRule="auto"/>
        <w:jc w:val="both"/>
        <w:rPr>
          <w:rFonts w:cstheme="minorHAnsi"/>
        </w:rPr>
      </w:pPr>
      <w:proofErr w:type="gramStart"/>
      <w:r w:rsidRPr="008A19C6">
        <w:rPr>
          <w:rFonts w:cstheme="minorHAnsi"/>
        </w:rPr>
        <w:t>derivare</w:t>
      </w:r>
      <w:proofErr w:type="gramEnd"/>
      <w:r w:rsidRPr="008A19C6">
        <w:rPr>
          <w:rFonts w:cstheme="minorHAnsi"/>
        </w:rPr>
        <w:t xml:space="preserve"> da atti giuridicamente vincolanti (contratti, convenzioni, lettere d’incarico, ecc.), da cui risultino chiaramente la data di sottoscrizione dell’atto, l’oggetto della prestazione o fornitura, il suo importo, la sua pertinenza e connessione al Progetto, i termini di consegna, le modalità di pagamento; </w:t>
      </w:r>
    </w:p>
    <w:p w:rsidR="008A19C6" w:rsidRPr="008A19C6" w:rsidRDefault="008A19C6" w:rsidP="008A19C6">
      <w:pPr>
        <w:numPr>
          <w:ilvl w:val="0"/>
          <w:numId w:val="29"/>
        </w:numPr>
        <w:autoSpaceDE w:val="0"/>
        <w:autoSpaceDN w:val="0"/>
        <w:adjustRightInd w:val="0"/>
        <w:spacing w:after="120" w:line="240" w:lineRule="auto"/>
        <w:jc w:val="both"/>
        <w:rPr>
          <w:rFonts w:cstheme="minorHAnsi"/>
        </w:rPr>
      </w:pPr>
      <w:proofErr w:type="gramStart"/>
      <w:r w:rsidRPr="008A19C6">
        <w:rPr>
          <w:rFonts w:cstheme="minorHAnsi"/>
        </w:rPr>
        <w:t>essere</w:t>
      </w:r>
      <w:proofErr w:type="gramEnd"/>
      <w:r w:rsidRPr="008A19C6">
        <w:rPr>
          <w:rFonts w:cstheme="minorHAnsi"/>
        </w:rPr>
        <w:t xml:space="preserve"> in regola dal punto di vista della normativa, civilistica e fiscale ed in particolare essere effettivamente sostenute e giustificate da fatture o da documenti contabili di valore probatorio equivalente (Titoli di Spesa) da cui risultino chiaramente l’oggetto della prestazione o fornitura, i quantitativi prestati o forniti ed i relativi prezzi unitari e totali;</w:t>
      </w:r>
    </w:p>
    <w:p w:rsidR="008A19C6" w:rsidRPr="008A19C6" w:rsidRDefault="008A19C6" w:rsidP="008A19C6">
      <w:pPr>
        <w:numPr>
          <w:ilvl w:val="0"/>
          <w:numId w:val="29"/>
        </w:numPr>
        <w:spacing w:after="0" w:line="240" w:lineRule="auto"/>
        <w:rPr>
          <w:rFonts w:cstheme="minorHAnsi"/>
        </w:rPr>
      </w:pPr>
      <w:proofErr w:type="gramStart"/>
      <w:r w:rsidRPr="008A19C6">
        <w:rPr>
          <w:rFonts w:cstheme="minorHAnsi"/>
        </w:rPr>
        <w:t>essere</w:t>
      </w:r>
      <w:proofErr w:type="gramEnd"/>
      <w:r w:rsidRPr="008A19C6">
        <w:rPr>
          <w:rFonts w:cstheme="minorHAnsi"/>
        </w:rPr>
        <w:t xml:space="preserve"> supportate da fatture, ricevute, o documenti contabili di valore probatorio equivalente;</w:t>
      </w:r>
    </w:p>
    <w:p w:rsidR="008A19C6" w:rsidRPr="008A19C6" w:rsidRDefault="008A19C6" w:rsidP="008A19C6">
      <w:pPr>
        <w:numPr>
          <w:ilvl w:val="0"/>
          <w:numId w:val="29"/>
        </w:numPr>
        <w:autoSpaceDE w:val="0"/>
        <w:autoSpaceDN w:val="0"/>
        <w:adjustRightInd w:val="0"/>
        <w:spacing w:before="120" w:after="120" w:line="276" w:lineRule="auto"/>
        <w:jc w:val="both"/>
        <w:rPr>
          <w:rFonts w:cstheme="minorHAnsi"/>
        </w:rPr>
      </w:pPr>
      <w:proofErr w:type="gramStart"/>
      <w:r w:rsidRPr="008A19C6">
        <w:rPr>
          <w:rFonts w:cstheme="minorHAnsi"/>
        </w:rPr>
        <w:lastRenderedPageBreak/>
        <w:t>essere</w:t>
      </w:r>
      <w:proofErr w:type="gramEnd"/>
      <w:r w:rsidRPr="008A19C6">
        <w:rPr>
          <w:rFonts w:cstheme="minorHAnsi"/>
        </w:rPr>
        <w:t xml:space="preserve"> realizzate, nel caso degli </w:t>
      </w:r>
      <w:proofErr w:type="spellStart"/>
      <w:r w:rsidRPr="008A19C6">
        <w:rPr>
          <w:rFonts w:cstheme="minorHAnsi"/>
        </w:rPr>
        <w:t>OdR</w:t>
      </w:r>
      <w:proofErr w:type="spellEnd"/>
      <w:r w:rsidRPr="008A19C6">
        <w:rPr>
          <w:rFonts w:cstheme="minorHAnsi"/>
        </w:rPr>
        <w:t xml:space="preserve"> di diritto e agli altri enti tenuti, in conformità alla normativa loro applicabile, in particolare per quanto riguarda i contratti pubblici;</w:t>
      </w:r>
    </w:p>
    <w:p w:rsidR="008A19C6" w:rsidRPr="008A19C6" w:rsidRDefault="008A19C6" w:rsidP="008A19C6">
      <w:pPr>
        <w:numPr>
          <w:ilvl w:val="0"/>
          <w:numId w:val="29"/>
        </w:numPr>
        <w:autoSpaceDE w:val="0"/>
        <w:autoSpaceDN w:val="0"/>
        <w:adjustRightInd w:val="0"/>
        <w:spacing w:before="120" w:after="120" w:line="276" w:lineRule="auto"/>
        <w:contextualSpacing/>
        <w:jc w:val="both"/>
        <w:rPr>
          <w:rFonts w:cstheme="minorHAnsi"/>
        </w:rPr>
      </w:pPr>
      <w:proofErr w:type="gramStart"/>
      <w:r w:rsidRPr="008A19C6">
        <w:rPr>
          <w:rFonts w:cstheme="minorHAnsi"/>
        </w:rPr>
        <w:t>essere</w:t>
      </w:r>
      <w:proofErr w:type="gramEnd"/>
      <w:r w:rsidRPr="008A19C6">
        <w:rPr>
          <w:rFonts w:cstheme="minorHAnsi"/>
        </w:rPr>
        <w:t xml:space="preserve"> pagate utilizzando esclusivamente uno dei mezzi di pagamento di seguito indicati:</w:t>
      </w:r>
    </w:p>
    <w:p w:rsidR="008A19C6" w:rsidRPr="008A19C6" w:rsidRDefault="008A19C6" w:rsidP="008A19C6">
      <w:pPr>
        <w:numPr>
          <w:ilvl w:val="0"/>
          <w:numId w:val="40"/>
        </w:numPr>
        <w:autoSpaceDE w:val="0"/>
        <w:autoSpaceDN w:val="0"/>
        <w:adjustRightInd w:val="0"/>
        <w:spacing w:before="120" w:after="120" w:line="276" w:lineRule="auto"/>
        <w:contextualSpacing/>
        <w:jc w:val="both"/>
        <w:rPr>
          <w:rFonts w:cstheme="minorHAnsi"/>
        </w:rPr>
      </w:pPr>
      <w:proofErr w:type="gramStart"/>
      <w:r w:rsidRPr="008A19C6">
        <w:rPr>
          <w:rFonts w:cstheme="minorHAnsi"/>
        </w:rPr>
        <w:t>bonifico</w:t>
      </w:r>
      <w:proofErr w:type="gramEnd"/>
      <w:r w:rsidRPr="008A19C6">
        <w:rPr>
          <w:rFonts w:cstheme="minorHAnsi"/>
        </w:rPr>
        <w:t xml:space="preserve"> bancario (o SCT - </w:t>
      </w:r>
      <w:proofErr w:type="spellStart"/>
      <w:r w:rsidRPr="008A19C6">
        <w:rPr>
          <w:rFonts w:cstheme="minorHAnsi"/>
        </w:rPr>
        <w:t>Sepa</w:t>
      </w:r>
      <w:proofErr w:type="spellEnd"/>
      <w:r w:rsidRPr="008A19C6">
        <w:rPr>
          <w:rFonts w:cstheme="minorHAnsi"/>
        </w:rPr>
        <w:t xml:space="preserve"> Credit Transfer);</w:t>
      </w:r>
    </w:p>
    <w:p w:rsidR="008A19C6" w:rsidRPr="008A19C6" w:rsidRDefault="008A19C6" w:rsidP="008A19C6">
      <w:pPr>
        <w:numPr>
          <w:ilvl w:val="0"/>
          <w:numId w:val="40"/>
        </w:numPr>
        <w:spacing w:after="0" w:line="276" w:lineRule="auto"/>
        <w:contextualSpacing/>
        <w:jc w:val="both"/>
        <w:rPr>
          <w:rFonts w:cstheme="minorHAnsi"/>
        </w:rPr>
      </w:pPr>
      <w:proofErr w:type="gramStart"/>
      <w:r w:rsidRPr="008A19C6">
        <w:rPr>
          <w:rFonts w:cstheme="minorHAnsi"/>
        </w:rPr>
        <w:t>ricevuta</w:t>
      </w:r>
      <w:proofErr w:type="gramEnd"/>
      <w:r w:rsidRPr="008A19C6">
        <w:rPr>
          <w:rFonts w:cstheme="minorHAnsi"/>
        </w:rPr>
        <w:t xml:space="preserve"> bancaria; </w:t>
      </w:r>
    </w:p>
    <w:p w:rsidR="008A19C6" w:rsidRPr="008A19C6" w:rsidRDefault="008A19C6" w:rsidP="008A19C6">
      <w:pPr>
        <w:numPr>
          <w:ilvl w:val="0"/>
          <w:numId w:val="40"/>
        </w:numPr>
        <w:spacing w:after="0" w:line="276" w:lineRule="auto"/>
        <w:contextualSpacing/>
        <w:jc w:val="both"/>
        <w:rPr>
          <w:rFonts w:cstheme="minorHAnsi"/>
        </w:rPr>
      </w:pPr>
      <w:r w:rsidRPr="008A19C6">
        <w:rPr>
          <w:rFonts w:cstheme="minorHAnsi"/>
        </w:rPr>
        <w:t xml:space="preserve">RID (o SDD - </w:t>
      </w:r>
      <w:proofErr w:type="spellStart"/>
      <w:r w:rsidRPr="008A19C6">
        <w:rPr>
          <w:rFonts w:cstheme="minorHAnsi"/>
        </w:rPr>
        <w:t>Sepa</w:t>
      </w:r>
      <w:proofErr w:type="spellEnd"/>
      <w:r w:rsidRPr="008A19C6">
        <w:rPr>
          <w:rFonts w:cstheme="minorHAnsi"/>
        </w:rPr>
        <w:t xml:space="preserve"> Direct </w:t>
      </w:r>
      <w:proofErr w:type="spellStart"/>
      <w:r w:rsidRPr="008A19C6">
        <w:rPr>
          <w:rFonts w:cstheme="minorHAnsi"/>
        </w:rPr>
        <w:t>Debit</w:t>
      </w:r>
      <w:proofErr w:type="spellEnd"/>
      <w:r w:rsidRPr="008A19C6">
        <w:rPr>
          <w:rFonts w:cstheme="minorHAnsi"/>
        </w:rPr>
        <w:t>).</w:t>
      </w:r>
    </w:p>
    <w:p w:rsidR="008A19C6" w:rsidRPr="008A19C6" w:rsidRDefault="008A19C6" w:rsidP="008A19C6">
      <w:pPr>
        <w:spacing w:after="120" w:line="276" w:lineRule="auto"/>
        <w:ind w:left="720"/>
        <w:jc w:val="both"/>
        <w:rPr>
          <w:rFonts w:ascii="Gill Sans MT" w:eastAsia="Times New Roman" w:hAnsi="Gill Sans MT" w:cs="Times New Roman"/>
          <w:color w:val="0000FF"/>
          <w:u w:val="single"/>
          <w:lang w:eastAsia="it-IT"/>
        </w:rPr>
      </w:pPr>
      <w:r w:rsidRPr="008A19C6">
        <w:rPr>
          <w:rFonts w:cstheme="minorHAnsi"/>
        </w:rPr>
        <w:t>Tutti i pagamenti devono risultare addebitati su conti correnti bancari intestati al Beneficiario. Non sono ammesse compensazioni in qualunque forma. Le spese sostenute con qualsiasi altra forma di pagamento diversa da quelle indicate non sono considerate ammissibili.</w:t>
      </w:r>
    </w:p>
    <w:p w:rsidR="008A19C6" w:rsidRPr="008A19C6" w:rsidRDefault="008A19C6" w:rsidP="008A19C6">
      <w:pPr>
        <w:keepNext/>
        <w:spacing w:before="120" w:after="120" w:line="240" w:lineRule="auto"/>
        <w:ind w:right="1718"/>
        <w:outlineLvl w:val="1"/>
        <w:rPr>
          <w:rFonts w:eastAsia="Times New Roman" w:cstheme="minorHAnsi"/>
          <w:b/>
          <w:bCs/>
          <w:lang w:eastAsia="it-IT"/>
        </w:rPr>
      </w:pPr>
      <w:bookmarkStart w:id="2" w:name="_Toc20838527"/>
      <w:bookmarkStart w:id="3" w:name="_Toc23950300"/>
      <w:r w:rsidRPr="008A19C6">
        <w:rPr>
          <w:rFonts w:eastAsia="Times New Roman" w:cstheme="minorHAnsi"/>
          <w:b/>
          <w:bCs/>
          <w:lang w:eastAsia="it-IT"/>
        </w:rPr>
        <w:t>Periodo di ammissibilità delle spese e loro riferibilità temporale</w:t>
      </w:r>
      <w:bookmarkEnd w:id="2"/>
      <w:bookmarkEnd w:id="3"/>
    </w:p>
    <w:p w:rsidR="008A19C6" w:rsidRPr="008A19C6" w:rsidRDefault="008A19C6" w:rsidP="008A19C6">
      <w:pPr>
        <w:numPr>
          <w:ilvl w:val="0"/>
          <w:numId w:val="36"/>
        </w:numPr>
        <w:autoSpaceDE w:val="0"/>
        <w:autoSpaceDN w:val="0"/>
        <w:adjustRightInd w:val="0"/>
        <w:spacing w:before="120" w:after="120" w:line="276" w:lineRule="auto"/>
        <w:jc w:val="both"/>
        <w:rPr>
          <w:rFonts w:cstheme="minorHAnsi"/>
        </w:rPr>
      </w:pPr>
      <w:r w:rsidRPr="008A19C6">
        <w:rPr>
          <w:rFonts w:cstheme="minorHAnsi"/>
        </w:rPr>
        <w:t xml:space="preserve">Sono ammissibili le spese che siano conseguenza di impegni assunti successivamente alla data di finalizzazione del Formulario </w:t>
      </w:r>
      <w:proofErr w:type="spellStart"/>
      <w:r w:rsidRPr="008A19C6">
        <w:rPr>
          <w:rFonts w:cstheme="minorHAnsi"/>
        </w:rPr>
        <w:t>GeCoWEB</w:t>
      </w:r>
      <w:proofErr w:type="spellEnd"/>
      <w:r w:rsidRPr="008A19C6">
        <w:rPr>
          <w:rFonts w:cstheme="minorHAnsi"/>
        </w:rPr>
        <w:t xml:space="preserve"> (data di protocollo generato automaticamente). Saranno pertanto considerate inammissibili le spese i cui impegni (ove non condizionati all’ottenimento della Sovvenzione) o i pagamenti siano precedenti alla data di finalizzazione del Formulario, </w:t>
      </w:r>
      <w:r w:rsidRPr="00EF32C5">
        <w:rPr>
          <w:rFonts w:cstheme="minorHAnsi"/>
        </w:rPr>
        <w:t>sempre che tali spese inammissibili non siano di portata tale da rendere inammissibile l’intero Progetto a causa del mancato rispetto dell’effetto di incentivazione come disciplinato all’art. 6 del RGE.</w:t>
      </w:r>
      <w:r w:rsidRPr="008A19C6">
        <w:rPr>
          <w:rFonts w:cstheme="minorHAnsi"/>
        </w:rPr>
        <w:t xml:space="preserve"> Fanno eccezione eventuali spese connesse all’acquisto di terreni, alla realizzazione di studi di fattibilità ed alla progettazione, quest’ultima nella misura strettamente necessaria per assicurare e dimostrare la </w:t>
      </w:r>
      <w:proofErr w:type="spellStart"/>
      <w:r w:rsidRPr="008A19C6">
        <w:rPr>
          <w:rFonts w:cstheme="minorHAnsi"/>
        </w:rPr>
        <w:t>cantierabilità</w:t>
      </w:r>
      <w:proofErr w:type="spellEnd"/>
      <w:r w:rsidRPr="008A19C6">
        <w:rPr>
          <w:rFonts w:cstheme="minorHAnsi"/>
        </w:rPr>
        <w:t xml:space="preserve"> dell’investimento;</w:t>
      </w:r>
    </w:p>
    <w:p w:rsidR="008A19C6" w:rsidRPr="008A19C6" w:rsidRDefault="008A19C6" w:rsidP="008A19C6">
      <w:pPr>
        <w:numPr>
          <w:ilvl w:val="0"/>
          <w:numId w:val="36"/>
        </w:numPr>
        <w:autoSpaceDE w:val="0"/>
        <w:autoSpaceDN w:val="0"/>
        <w:adjustRightInd w:val="0"/>
        <w:spacing w:before="120" w:after="120" w:line="276" w:lineRule="auto"/>
        <w:jc w:val="both"/>
        <w:rPr>
          <w:rFonts w:cstheme="minorHAnsi"/>
        </w:rPr>
      </w:pPr>
      <w:r w:rsidRPr="008A19C6">
        <w:rPr>
          <w:rFonts w:cstheme="minorHAnsi"/>
        </w:rPr>
        <w:t xml:space="preserve">Sono ammissibili le spese realizzate e pagate entro il termine ultimo per la presentazione della richiesta di erogazione di saldo e della relativa rendicontazione. In caso di leasing finanziario, da intendersi tale ove preveda l’obbligo del riscatto a prezzi presumibilmente inferiori al valore residuo, sono ammissibili solo i canoni fatturati e pagati entro tale termine, sempre qualora non superino il valore dei beni sottostanti come fatturati dal fornitore alla società di leasing essere in regola dal punto di vista della normativa, civilistica e fiscale; </w:t>
      </w:r>
    </w:p>
    <w:p w:rsidR="008A19C6" w:rsidRPr="00871BCB" w:rsidRDefault="008A19C6" w:rsidP="008A19C6">
      <w:pPr>
        <w:numPr>
          <w:ilvl w:val="0"/>
          <w:numId w:val="36"/>
        </w:numPr>
        <w:autoSpaceDE w:val="0"/>
        <w:autoSpaceDN w:val="0"/>
        <w:adjustRightInd w:val="0"/>
        <w:spacing w:before="120" w:after="120" w:line="240" w:lineRule="auto"/>
        <w:jc w:val="both"/>
        <w:rPr>
          <w:rFonts w:cstheme="minorHAnsi"/>
        </w:rPr>
      </w:pPr>
      <w:r w:rsidRPr="008A19C6">
        <w:rPr>
          <w:rFonts w:cstheme="minorHAnsi"/>
        </w:rPr>
        <w:t xml:space="preserve">Unicamente per la rendicontazione delle spese a titolo di SAL, potranno essere ritenute ammissibili </w:t>
      </w:r>
      <w:r w:rsidRPr="00871BCB">
        <w:rPr>
          <w:rFonts w:cstheme="minorHAnsi"/>
        </w:rPr>
        <w:t>anche le spese inerenti a prestazioni non ancora concluse;</w:t>
      </w:r>
    </w:p>
    <w:p w:rsidR="008A19C6" w:rsidRPr="00871BCB" w:rsidRDefault="008A19C6" w:rsidP="008A19C6">
      <w:pPr>
        <w:numPr>
          <w:ilvl w:val="0"/>
          <w:numId w:val="36"/>
        </w:numPr>
        <w:autoSpaceDE w:val="0"/>
        <w:autoSpaceDN w:val="0"/>
        <w:adjustRightInd w:val="0"/>
        <w:spacing w:before="120" w:after="120" w:line="240" w:lineRule="auto"/>
        <w:jc w:val="both"/>
        <w:rPr>
          <w:rFonts w:cstheme="minorHAnsi"/>
        </w:rPr>
      </w:pPr>
      <w:r w:rsidRPr="00871BCB">
        <w:rPr>
          <w:rFonts w:cstheme="minorHAnsi"/>
        </w:rPr>
        <w:t>Per il S.A.L., le fatture o altri Titoli di Spesa possono essere emesse e pagate entro la data di presentazione della relativa rendicontazione (</w:t>
      </w:r>
      <w:r w:rsidRPr="00871BCB">
        <w:rPr>
          <w:rFonts w:eastAsia="Times New Roman" w:cstheme="minorHAnsi"/>
          <w:bCs/>
          <w:lang w:eastAsia="it-IT"/>
        </w:rPr>
        <w:t>da effettuarsi alla data del 31 marzo e del  30 settembre di ciascun anno, decorsi almeno 6 mesi dalla data di Trasmissione dell’Atto di impegno) l’obbligo di presentare tali rendicontazioni semestrali permane anche nel caso in cui non si abbia diritto ad alcuna erogazione a SAL, tali relazioni hanno anche una funzione di monitoraggio dell’avanzamento dei progetti e di anticipare parte delle verifiche da effet</w:t>
      </w:r>
      <w:r w:rsidR="00263A78">
        <w:rPr>
          <w:rFonts w:eastAsia="Times New Roman" w:cstheme="minorHAnsi"/>
          <w:bCs/>
          <w:lang w:eastAsia="it-IT"/>
        </w:rPr>
        <w:t>tuarsi sulla richiesta di SALDO;</w:t>
      </w:r>
    </w:p>
    <w:p w:rsidR="008A19C6" w:rsidRPr="00871BCB" w:rsidRDefault="008A19C6" w:rsidP="008A19C6">
      <w:pPr>
        <w:numPr>
          <w:ilvl w:val="0"/>
          <w:numId w:val="36"/>
        </w:numPr>
        <w:autoSpaceDE w:val="0"/>
        <w:autoSpaceDN w:val="0"/>
        <w:adjustRightInd w:val="0"/>
        <w:spacing w:before="120" w:after="120" w:line="240" w:lineRule="auto"/>
        <w:jc w:val="both"/>
        <w:rPr>
          <w:rFonts w:eastAsia="Times New Roman" w:cstheme="minorHAnsi"/>
          <w:lang w:eastAsia="it-IT"/>
        </w:rPr>
      </w:pPr>
      <w:proofErr w:type="gramStart"/>
      <w:r w:rsidRPr="00871BCB">
        <w:rPr>
          <w:rFonts w:cstheme="minorHAnsi"/>
        </w:rPr>
        <w:t>per</w:t>
      </w:r>
      <w:proofErr w:type="gramEnd"/>
      <w:r w:rsidRPr="00871BCB">
        <w:rPr>
          <w:rFonts w:cstheme="minorHAnsi"/>
        </w:rPr>
        <w:t xml:space="preserve"> il Saldo le fatture o altri Titoli di Spesa devono essere emesse e pagate entro la data di Completamento del Progetto e correttamente rendicontate (</w:t>
      </w:r>
      <w:r w:rsidRPr="00871BCB">
        <w:rPr>
          <w:rFonts w:eastAsia="Times New Roman" w:cstheme="minorHAnsi"/>
          <w:bCs/>
          <w:lang w:eastAsia="it-IT"/>
        </w:rPr>
        <w:t>entro e non oltre 18 mesi dalla data di Trasmissione dell’Atto di impegno).</w:t>
      </w:r>
    </w:p>
    <w:p w:rsidR="008A19C6" w:rsidRPr="008A19C6" w:rsidRDefault="008A19C6" w:rsidP="008A19C6">
      <w:pPr>
        <w:keepNext/>
        <w:spacing w:before="120" w:after="120" w:line="240" w:lineRule="auto"/>
        <w:ind w:right="1718"/>
        <w:outlineLvl w:val="1"/>
        <w:rPr>
          <w:rFonts w:eastAsia="Times New Roman" w:cstheme="minorHAnsi"/>
          <w:b/>
          <w:bCs/>
          <w:lang w:eastAsia="it-IT"/>
        </w:rPr>
      </w:pPr>
      <w:bookmarkStart w:id="4" w:name="_Toc20838528"/>
      <w:bookmarkStart w:id="5" w:name="_Toc23950301"/>
      <w:r w:rsidRPr="008A19C6">
        <w:rPr>
          <w:rFonts w:eastAsia="Times New Roman" w:cstheme="minorHAnsi"/>
          <w:b/>
          <w:bCs/>
          <w:lang w:eastAsia="it-IT"/>
        </w:rPr>
        <w:lastRenderedPageBreak/>
        <w:t>Criteri generali di ammissibilità delle spese</w:t>
      </w:r>
      <w:bookmarkEnd w:id="4"/>
      <w:bookmarkEnd w:id="5"/>
      <w:r w:rsidRPr="008A19C6">
        <w:rPr>
          <w:rFonts w:eastAsia="Times New Roman" w:cstheme="minorHAnsi"/>
          <w:b/>
          <w:bCs/>
          <w:lang w:eastAsia="it-IT"/>
        </w:rPr>
        <w:t xml:space="preserve"> </w:t>
      </w:r>
    </w:p>
    <w:p w:rsidR="008A19C6" w:rsidRPr="008A19C6" w:rsidRDefault="008A19C6" w:rsidP="008A19C6">
      <w:pPr>
        <w:numPr>
          <w:ilvl w:val="0"/>
          <w:numId w:val="27"/>
        </w:numPr>
        <w:autoSpaceDE w:val="0"/>
        <w:autoSpaceDN w:val="0"/>
        <w:adjustRightInd w:val="0"/>
        <w:spacing w:before="120" w:after="120" w:line="240" w:lineRule="auto"/>
        <w:jc w:val="both"/>
        <w:rPr>
          <w:rFonts w:cstheme="minorHAnsi"/>
        </w:rPr>
      </w:pPr>
      <w:proofErr w:type="gramStart"/>
      <w:r w:rsidRPr="008A19C6">
        <w:rPr>
          <w:rFonts w:cstheme="minorHAnsi"/>
        </w:rPr>
        <w:t>la</w:t>
      </w:r>
      <w:proofErr w:type="gramEnd"/>
      <w:r w:rsidRPr="008A19C6">
        <w:rPr>
          <w:rFonts w:cstheme="minorHAnsi"/>
        </w:rPr>
        <w:t xml:space="preserve"> presentazione dei “titoli di spesa” (fattura, ricevuta, busta paga ecc.) è obbligatoria; </w:t>
      </w:r>
    </w:p>
    <w:p w:rsidR="008A19C6" w:rsidRPr="008A19C6" w:rsidRDefault="008A19C6" w:rsidP="008A19C6">
      <w:pPr>
        <w:numPr>
          <w:ilvl w:val="0"/>
          <w:numId w:val="27"/>
        </w:numPr>
        <w:tabs>
          <w:tab w:val="left" w:pos="284"/>
        </w:tabs>
        <w:autoSpaceDE w:val="0"/>
        <w:autoSpaceDN w:val="0"/>
        <w:adjustRightInd w:val="0"/>
        <w:spacing w:before="120" w:after="120" w:line="240" w:lineRule="auto"/>
        <w:ind w:left="709"/>
        <w:jc w:val="both"/>
        <w:rPr>
          <w:rFonts w:eastAsia="Times New Roman" w:cstheme="minorHAnsi"/>
          <w:lang w:eastAsia="it-IT"/>
        </w:rPr>
      </w:pPr>
      <w:proofErr w:type="gramStart"/>
      <w:r w:rsidRPr="008A19C6">
        <w:rPr>
          <w:rFonts w:cstheme="minorHAnsi"/>
        </w:rPr>
        <w:t>tutte</w:t>
      </w:r>
      <w:proofErr w:type="gramEnd"/>
      <w:r w:rsidRPr="008A19C6">
        <w:rPr>
          <w:rFonts w:cstheme="minorHAnsi"/>
        </w:rPr>
        <w:t xml:space="preserve"> le spese rendicontate devono essere tracciabili;</w:t>
      </w:r>
    </w:p>
    <w:p w:rsidR="008A19C6" w:rsidRPr="008A19C6" w:rsidRDefault="008A19C6" w:rsidP="008A19C6">
      <w:pPr>
        <w:tabs>
          <w:tab w:val="left" w:pos="284"/>
        </w:tabs>
        <w:autoSpaceDE w:val="0"/>
        <w:autoSpaceDN w:val="0"/>
        <w:adjustRightInd w:val="0"/>
        <w:spacing w:before="120" w:after="120" w:line="240" w:lineRule="auto"/>
        <w:ind w:left="709"/>
        <w:jc w:val="both"/>
        <w:rPr>
          <w:rFonts w:eastAsia="Times New Roman" w:cstheme="minorHAnsi"/>
          <w:lang w:eastAsia="it-IT"/>
        </w:rPr>
      </w:pPr>
      <w:r w:rsidRPr="008A19C6">
        <w:rPr>
          <w:rFonts w:eastAsia="Times New Roman" w:cstheme="minorHAnsi"/>
          <w:lang w:eastAsia="it-IT"/>
        </w:rPr>
        <w:t>Ogni beneficiario deve utilizzare, per tutte le transazioni finanziarie relative alla quota di investimento approvato, un conto corrente bancario dedicato che dovrà essere comunicato ufficialmente a Lazio Innova S.p.A. all’atto della prima richiesta di erogazione della Sovvenzione. Tutti i pagamenti dovranno risultare addebitati sul conto corrente bancario intestato al Beneficiario</w:t>
      </w:r>
      <w:r w:rsidRPr="008A19C6">
        <w:rPr>
          <w:rFonts w:cstheme="minorHAnsi"/>
        </w:rPr>
        <w:t xml:space="preserve">. </w:t>
      </w:r>
    </w:p>
    <w:p w:rsidR="008A19C6" w:rsidRPr="00CD52CF" w:rsidRDefault="008A19C6" w:rsidP="008A19C6">
      <w:pPr>
        <w:tabs>
          <w:tab w:val="left" w:pos="284"/>
        </w:tabs>
        <w:autoSpaceDE w:val="0"/>
        <w:autoSpaceDN w:val="0"/>
        <w:adjustRightInd w:val="0"/>
        <w:spacing w:before="120" w:after="120" w:line="240" w:lineRule="auto"/>
        <w:ind w:left="709"/>
        <w:jc w:val="both"/>
        <w:rPr>
          <w:rFonts w:eastAsia="Times New Roman" w:cstheme="minorHAnsi"/>
          <w:lang w:eastAsia="it-IT"/>
        </w:rPr>
      </w:pPr>
      <w:proofErr w:type="gramStart"/>
      <w:r w:rsidRPr="00CD52CF">
        <w:rPr>
          <w:rFonts w:cstheme="minorHAnsi"/>
        </w:rPr>
        <w:t>i</w:t>
      </w:r>
      <w:proofErr w:type="gramEnd"/>
      <w:r w:rsidRPr="00CD52CF">
        <w:rPr>
          <w:rFonts w:cstheme="minorHAnsi"/>
        </w:rPr>
        <w:t xml:space="preserve"> pagamenti devono essere accompagnati da documenti giustificativi emessi dall’azienda beneficiaria e non a nome del Legale rappresentante o di eventuali soci;</w:t>
      </w:r>
      <w:r w:rsidRPr="00CD52CF">
        <w:rPr>
          <w:rFonts w:ascii="Calibri" w:eastAsia="Times New Roman" w:hAnsi="Calibri" w:cs="Calibri"/>
          <w:b/>
          <w:u w:val="single"/>
          <w:lang w:eastAsia="it-IT"/>
        </w:rPr>
        <w:t xml:space="preserve">   </w:t>
      </w:r>
    </w:p>
    <w:p w:rsidR="008A19C6" w:rsidRPr="00CD52CF" w:rsidRDefault="008A19C6" w:rsidP="008A19C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left="720"/>
        <w:jc w:val="both"/>
        <w:rPr>
          <w:rFonts w:cstheme="minorHAnsi"/>
        </w:rPr>
      </w:pPr>
      <w:r w:rsidRPr="00CD52CF">
        <w:rPr>
          <w:rFonts w:cstheme="minorHAnsi"/>
          <w:b/>
        </w:rPr>
        <w:t>Ai fini dell’ammissibilità della spesa farà fede la data valuta attestata dall’estratto conto.</w:t>
      </w:r>
      <w:r w:rsidRPr="00CD52CF">
        <w:rPr>
          <w:rFonts w:cstheme="minorHAnsi"/>
        </w:rPr>
        <w:t xml:space="preserve"> </w:t>
      </w:r>
    </w:p>
    <w:p w:rsidR="008A19C6" w:rsidRPr="00CD52CF" w:rsidRDefault="008A19C6" w:rsidP="008A19C6">
      <w:pPr>
        <w:numPr>
          <w:ilvl w:val="0"/>
          <w:numId w:val="27"/>
        </w:numPr>
        <w:autoSpaceDE w:val="0"/>
        <w:autoSpaceDN w:val="0"/>
        <w:adjustRightInd w:val="0"/>
        <w:spacing w:before="120" w:after="120" w:line="240" w:lineRule="auto"/>
        <w:jc w:val="both"/>
        <w:rPr>
          <w:rFonts w:eastAsia="Times New Roman" w:cstheme="minorHAnsi"/>
          <w:lang w:eastAsia="it-IT"/>
        </w:rPr>
      </w:pPr>
      <w:proofErr w:type="gramStart"/>
      <w:r w:rsidRPr="00CD52CF">
        <w:rPr>
          <w:rFonts w:eastAsia="Times New Roman" w:cstheme="minorHAnsi"/>
          <w:b/>
          <w:lang w:eastAsia="it-IT"/>
        </w:rPr>
        <w:t>ogni</w:t>
      </w:r>
      <w:proofErr w:type="gramEnd"/>
      <w:r w:rsidRPr="00CD52CF">
        <w:rPr>
          <w:rFonts w:eastAsia="Times New Roman" w:cstheme="minorHAnsi"/>
          <w:b/>
          <w:lang w:eastAsia="it-IT"/>
        </w:rPr>
        <w:t xml:space="preserve"> titolo di spesa deve essere accompagnato da documentazione inerente il pagamento</w:t>
      </w:r>
      <w:r w:rsidRPr="00CD52CF">
        <w:rPr>
          <w:rFonts w:eastAsia="Times New Roman" w:cstheme="minorHAnsi"/>
          <w:lang w:eastAsia="it-IT"/>
        </w:rPr>
        <w:t xml:space="preserve"> (non è ammessa la semplice quietanza su fattura priva del documento di addebito corrispondente);</w:t>
      </w:r>
    </w:p>
    <w:p w:rsidR="008A19C6" w:rsidRPr="00CD52CF" w:rsidRDefault="008A19C6" w:rsidP="008A19C6">
      <w:pPr>
        <w:numPr>
          <w:ilvl w:val="0"/>
          <w:numId w:val="27"/>
        </w:numPr>
        <w:autoSpaceDE w:val="0"/>
        <w:autoSpaceDN w:val="0"/>
        <w:adjustRightInd w:val="0"/>
        <w:spacing w:before="120" w:after="120" w:line="240" w:lineRule="auto"/>
        <w:jc w:val="both"/>
        <w:rPr>
          <w:rFonts w:eastAsia="Times New Roman" w:cstheme="minorHAnsi"/>
          <w:lang w:eastAsia="it-IT"/>
        </w:rPr>
      </w:pPr>
      <w:proofErr w:type="gramStart"/>
      <w:r w:rsidRPr="00CD52CF">
        <w:rPr>
          <w:rFonts w:eastAsia="Times New Roman" w:cstheme="minorHAnsi"/>
          <w:lang w:eastAsia="it-IT"/>
        </w:rPr>
        <w:t>per</w:t>
      </w:r>
      <w:proofErr w:type="gramEnd"/>
      <w:r w:rsidRPr="00CD52CF">
        <w:rPr>
          <w:rFonts w:eastAsia="Times New Roman" w:cstheme="minorHAnsi"/>
          <w:lang w:eastAsia="it-IT"/>
        </w:rPr>
        <w:t xml:space="preserve"> le prestazioni con ritenuta di acconto è necessario allegare anche copia quietanzata del modello F24 utilizzato dal beneficiario per il versamento;</w:t>
      </w:r>
    </w:p>
    <w:p w:rsidR="008A19C6" w:rsidRPr="00CD52CF" w:rsidRDefault="008A19C6" w:rsidP="008A19C6">
      <w:pPr>
        <w:numPr>
          <w:ilvl w:val="0"/>
          <w:numId w:val="27"/>
        </w:numPr>
        <w:autoSpaceDE w:val="0"/>
        <w:autoSpaceDN w:val="0"/>
        <w:adjustRightInd w:val="0"/>
        <w:spacing w:before="120" w:after="120" w:line="240" w:lineRule="auto"/>
        <w:jc w:val="both"/>
        <w:rPr>
          <w:rFonts w:eastAsia="Times New Roman" w:cstheme="minorHAnsi"/>
          <w:lang w:eastAsia="it-IT"/>
        </w:rPr>
      </w:pPr>
      <w:proofErr w:type="gramStart"/>
      <w:r w:rsidRPr="00CD52CF">
        <w:rPr>
          <w:rFonts w:eastAsia="Times New Roman" w:cstheme="minorHAnsi"/>
          <w:lang w:eastAsia="it-IT"/>
        </w:rPr>
        <w:t>tutti</w:t>
      </w:r>
      <w:proofErr w:type="gramEnd"/>
      <w:r w:rsidRPr="00CD52CF">
        <w:rPr>
          <w:rFonts w:eastAsia="Times New Roman" w:cstheme="minorHAnsi"/>
          <w:lang w:eastAsia="it-IT"/>
        </w:rPr>
        <w:t xml:space="preserve"> i titoli di spesa, di pagamento e i contratti, convenzioni, lettere d’incarico ecc. devono riportare l’indicazione del </w:t>
      </w:r>
      <w:r w:rsidRPr="00CD52CF">
        <w:rPr>
          <w:rFonts w:eastAsia="Times New Roman" w:cstheme="minorHAnsi"/>
          <w:b/>
          <w:lang w:eastAsia="it-IT"/>
        </w:rPr>
        <w:t xml:space="preserve">CUP. </w:t>
      </w:r>
      <w:r w:rsidRPr="00CD52CF">
        <w:rPr>
          <w:rFonts w:eastAsia="Times New Roman" w:cstheme="minorHAnsi"/>
          <w:lang w:eastAsia="it-IT"/>
        </w:rPr>
        <w:t>Si evidenzia che il CUP è obbligatorio se tali documenti hanno data successiva a quella di trasmissione della Comunicazione di concessione della Sovvenzione o dell’Atto di impegno. Per i documenti con data precedente, in sostituzione del CUP, dovranno essere riportati i dati del protocollo della domanda finanziata e la denominazione del progetto;</w:t>
      </w:r>
    </w:p>
    <w:p w:rsidR="008A19C6" w:rsidRPr="008A19C6" w:rsidRDefault="008A19C6" w:rsidP="008A19C6">
      <w:pPr>
        <w:autoSpaceDE w:val="0"/>
        <w:autoSpaceDN w:val="0"/>
        <w:adjustRightInd w:val="0"/>
        <w:spacing w:before="120" w:after="120" w:line="240" w:lineRule="auto"/>
        <w:ind w:left="720"/>
        <w:jc w:val="both"/>
        <w:rPr>
          <w:rFonts w:eastAsia="Times New Roman" w:cstheme="minorHAnsi"/>
          <w:highlight w:val="yellow"/>
          <w:lang w:eastAsia="it-IT"/>
        </w:rPr>
      </w:pPr>
    </w:p>
    <w:p w:rsidR="008A19C6" w:rsidRPr="008A19C6" w:rsidRDefault="008A19C6" w:rsidP="008A19C6">
      <w:pPr>
        <w:autoSpaceDE w:val="0"/>
        <w:autoSpaceDN w:val="0"/>
        <w:adjustRightInd w:val="0"/>
        <w:spacing w:before="120" w:after="120" w:line="240" w:lineRule="auto"/>
        <w:jc w:val="both"/>
        <w:rPr>
          <w:rFonts w:eastAsia="Times New Roman" w:cstheme="minorHAnsi"/>
          <w:b/>
          <w:bCs/>
          <w:lang w:eastAsia="it-IT"/>
        </w:rPr>
      </w:pPr>
      <w:r w:rsidRPr="008A19C6">
        <w:rPr>
          <w:rFonts w:eastAsia="Times New Roman" w:cstheme="minorHAnsi"/>
          <w:b/>
          <w:bCs/>
          <w:lang w:eastAsia="it-IT"/>
        </w:rPr>
        <w:t>Fatturazione elettronica</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 xml:space="preserve">Con riferimento all’obbligo di annullamento delle fatture oggetto di agevolazione previsto dalle disposizioni che regolano l’accesso ai fondi POR FESR LAZIO 2014/2020 ed alla necessità di conciliare tale adempimento con l’emissione di fatture elettroniche, si precisa che: </w:t>
      </w:r>
    </w:p>
    <w:p w:rsidR="008A19C6" w:rsidRPr="008A19C6" w:rsidRDefault="008A19C6" w:rsidP="008A19C6">
      <w:pPr>
        <w:numPr>
          <w:ilvl w:val="0"/>
          <w:numId w:val="47"/>
        </w:numPr>
        <w:autoSpaceDE w:val="0"/>
        <w:autoSpaceDN w:val="0"/>
        <w:adjustRightInd w:val="0"/>
        <w:spacing w:before="120" w:after="120" w:line="240" w:lineRule="auto"/>
        <w:jc w:val="both"/>
        <w:rPr>
          <w:rFonts w:eastAsia="Times New Roman" w:cstheme="minorHAnsi"/>
          <w:lang w:eastAsia="it-IT"/>
        </w:rPr>
      </w:pPr>
      <w:proofErr w:type="gramStart"/>
      <w:r w:rsidRPr="008A19C6">
        <w:rPr>
          <w:rFonts w:eastAsia="Times New Roman" w:cstheme="minorHAnsi"/>
          <w:lang w:eastAsia="it-IT"/>
        </w:rPr>
        <w:t>al</w:t>
      </w:r>
      <w:proofErr w:type="gramEnd"/>
      <w:r w:rsidRPr="008A19C6">
        <w:rPr>
          <w:rFonts w:eastAsia="Times New Roman" w:cstheme="minorHAnsi"/>
          <w:lang w:eastAsia="it-IT"/>
        </w:rPr>
        <w:t xml:space="preserve"> momento dell’emissione della fattura (da parte di un fornitore/consulente di progetto agevolato) i dati relativi all’annullo della stessa utile per la richiesta di contributo (come previsto dal bando) devono essere inseriti nel “campo note” della fattura stessa. In questo modo la fattura viene emessa in originale “già annullata”.</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Si sottolinea che non potrà essere apposto posteriormente alla data di emissione del documento contabile (data di generazione del file) alcun “Timbro”, di qualunque natura anche digitale, in quanto tale fattispecie costituirebbe contraffazione del documento/file originale, che risulterebbe non più integro. Inoltre, non è ammesso stampare il file contenente i dati della fattura elettronica ed apporre su tale documento qualsiasi timbro di annullamento, in quanto quest’ultima non rappresenta fattura originale.</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Nel caso in cui il fornitore/consulente sia impossibilitato nell’inserire i dati relativi all’annullo della fattura elettronica nel campo note al momento dell’emissione della stessa il beneficiario del contributo (in caso di ATS il singolo beneficiario del raggruppamento per la documentazione contabile a questo riferita) può  sottoscrivere digitalmente una dichiarazione ai sensi del D.P.R. 445/2000 (</w:t>
      </w:r>
      <w:r w:rsidRPr="00A3562F">
        <w:rPr>
          <w:rFonts w:eastAsia="Times New Roman" w:cstheme="minorHAnsi"/>
          <w:lang w:eastAsia="it-IT"/>
        </w:rPr>
        <w:t>allegato</w:t>
      </w:r>
      <w:r w:rsidR="00A3562F" w:rsidRPr="00A3562F">
        <w:rPr>
          <w:rFonts w:eastAsia="Times New Roman" w:cstheme="minorHAnsi"/>
          <w:lang w:eastAsia="it-IT"/>
        </w:rPr>
        <w:t xml:space="preserve"> 6</w:t>
      </w:r>
      <w:r w:rsidRPr="008A19C6">
        <w:rPr>
          <w:rFonts w:eastAsia="Times New Roman" w:cstheme="minorHAnsi"/>
          <w:lang w:eastAsia="it-IT"/>
        </w:rPr>
        <w:t xml:space="preserve">) da trasmettere, tramite il sistema </w:t>
      </w:r>
      <w:proofErr w:type="spellStart"/>
      <w:r w:rsidRPr="008A19C6">
        <w:rPr>
          <w:rFonts w:eastAsia="Times New Roman" w:cstheme="minorHAnsi"/>
          <w:lang w:eastAsia="it-IT"/>
        </w:rPr>
        <w:t>GecoWEB</w:t>
      </w:r>
      <w:proofErr w:type="spellEnd"/>
      <w:r w:rsidRPr="008A19C6">
        <w:rPr>
          <w:rFonts w:eastAsia="Times New Roman" w:cstheme="minorHAnsi"/>
          <w:lang w:eastAsia="it-IT"/>
        </w:rPr>
        <w:t xml:space="preserve">, unitamente alla presentazione della documentazione per la richiesta di erogazione nella </w:t>
      </w:r>
      <w:r w:rsidRPr="008A19C6">
        <w:rPr>
          <w:rFonts w:eastAsia="Times New Roman" w:cstheme="minorHAnsi"/>
          <w:lang w:eastAsia="it-IT"/>
        </w:rPr>
        <w:lastRenderedPageBreak/>
        <w:t>quale si attesta l’elenco delle fatture elettroniche presentate a valere sul progetto agevolato (indicando sempre il CUP) specificando la spesa a cui si riferiscono e l’importo imputato al progetto. Tale dichiarazione dovrà essere conservata nel fascicolo di progetto.</w:t>
      </w:r>
    </w:p>
    <w:p w:rsidR="008A19C6" w:rsidRPr="008A19C6" w:rsidRDefault="008A19C6" w:rsidP="008A19C6">
      <w:pPr>
        <w:autoSpaceDE w:val="0"/>
        <w:autoSpaceDN w:val="0"/>
        <w:adjustRightInd w:val="0"/>
        <w:spacing w:before="120" w:after="120" w:line="240" w:lineRule="auto"/>
        <w:ind w:left="720"/>
        <w:jc w:val="both"/>
        <w:rPr>
          <w:rFonts w:eastAsia="Times New Roman" w:cstheme="minorHAnsi"/>
          <w:highlight w:val="yellow"/>
          <w:lang w:eastAsia="it-IT"/>
        </w:rPr>
      </w:pPr>
    </w:p>
    <w:p w:rsidR="008A19C6" w:rsidRPr="008A19C6" w:rsidRDefault="008A19C6" w:rsidP="00CD52CF">
      <w:pPr>
        <w:autoSpaceDE w:val="0"/>
        <w:autoSpaceDN w:val="0"/>
        <w:adjustRightInd w:val="0"/>
        <w:spacing w:before="120" w:after="120" w:line="240" w:lineRule="auto"/>
        <w:jc w:val="both"/>
        <w:rPr>
          <w:rFonts w:eastAsia="Times New Roman" w:cstheme="minorHAnsi"/>
          <w:lang w:eastAsia="it-IT"/>
        </w:rPr>
      </w:pPr>
      <w:r w:rsidRPr="005F4456">
        <w:rPr>
          <w:rFonts w:eastAsia="Times New Roman" w:cstheme="minorHAnsi"/>
          <w:lang w:eastAsia="it-IT"/>
        </w:rPr>
        <w:t xml:space="preserve">Le </w:t>
      </w:r>
      <w:r w:rsidRPr="005F4456">
        <w:rPr>
          <w:rFonts w:eastAsia="Times New Roman" w:cstheme="minorHAnsi"/>
          <w:b/>
          <w:lang w:eastAsia="it-IT"/>
        </w:rPr>
        <w:t>modalità di pagamento</w:t>
      </w:r>
      <w:r w:rsidRPr="005F4456">
        <w:rPr>
          <w:rFonts w:eastAsia="Times New Roman" w:cstheme="minorHAnsi"/>
          <w:lang w:eastAsia="it-IT"/>
        </w:rPr>
        <w:t xml:space="preserve"> previste dalla Normativa di riferimento e la </w:t>
      </w:r>
      <w:r w:rsidRPr="005F4456">
        <w:rPr>
          <w:rFonts w:eastAsia="Times New Roman" w:cstheme="minorHAnsi"/>
          <w:b/>
          <w:lang w:eastAsia="it-IT"/>
        </w:rPr>
        <w:t>documentazione da allegare</w:t>
      </w:r>
      <w:r w:rsidRPr="005F4456">
        <w:rPr>
          <w:rFonts w:eastAsia="Times New Roman" w:cstheme="minorHAnsi"/>
          <w:lang w:eastAsia="it-IT"/>
        </w:rPr>
        <w:t xml:space="preserve"> sono le seguenti:</w:t>
      </w:r>
    </w:p>
    <w:p w:rsidR="008A19C6" w:rsidRPr="008A19C6" w:rsidRDefault="008A19C6" w:rsidP="008A19C6">
      <w:pPr>
        <w:autoSpaceDE w:val="0"/>
        <w:autoSpaceDN w:val="0"/>
        <w:adjustRightInd w:val="0"/>
        <w:spacing w:before="120" w:after="120" w:line="240" w:lineRule="auto"/>
        <w:jc w:val="both"/>
        <w:rPr>
          <w:rFonts w:eastAsia="Times New Roman" w:cstheme="minorHAnsi"/>
          <w:sz w:val="10"/>
          <w:szCs w:val="10"/>
          <w:lang w:eastAsia="it-IT"/>
        </w:rPr>
      </w:pPr>
    </w:p>
    <w:p w:rsidR="008A19C6" w:rsidRPr="008A19C6" w:rsidRDefault="008A19C6" w:rsidP="008A19C6">
      <w:pPr>
        <w:autoSpaceDE w:val="0"/>
        <w:autoSpaceDN w:val="0"/>
        <w:adjustRightInd w:val="0"/>
        <w:spacing w:before="120" w:after="120" w:line="240" w:lineRule="auto"/>
        <w:jc w:val="both"/>
        <w:rPr>
          <w:rFonts w:eastAsia="Times New Roman" w:cstheme="minorHAnsi"/>
          <w:sz w:val="10"/>
          <w:szCs w:val="10"/>
          <w:lang w:eastAsia="it-IT"/>
        </w:rPr>
      </w:pPr>
    </w:p>
    <w:tbl>
      <w:tblPr>
        <w:tblStyle w:val="Grigliatabella"/>
        <w:tblW w:w="9290" w:type="dxa"/>
        <w:tblInd w:w="45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56"/>
        <w:gridCol w:w="5934"/>
      </w:tblGrid>
      <w:tr w:rsidR="008A19C6" w:rsidRPr="008A19C6" w:rsidTr="00662848">
        <w:trPr>
          <w:cantSplit/>
          <w:trHeight w:val="517"/>
          <w:tblHeader/>
        </w:trPr>
        <w:tc>
          <w:tcPr>
            <w:tcW w:w="3356" w:type="dxa"/>
            <w:shd w:val="clear" w:color="auto" w:fill="D9E2F3" w:themeFill="accent5" w:themeFillTint="33"/>
            <w:vAlign w:val="center"/>
          </w:tcPr>
          <w:p w:rsidR="008A19C6" w:rsidRPr="008A19C6" w:rsidRDefault="008A19C6" w:rsidP="008A19C6">
            <w:pPr>
              <w:jc w:val="center"/>
              <w:rPr>
                <w:rFonts w:eastAsia="Times New Roman" w:cstheme="minorHAnsi"/>
                <w:b/>
                <w:lang w:eastAsia="it-IT"/>
              </w:rPr>
            </w:pPr>
            <w:r w:rsidRPr="008A19C6">
              <w:rPr>
                <w:rFonts w:eastAsia="Gill Sans MT" w:cstheme="minorHAnsi"/>
                <w:b/>
                <w:lang w:eastAsia="it-IT"/>
              </w:rPr>
              <w:t>MODALITÀ DI PAGAMENTO</w:t>
            </w:r>
          </w:p>
        </w:tc>
        <w:tc>
          <w:tcPr>
            <w:tcW w:w="5934" w:type="dxa"/>
            <w:shd w:val="clear" w:color="auto" w:fill="D9E2F3" w:themeFill="accent5" w:themeFillTint="33"/>
            <w:vAlign w:val="center"/>
          </w:tcPr>
          <w:p w:rsidR="008A19C6" w:rsidRPr="008A19C6" w:rsidRDefault="008A19C6" w:rsidP="008A19C6">
            <w:pPr>
              <w:jc w:val="center"/>
              <w:rPr>
                <w:rFonts w:eastAsia="Times New Roman" w:cstheme="minorHAnsi"/>
                <w:b/>
                <w:lang w:eastAsia="it-IT"/>
              </w:rPr>
            </w:pPr>
            <w:r w:rsidRPr="008A19C6">
              <w:rPr>
                <w:rFonts w:eastAsia="Gill Sans MT" w:cstheme="minorHAnsi"/>
                <w:b/>
                <w:w w:val="99"/>
                <w:lang w:eastAsia="it-IT"/>
              </w:rPr>
              <w:t>DOCUMENTAZIONE DA ALLEGARE (IN COPIA CONFORME ALL’ORIGINALE</w:t>
            </w:r>
            <w:r w:rsidRPr="008A19C6">
              <w:rPr>
                <w:rFonts w:eastAsia="Gill Sans MT" w:cstheme="minorHAnsi"/>
                <w:b/>
                <w:w w:val="99"/>
                <w:vertAlign w:val="superscript"/>
                <w:lang w:eastAsia="it-IT"/>
              </w:rPr>
              <w:footnoteReference w:id="1"/>
            </w:r>
            <w:r w:rsidRPr="008A19C6">
              <w:rPr>
                <w:rFonts w:eastAsia="Gill Sans MT" w:cstheme="minorHAnsi"/>
                <w:b/>
                <w:w w:val="99"/>
                <w:lang w:eastAsia="it-IT"/>
              </w:rPr>
              <w:t>)</w:t>
            </w:r>
          </w:p>
        </w:tc>
      </w:tr>
      <w:tr w:rsidR="008A19C6" w:rsidRPr="008A19C6" w:rsidTr="00662848">
        <w:trPr>
          <w:cantSplit/>
          <w:trHeight w:val="1690"/>
        </w:trPr>
        <w:tc>
          <w:tcPr>
            <w:tcW w:w="3356" w:type="dxa"/>
            <w:vAlign w:val="center"/>
          </w:tcPr>
          <w:p w:rsidR="008A19C6" w:rsidRPr="008A19C6" w:rsidRDefault="008A19C6" w:rsidP="008A19C6">
            <w:pPr>
              <w:ind w:left="35"/>
              <w:rPr>
                <w:rFonts w:eastAsia="Times New Roman" w:cstheme="minorHAnsi"/>
                <w:sz w:val="20"/>
                <w:lang w:eastAsia="it-IT"/>
              </w:rPr>
            </w:pPr>
            <w:r w:rsidRPr="008A19C6">
              <w:rPr>
                <w:rFonts w:eastAsia="Times New Roman" w:cstheme="minorHAnsi"/>
                <w:b/>
                <w:sz w:val="20"/>
                <w:lang w:eastAsia="it-IT"/>
              </w:rPr>
              <w:t>BONIFICO BANCARIO</w:t>
            </w:r>
            <w:r w:rsidRPr="008A19C6">
              <w:rPr>
                <w:rFonts w:eastAsia="Times New Roman" w:cstheme="minorHAnsi"/>
                <w:sz w:val="20"/>
                <w:lang w:eastAsia="it-IT"/>
              </w:rPr>
              <w:t xml:space="preserve"> (anche tramite home banking)</w:t>
            </w:r>
          </w:p>
        </w:tc>
        <w:tc>
          <w:tcPr>
            <w:tcW w:w="5934" w:type="dxa"/>
            <w:vAlign w:val="center"/>
          </w:tcPr>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 xml:space="preserve">Ricevuta di bonifico effettuato </w:t>
            </w: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Estratto conto in cui sia visibile:</w:t>
            </w:r>
          </w:p>
          <w:p w:rsidR="008A19C6" w:rsidRPr="008A19C6" w:rsidRDefault="008A19C6" w:rsidP="008A19C6">
            <w:pPr>
              <w:numPr>
                <w:ilvl w:val="0"/>
                <w:numId w:val="16"/>
              </w:numPr>
              <w:spacing w:line="271" w:lineRule="auto"/>
              <w:rPr>
                <w:rFonts w:eastAsia="Times New Roman" w:cstheme="minorHAnsi"/>
                <w:sz w:val="20"/>
                <w:lang w:eastAsia="it-IT"/>
              </w:rPr>
            </w:pPr>
            <w:proofErr w:type="gramStart"/>
            <w:r w:rsidRPr="008A19C6">
              <w:rPr>
                <w:rFonts w:eastAsia="Times New Roman" w:cstheme="minorHAnsi"/>
                <w:sz w:val="20"/>
                <w:lang w:eastAsia="it-IT"/>
              </w:rPr>
              <w:t>l’intestatario</w:t>
            </w:r>
            <w:proofErr w:type="gramEnd"/>
            <w:r w:rsidRPr="008A19C6">
              <w:rPr>
                <w:rFonts w:eastAsia="Times New Roman" w:cstheme="minorHAnsi"/>
                <w:sz w:val="20"/>
                <w:lang w:eastAsia="it-IT"/>
              </w:rPr>
              <w:t xml:space="preserve"> del conto corrente;</w:t>
            </w:r>
          </w:p>
          <w:p w:rsidR="008A19C6" w:rsidRPr="008A19C6" w:rsidRDefault="008A19C6" w:rsidP="008A19C6">
            <w:pPr>
              <w:numPr>
                <w:ilvl w:val="0"/>
                <w:numId w:val="16"/>
              </w:numPr>
              <w:spacing w:line="271" w:lineRule="auto"/>
              <w:rPr>
                <w:rFonts w:eastAsia="Times New Roman" w:cstheme="minorHAnsi"/>
                <w:sz w:val="20"/>
                <w:lang w:eastAsia="it-IT"/>
              </w:rPr>
            </w:pPr>
            <w:proofErr w:type="gramStart"/>
            <w:r w:rsidRPr="008A19C6">
              <w:rPr>
                <w:rFonts w:eastAsia="Times New Roman" w:cstheme="minorHAnsi"/>
                <w:sz w:val="20"/>
                <w:lang w:eastAsia="it-IT"/>
              </w:rPr>
              <w:t>la</w:t>
            </w:r>
            <w:proofErr w:type="gramEnd"/>
            <w:r w:rsidRPr="008A19C6">
              <w:rPr>
                <w:rFonts w:eastAsia="Times New Roman" w:cstheme="minorHAnsi"/>
                <w:sz w:val="20"/>
                <w:lang w:eastAsia="it-IT"/>
              </w:rPr>
              <w:t xml:space="preserve"> causale dell’operazione con il riferimento alla fattura pagata e il CUP (ove disponibile);</w:t>
            </w:r>
          </w:p>
          <w:p w:rsidR="008A19C6" w:rsidRPr="008A19C6" w:rsidRDefault="008A19C6" w:rsidP="008A19C6">
            <w:pPr>
              <w:numPr>
                <w:ilvl w:val="0"/>
                <w:numId w:val="16"/>
              </w:numPr>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numero identificativo dell’operazione (C.R.O. o T.R.N.)</w:t>
            </w:r>
          </w:p>
        </w:tc>
      </w:tr>
      <w:tr w:rsidR="008A19C6" w:rsidRPr="008A19C6" w:rsidTr="00662848">
        <w:trPr>
          <w:cantSplit/>
          <w:trHeight w:val="1752"/>
        </w:trPr>
        <w:tc>
          <w:tcPr>
            <w:tcW w:w="3356" w:type="dxa"/>
            <w:vAlign w:val="center"/>
          </w:tcPr>
          <w:p w:rsidR="008A19C6" w:rsidRPr="008A19C6" w:rsidRDefault="008A19C6" w:rsidP="008A19C6">
            <w:pPr>
              <w:ind w:left="35"/>
              <w:rPr>
                <w:rFonts w:eastAsia="Times New Roman" w:cstheme="minorHAnsi"/>
                <w:b/>
                <w:sz w:val="20"/>
                <w:lang w:eastAsia="it-IT"/>
              </w:rPr>
            </w:pPr>
            <w:r w:rsidRPr="008A19C6">
              <w:rPr>
                <w:rFonts w:eastAsia="Times New Roman" w:cstheme="minorHAnsi"/>
                <w:b/>
                <w:sz w:val="20"/>
                <w:lang w:eastAsia="it-IT"/>
              </w:rPr>
              <w:t>RICEVUTA BANCARIA</w:t>
            </w:r>
          </w:p>
        </w:tc>
        <w:tc>
          <w:tcPr>
            <w:tcW w:w="5934" w:type="dxa"/>
            <w:vAlign w:val="center"/>
          </w:tcPr>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Ricevuta bancaria effettuata</w:t>
            </w: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Estratto conto in cui sia visibile:</w:t>
            </w:r>
          </w:p>
          <w:p w:rsidR="008A19C6" w:rsidRPr="008A19C6" w:rsidRDefault="008A19C6" w:rsidP="008A19C6">
            <w:pPr>
              <w:numPr>
                <w:ilvl w:val="0"/>
                <w:numId w:val="17"/>
              </w:numPr>
              <w:spacing w:line="271" w:lineRule="auto"/>
              <w:rPr>
                <w:rFonts w:eastAsia="Times New Roman" w:cstheme="minorHAnsi"/>
                <w:sz w:val="20"/>
                <w:lang w:eastAsia="it-IT"/>
              </w:rPr>
            </w:pPr>
            <w:proofErr w:type="gramStart"/>
            <w:r w:rsidRPr="008A19C6">
              <w:rPr>
                <w:rFonts w:eastAsia="Times New Roman" w:cstheme="minorHAnsi"/>
                <w:sz w:val="20"/>
                <w:lang w:eastAsia="it-IT"/>
              </w:rPr>
              <w:t>l’intestatario</w:t>
            </w:r>
            <w:proofErr w:type="gramEnd"/>
            <w:r w:rsidRPr="008A19C6">
              <w:rPr>
                <w:rFonts w:eastAsia="Times New Roman" w:cstheme="minorHAnsi"/>
                <w:sz w:val="20"/>
                <w:lang w:eastAsia="it-IT"/>
              </w:rPr>
              <w:t xml:space="preserve"> del conto corrente;</w:t>
            </w:r>
          </w:p>
          <w:p w:rsidR="008A19C6" w:rsidRPr="008A19C6" w:rsidRDefault="008A19C6" w:rsidP="008A19C6">
            <w:pPr>
              <w:numPr>
                <w:ilvl w:val="0"/>
                <w:numId w:val="17"/>
              </w:numPr>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riferimento alla fattura pagata; </w:t>
            </w:r>
          </w:p>
          <w:p w:rsidR="008A19C6" w:rsidRPr="008A19C6" w:rsidRDefault="008A19C6" w:rsidP="008A19C6">
            <w:pPr>
              <w:numPr>
                <w:ilvl w:val="0"/>
                <w:numId w:val="17"/>
              </w:numPr>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numero identificativo dell’operazione</w:t>
            </w:r>
          </w:p>
          <w:p w:rsidR="008A19C6" w:rsidRPr="008A19C6" w:rsidRDefault="008A19C6" w:rsidP="009F0F0C">
            <w:pPr>
              <w:spacing w:line="271" w:lineRule="auto"/>
              <w:ind w:left="360"/>
              <w:rPr>
                <w:rFonts w:eastAsia="Times New Roman" w:cstheme="minorHAnsi"/>
                <w:sz w:val="20"/>
                <w:lang w:eastAsia="it-IT"/>
              </w:rPr>
            </w:pPr>
          </w:p>
        </w:tc>
      </w:tr>
      <w:tr w:rsidR="008A19C6" w:rsidRPr="008A19C6" w:rsidTr="00662848">
        <w:trPr>
          <w:cantSplit/>
          <w:trHeight w:val="57"/>
        </w:trPr>
        <w:tc>
          <w:tcPr>
            <w:tcW w:w="3356" w:type="dxa"/>
            <w:vAlign w:val="center"/>
          </w:tcPr>
          <w:p w:rsidR="008A19C6" w:rsidRPr="008A19C6" w:rsidRDefault="008A19C6" w:rsidP="008A19C6">
            <w:pPr>
              <w:ind w:left="35"/>
              <w:rPr>
                <w:rFonts w:eastAsia="Times New Roman" w:cstheme="minorHAnsi"/>
                <w:b/>
                <w:sz w:val="20"/>
                <w:lang w:eastAsia="it-IT"/>
              </w:rPr>
            </w:pPr>
            <w:r w:rsidRPr="008A19C6">
              <w:rPr>
                <w:rFonts w:eastAsia="Times New Roman" w:cstheme="minorHAnsi"/>
                <w:b/>
                <w:sz w:val="20"/>
                <w:lang w:eastAsia="it-IT"/>
              </w:rPr>
              <w:t>RICEVUTA BANCARIA CUMULATIVA</w:t>
            </w:r>
          </w:p>
        </w:tc>
        <w:tc>
          <w:tcPr>
            <w:tcW w:w="5934" w:type="dxa"/>
            <w:vAlign w:val="center"/>
          </w:tcPr>
          <w:p w:rsidR="008A19C6" w:rsidRPr="008A19C6" w:rsidRDefault="008A19C6" w:rsidP="008A19C6">
            <w:pPr>
              <w:spacing w:line="271" w:lineRule="auto"/>
              <w:rPr>
                <w:rFonts w:eastAsia="Times New Roman" w:cstheme="minorHAnsi"/>
                <w:sz w:val="20"/>
                <w:lang w:eastAsia="it-IT"/>
              </w:rPr>
            </w:pP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Ricevuta bancaria effettuata</w:t>
            </w: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Estratto conto in cui sia visibile:</w:t>
            </w:r>
          </w:p>
          <w:p w:rsidR="008A19C6" w:rsidRPr="008A19C6" w:rsidRDefault="008A19C6" w:rsidP="008A19C6">
            <w:pPr>
              <w:numPr>
                <w:ilvl w:val="0"/>
                <w:numId w:val="18"/>
              </w:numPr>
              <w:spacing w:line="271" w:lineRule="auto"/>
              <w:rPr>
                <w:rFonts w:eastAsia="Times New Roman" w:cstheme="minorHAnsi"/>
                <w:sz w:val="20"/>
                <w:lang w:eastAsia="it-IT"/>
              </w:rPr>
            </w:pPr>
            <w:proofErr w:type="gramStart"/>
            <w:r w:rsidRPr="008A19C6">
              <w:rPr>
                <w:rFonts w:eastAsia="Times New Roman" w:cstheme="minorHAnsi"/>
                <w:sz w:val="20"/>
                <w:lang w:eastAsia="it-IT"/>
              </w:rPr>
              <w:t>l’intestatario</w:t>
            </w:r>
            <w:proofErr w:type="gramEnd"/>
            <w:r w:rsidRPr="008A19C6">
              <w:rPr>
                <w:rFonts w:eastAsia="Times New Roman" w:cstheme="minorHAnsi"/>
                <w:sz w:val="20"/>
                <w:lang w:eastAsia="it-IT"/>
              </w:rPr>
              <w:t xml:space="preserve"> del conto corrente;</w:t>
            </w:r>
          </w:p>
          <w:p w:rsidR="008A19C6" w:rsidRPr="008A19C6" w:rsidRDefault="008A19C6" w:rsidP="008A19C6">
            <w:pPr>
              <w:numPr>
                <w:ilvl w:val="0"/>
                <w:numId w:val="17"/>
              </w:numPr>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riferimento alla fattura pagata;</w:t>
            </w:r>
          </w:p>
          <w:p w:rsidR="008A19C6" w:rsidRPr="008A19C6" w:rsidRDefault="008A19C6" w:rsidP="008A19C6">
            <w:pPr>
              <w:numPr>
                <w:ilvl w:val="0"/>
                <w:numId w:val="18"/>
              </w:numPr>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codice identificativo dell’operazione</w:t>
            </w:r>
          </w:p>
          <w:p w:rsidR="008A19C6" w:rsidRPr="005F4456" w:rsidRDefault="008A19C6" w:rsidP="008A19C6">
            <w:pPr>
              <w:numPr>
                <w:ilvl w:val="0"/>
                <w:numId w:val="18"/>
              </w:numPr>
              <w:spacing w:line="271" w:lineRule="auto"/>
              <w:rPr>
                <w:rFonts w:eastAsia="Times New Roman" w:cstheme="minorHAnsi"/>
                <w:sz w:val="20"/>
                <w:lang w:eastAsia="it-IT"/>
              </w:rPr>
            </w:pPr>
            <w:proofErr w:type="gramStart"/>
            <w:r w:rsidRPr="005F4456">
              <w:rPr>
                <w:rFonts w:eastAsia="Times New Roman" w:cstheme="minorHAnsi"/>
                <w:sz w:val="20"/>
                <w:lang w:eastAsia="it-IT"/>
              </w:rPr>
              <w:t>nel</w:t>
            </w:r>
            <w:proofErr w:type="gramEnd"/>
            <w:r w:rsidRPr="005F4456">
              <w:rPr>
                <w:rFonts w:eastAsia="Times New Roman" w:cstheme="minorHAnsi"/>
                <w:sz w:val="20"/>
                <w:lang w:eastAsia="it-IT"/>
              </w:rPr>
              <w:t xml:space="preserve"> caso di pagamenti cumulativi presentare dichiarazione sostitutiva di atto notorio per prospetto di raccordo pagamenti cumulativi</w:t>
            </w:r>
            <w:r w:rsidR="003B6EB8">
              <w:rPr>
                <w:rFonts w:eastAsia="Times New Roman" w:cstheme="minorHAnsi"/>
                <w:sz w:val="20"/>
                <w:lang w:eastAsia="it-IT"/>
              </w:rPr>
              <w:t xml:space="preserve"> (all.7)</w:t>
            </w: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 xml:space="preserve">Copia conforme all’originale delle singole distinte riferite ai vari pagamenti compresi nella </w:t>
            </w:r>
            <w:proofErr w:type="spellStart"/>
            <w:r w:rsidRPr="008A19C6">
              <w:rPr>
                <w:rFonts w:eastAsia="Times New Roman" w:cstheme="minorHAnsi"/>
                <w:sz w:val="20"/>
                <w:lang w:eastAsia="it-IT"/>
              </w:rPr>
              <w:t>ri.ba.</w:t>
            </w:r>
            <w:proofErr w:type="spellEnd"/>
            <w:r w:rsidRPr="008A19C6">
              <w:rPr>
                <w:rFonts w:eastAsia="Times New Roman" w:cstheme="minorHAnsi"/>
                <w:sz w:val="20"/>
                <w:lang w:eastAsia="it-IT"/>
              </w:rPr>
              <w:t xml:space="preserve"> </w:t>
            </w:r>
            <w:proofErr w:type="gramStart"/>
            <w:r w:rsidRPr="008A19C6">
              <w:rPr>
                <w:rFonts w:eastAsia="Times New Roman" w:cstheme="minorHAnsi"/>
                <w:sz w:val="20"/>
                <w:lang w:eastAsia="it-IT"/>
              </w:rPr>
              <w:t>cumulativa</w:t>
            </w:r>
            <w:proofErr w:type="gramEnd"/>
            <w:r w:rsidRPr="008A19C6">
              <w:rPr>
                <w:rFonts w:eastAsia="Times New Roman" w:cstheme="minorHAnsi"/>
                <w:sz w:val="20"/>
                <w:lang w:eastAsia="it-IT"/>
              </w:rPr>
              <w:t>, al fine di riscontrare l’addebito corretto nell’estratto conto corrente</w:t>
            </w:r>
          </w:p>
          <w:p w:rsidR="008A19C6" w:rsidRPr="008A19C6" w:rsidRDefault="008A19C6" w:rsidP="008A19C6">
            <w:pPr>
              <w:spacing w:line="271" w:lineRule="auto"/>
              <w:rPr>
                <w:rFonts w:eastAsia="Times New Roman" w:cstheme="minorHAnsi"/>
                <w:sz w:val="20"/>
                <w:lang w:eastAsia="it-IT"/>
              </w:rPr>
            </w:pPr>
          </w:p>
        </w:tc>
      </w:tr>
      <w:tr w:rsidR="008A19C6" w:rsidRPr="008A19C6" w:rsidTr="00662848">
        <w:trPr>
          <w:cantSplit/>
        </w:trPr>
        <w:tc>
          <w:tcPr>
            <w:tcW w:w="3356" w:type="dxa"/>
            <w:vAlign w:val="center"/>
          </w:tcPr>
          <w:p w:rsidR="008A19C6" w:rsidRPr="008A19C6" w:rsidRDefault="008A19C6" w:rsidP="008A19C6">
            <w:pPr>
              <w:autoSpaceDE w:val="0"/>
              <w:autoSpaceDN w:val="0"/>
              <w:adjustRightInd w:val="0"/>
              <w:ind w:left="35"/>
              <w:rPr>
                <w:rFonts w:eastAsia="Times New Roman" w:cstheme="minorHAnsi"/>
                <w:b/>
                <w:sz w:val="20"/>
                <w:lang w:eastAsia="it-IT"/>
              </w:rPr>
            </w:pPr>
            <w:r w:rsidRPr="008A19C6">
              <w:rPr>
                <w:rFonts w:eastAsia="Times New Roman" w:cstheme="minorHAnsi"/>
                <w:b/>
                <w:sz w:val="20"/>
                <w:lang w:eastAsia="it-IT"/>
              </w:rPr>
              <w:lastRenderedPageBreak/>
              <w:t>RID</w:t>
            </w:r>
          </w:p>
        </w:tc>
        <w:tc>
          <w:tcPr>
            <w:tcW w:w="5934" w:type="dxa"/>
            <w:vAlign w:val="center"/>
          </w:tcPr>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Contabile bancaria effettuata</w:t>
            </w:r>
          </w:p>
          <w:p w:rsidR="008A19C6" w:rsidRPr="008A19C6" w:rsidRDefault="008A19C6" w:rsidP="008A19C6">
            <w:pPr>
              <w:spacing w:line="271" w:lineRule="auto"/>
              <w:rPr>
                <w:rFonts w:eastAsia="Times New Roman" w:cstheme="minorHAnsi"/>
                <w:sz w:val="20"/>
                <w:lang w:eastAsia="it-IT"/>
              </w:rPr>
            </w:pPr>
            <w:r w:rsidRPr="008A19C6">
              <w:rPr>
                <w:rFonts w:eastAsia="Times New Roman" w:cstheme="minorHAnsi"/>
                <w:sz w:val="20"/>
                <w:lang w:eastAsia="it-IT"/>
              </w:rPr>
              <w:t>Estratto conto in cui sia visibile:</w:t>
            </w:r>
          </w:p>
          <w:p w:rsidR="008A19C6" w:rsidRPr="008A19C6" w:rsidRDefault="008A19C6" w:rsidP="008A19C6">
            <w:pPr>
              <w:numPr>
                <w:ilvl w:val="0"/>
                <w:numId w:val="14"/>
              </w:numPr>
              <w:spacing w:line="271" w:lineRule="auto"/>
              <w:rPr>
                <w:rFonts w:eastAsia="Times New Roman" w:cstheme="minorHAnsi"/>
                <w:sz w:val="20"/>
                <w:lang w:eastAsia="it-IT"/>
              </w:rPr>
            </w:pPr>
            <w:proofErr w:type="gramStart"/>
            <w:r w:rsidRPr="008A19C6">
              <w:rPr>
                <w:rFonts w:eastAsia="Times New Roman" w:cstheme="minorHAnsi"/>
                <w:sz w:val="20"/>
                <w:lang w:eastAsia="it-IT"/>
              </w:rPr>
              <w:t>l’intestatario</w:t>
            </w:r>
            <w:proofErr w:type="gramEnd"/>
            <w:r w:rsidRPr="008A19C6">
              <w:rPr>
                <w:rFonts w:eastAsia="Times New Roman" w:cstheme="minorHAnsi"/>
                <w:sz w:val="20"/>
                <w:lang w:eastAsia="it-IT"/>
              </w:rPr>
              <w:t xml:space="preserve"> del conto corrente;</w:t>
            </w:r>
          </w:p>
          <w:p w:rsidR="008A19C6" w:rsidRPr="008A19C6" w:rsidRDefault="008A19C6" w:rsidP="008A19C6">
            <w:pPr>
              <w:numPr>
                <w:ilvl w:val="0"/>
                <w:numId w:val="14"/>
              </w:numPr>
              <w:autoSpaceDE w:val="0"/>
              <w:autoSpaceDN w:val="0"/>
              <w:adjustRightInd w:val="0"/>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riferimento alla fattura pagata;</w:t>
            </w:r>
            <w:r w:rsidRPr="008A19C6">
              <w:rPr>
                <w:rFonts w:eastAsia="Times New Roman" w:cstheme="minorHAnsi"/>
                <w:sz w:val="20"/>
                <w:highlight w:val="yellow"/>
                <w:lang w:eastAsia="it-IT"/>
              </w:rPr>
              <w:t xml:space="preserve"> </w:t>
            </w:r>
          </w:p>
          <w:p w:rsidR="008A19C6" w:rsidRPr="008A19C6" w:rsidRDefault="008A19C6" w:rsidP="008A19C6">
            <w:pPr>
              <w:numPr>
                <w:ilvl w:val="0"/>
                <w:numId w:val="14"/>
              </w:numPr>
              <w:autoSpaceDE w:val="0"/>
              <w:autoSpaceDN w:val="0"/>
              <w:adjustRightInd w:val="0"/>
              <w:spacing w:line="271" w:lineRule="auto"/>
              <w:rPr>
                <w:rFonts w:eastAsia="Times New Roman" w:cstheme="minorHAnsi"/>
                <w:sz w:val="20"/>
                <w:lang w:eastAsia="it-IT"/>
              </w:rPr>
            </w:pPr>
            <w:proofErr w:type="gramStart"/>
            <w:r w:rsidRPr="008A19C6">
              <w:rPr>
                <w:rFonts w:eastAsia="Times New Roman" w:cstheme="minorHAnsi"/>
                <w:sz w:val="20"/>
                <w:lang w:eastAsia="it-IT"/>
              </w:rPr>
              <w:t>il</w:t>
            </w:r>
            <w:proofErr w:type="gramEnd"/>
            <w:r w:rsidRPr="008A19C6">
              <w:rPr>
                <w:rFonts w:eastAsia="Times New Roman" w:cstheme="minorHAnsi"/>
                <w:sz w:val="20"/>
                <w:lang w:eastAsia="it-IT"/>
              </w:rPr>
              <w:t xml:space="preserve"> numero identificativo dell’operazione</w:t>
            </w:r>
          </w:p>
          <w:p w:rsidR="008A19C6" w:rsidRPr="008A19C6" w:rsidRDefault="008A19C6" w:rsidP="008A19C6">
            <w:pPr>
              <w:autoSpaceDE w:val="0"/>
              <w:autoSpaceDN w:val="0"/>
              <w:adjustRightInd w:val="0"/>
              <w:ind w:left="360"/>
              <w:rPr>
                <w:rFonts w:eastAsia="Times New Roman" w:cstheme="minorHAnsi"/>
                <w:sz w:val="20"/>
                <w:lang w:eastAsia="it-IT"/>
              </w:rPr>
            </w:pPr>
          </w:p>
        </w:tc>
      </w:tr>
    </w:tbl>
    <w:p w:rsidR="008A19C6" w:rsidRPr="008A19C6" w:rsidRDefault="008A19C6" w:rsidP="008A19C6">
      <w:pPr>
        <w:autoSpaceDE w:val="0"/>
        <w:autoSpaceDN w:val="0"/>
        <w:adjustRightInd w:val="0"/>
        <w:spacing w:before="120" w:after="120" w:line="240" w:lineRule="auto"/>
        <w:rPr>
          <w:rFonts w:eastAsia="Times New Roman" w:cstheme="minorHAnsi"/>
          <w:color w:val="000000"/>
          <w:lang w:eastAsia="it-IT"/>
        </w:rPr>
      </w:pPr>
    </w:p>
    <w:p w:rsidR="008A19C6" w:rsidRPr="008A19C6" w:rsidRDefault="008A19C6" w:rsidP="008A19C6">
      <w:pPr>
        <w:pBdr>
          <w:top w:val="single" w:sz="4" w:space="1" w:color="auto"/>
          <w:left w:val="single" w:sz="4" w:space="0" w:color="auto"/>
          <w:bottom w:val="single" w:sz="4" w:space="1" w:color="auto"/>
          <w:right w:val="single" w:sz="4" w:space="4" w:color="auto"/>
        </w:pBdr>
        <w:autoSpaceDE w:val="0"/>
        <w:autoSpaceDN w:val="0"/>
        <w:adjustRightInd w:val="0"/>
        <w:spacing w:before="120" w:after="120" w:line="240" w:lineRule="auto"/>
        <w:jc w:val="both"/>
        <w:rPr>
          <w:rFonts w:eastAsia="Times New Roman" w:cstheme="minorHAnsi"/>
          <w:b/>
          <w:lang w:eastAsia="it-IT"/>
        </w:rPr>
      </w:pPr>
      <w:r w:rsidRPr="008A19C6">
        <w:rPr>
          <w:rFonts w:eastAsia="Times New Roman" w:cstheme="minorHAnsi"/>
          <w:b/>
          <w:lang w:eastAsia="it-IT"/>
        </w:rPr>
        <w:t xml:space="preserve">Le spese sostenute con qualsiasi altra forma di pagamento diversa da quelle indicate non sono considerate ammissibili e in particolare non sono ammessi in nessun caso pagamenti per contanti né compensazioni di debito/credito di alcun tipo. </w:t>
      </w:r>
    </w:p>
    <w:p w:rsidR="008A19C6" w:rsidRPr="008A19C6" w:rsidRDefault="008A19C6" w:rsidP="008A19C6">
      <w:pPr>
        <w:autoSpaceDE w:val="0"/>
        <w:autoSpaceDN w:val="0"/>
        <w:adjustRightInd w:val="0"/>
        <w:spacing w:before="120" w:after="120" w:line="240" w:lineRule="auto"/>
        <w:jc w:val="both"/>
        <w:rPr>
          <w:rFonts w:eastAsia="Times New Roman" w:cstheme="minorHAnsi"/>
          <w:color w:val="000000"/>
          <w:lang w:eastAsia="it-IT"/>
        </w:rPr>
      </w:pPr>
      <w:r w:rsidRPr="008A19C6">
        <w:rPr>
          <w:rFonts w:eastAsia="Times New Roman" w:cstheme="minorHAnsi"/>
          <w:color w:val="000000"/>
          <w:lang w:eastAsia="it-IT"/>
        </w:rPr>
        <w:t>Nel caso di pagamenti in valuta estera, il controvalore in euro è ottenuto sulla base del cambio utilizzato per la transazione del giorno di effettivo pagamento.</w:t>
      </w:r>
    </w:p>
    <w:p w:rsidR="008A19C6" w:rsidRPr="008A19C6" w:rsidRDefault="008A19C6" w:rsidP="008A19C6">
      <w:pPr>
        <w:keepNext/>
        <w:spacing w:before="120" w:after="120" w:line="240" w:lineRule="auto"/>
        <w:ind w:right="1718"/>
        <w:outlineLvl w:val="1"/>
        <w:rPr>
          <w:rFonts w:eastAsia="Times New Roman" w:cstheme="minorHAnsi"/>
          <w:b/>
          <w:bCs/>
          <w:lang w:eastAsia="it-IT"/>
        </w:rPr>
      </w:pPr>
      <w:bookmarkStart w:id="6" w:name="_Toc20838529"/>
      <w:bookmarkStart w:id="7" w:name="_Toc23950302"/>
      <w:r w:rsidRPr="008A19C6">
        <w:rPr>
          <w:rFonts w:eastAsia="Times New Roman" w:cstheme="minorHAnsi"/>
          <w:b/>
          <w:bCs/>
          <w:lang w:eastAsia="it-IT"/>
        </w:rPr>
        <w:t>Tipologie di spese non ammissibili a Sovvenzione</w:t>
      </w:r>
      <w:bookmarkEnd w:id="6"/>
      <w:bookmarkEnd w:id="7"/>
      <w:r w:rsidRPr="008A19C6">
        <w:rPr>
          <w:rFonts w:eastAsia="Times New Roman" w:cstheme="minorHAnsi"/>
          <w:b/>
          <w:bCs/>
          <w:lang w:eastAsia="it-IT"/>
        </w:rPr>
        <w:t xml:space="preserve"> </w:t>
      </w:r>
    </w:p>
    <w:p w:rsidR="008A19C6" w:rsidRPr="008A19C6" w:rsidRDefault="008A19C6" w:rsidP="008A19C6">
      <w:pPr>
        <w:spacing w:before="120" w:after="120" w:line="240" w:lineRule="auto"/>
        <w:jc w:val="both"/>
        <w:rPr>
          <w:rFonts w:eastAsia="Times New Roman" w:cstheme="minorHAnsi"/>
          <w:color w:val="000000"/>
          <w:lang w:eastAsia="it-IT"/>
        </w:rPr>
      </w:pPr>
      <w:r w:rsidRPr="008A19C6">
        <w:rPr>
          <w:rFonts w:eastAsia="Times New Roman" w:cstheme="minorHAnsi"/>
          <w:color w:val="000000"/>
          <w:lang w:eastAsia="it-IT"/>
        </w:rPr>
        <w:t>A titolo esemplificativo, si riportano di seguito le principali tipologie di spese non ammissibili a sovvenzione. Per un elenco completo fare riferimento a quanto indicato nella normativa di riferimento sotto riportata.</w:t>
      </w: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880"/>
        <w:gridCol w:w="1797"/>
        <w:gridCol w:w="3741"/>
      </w:tblGrid>
      <w:tr w:rsidR="008A19C6" w:rsidRPr="008A19C6" w:rsidTr="00662848">
        <w:trPr>
          <w:trHeight w:val="445"/>
        </w:trPr>
        <w:tc>
          <w:tcPr>
            <w:tcW w:w="2060" w:type="pct"/>
            <w:shd w:val="clear" w:color="auto" w:fill="D9E2F3" w:themeFill="accent5" w:themeFillTint="33"/>
            <w:vAlign w:val="center"/>
          </w:tcPr>
          <w:p w:rsidR="008A19C6" w:rsidRPr="008A19C6" w:rsidRDefault="008A19C6" w:rsidP="008A19C6">
            <w:pPr>
              <w:jc w:val="center"/>
              <w:rPr>
                <w:rFonts w:eastAsia="Gill Sans MT" w:cstheme="minorHAnsi"/>
                <w:b/>
                <w:lang w:eastAsia="it-IT"/>
              </w:rPr>
            </w:pPr>
            <w:r w:rsidRPr="008A19C6">
              <w:rPr>
                <w:rFonts w:eastAsia="Gill Sans MT" w:cstheme="minorHAnsi"/>
                <w:b/>
                <w:lang w:eastAsia="it-IT"/>
              </w:rPr>
              <w:t>Tipologia di spesa</w:t>
            </w:r>
          </w:p>
        </w:tc>
        <w:tc>
          <w:tcPr>
            <w:tcW w:w="2940" w:type="pct"/>
            <w:gridSpan w:val="2"/>
            <w:shd w:val="clear" w:color="auto" w:fill="D9E2F3" w:themeFill="accent5" w:themeFillTint="33"/>
            <w:vAlign w:val="center"/>
          </w:tcPr>
          <w:p w:rsidR="008A19C6" w:rsidRPr="008A19C6" w:rsidRDefault="008A19C6" w:rsidP="008A19C6">
            <w:pPr>
              <w:jc w:val="center"/>
              <w:rPr>
                <w:rFonts w:eastAsia="Gill Sans MT" w:cstheme="minorHAnsi"/>
                <w:b/>
                <w:lang w:eastAsia="it-IT"/>
              </w:rPr>
            </w:pPr>
            <w:r w:rsidRPr="008A19C6">
              <w:rPr>
                <w:rFonts w:eastAsia="Gill Sans MT" w:cstheme="minorHAnsi"/>
                <w:b/>
                <w:lang w:eastAsia="it-IT"/>
              </w:rPr>
              <w:t>Note</w:t>
            </w:r>
          </w:p>
        </w:tc>
      </w:tr>
      <w:tr w:rsidR="008A19C6" w:rsidRPr="008A19C6" w:rsidTr="00662848">
        <w:tc>
          <w:tcPr>
            <w:tcW w:w="2060" w:type="pct"/>
            <w:vAlign w:val="center"/>
          </w:tcPr>
          <w:p w:rsidR="008A19C6" w:rsidRPr="005F4456" w:rsidRDefault="008A19C6" w:rsidP="008A19C6">
            <w:pPr>
              <w:autoSpaceDE w:val="0"/>
              <w:autoSpaceDN w:val="0"/>
              <w:adjustRightInd w:val="0"/>
              <w:spacing w:before="120" w:after="120"/>
              <w:rPr>
                <w:rFonts w:eastAsia="Times New Roman" w:cstheme="minorHAnsi"/>
                <w:color w:val="000000"/>
                <w:sz w:val="20"/>
                <w:lang w:eastAsia="it-IT"/>
              </w:rPr>
            </w:pPr>
            <w:r w:rsidRPr="005F4456">
              <w:rPr>
                <w:rFonts w:eastAsia="Times New Roman" w:cstheme="minorHAnsi"/>
                <w:color w:val="000000"/>
                <w:sz w:val="20"/>
                <w:lang w:eastAsia="it-IT"/>
              </w:rPr>
              <w:t>Imposta sul valore aggiunto (IVA)</w:t>
            </w:r>
          </w:p>
        </w:tc>
        <w:tc>
          <w:tcPr>
            <w:tcW w:w="2940" w:type="pct"/>
            <w:gridSpan w:val="2"/>
            <w:vAlign w:val="center"/>
          </w:tcPr>
          <w:p w:rsidR="008A19C6" w:rsidRPr="005F4456" w:rsidRDefault="008A19C6" w:rsidP="008A19C6">
            <w:pPr>
              <w:autoSpaceDE w:val="0"/>
              <w:autoSpaceDN w:val="0"/>
              <w:adjustRightInd w:val="0"/>
              <w:spacing w:before="120" w:after="120"/>
              <w:rPr>
                <w:rFonts w:eastAsia="Times New Roman" w:cstheme="minorHAnsi"/>
                <w:color w:val="000000"/>
                <w:sz w:val="20"/>
                <w:lang w:eastAsia="it-IT"/>
              </w:rPr>
            </w:pPr>
            <w:r w:rsidRPr="005F4456">
              <w:rPr>
                <w:rFonts w:eastAsia="Times New Roman" w:cstheme="minorHAnsi"/>
                <w:color w:val="000000"/>
                <w:sz w:val="20"/>
                <w:lang w:eastAsia="it-IT"/>
              </w:rPr>
              <w:t>L’iva risulta ammissibile qualora risulti</w:t>
            </w:r>
            <w:r w:rsidRPr="005F4456">
              <w:rPr>
                <w:rFonts w:eastAsia="Times New Roman" w:cstheme="minorHAnsi"/>
                <w:color w:val="000000"/>
                <w:sz w:val="20"/>
                <w:szCs w:val="24"/>
                <w:lang w:eastAsia="it-IT"/>
              </w:rPr>
              <w:t xml:space="preserve"> realmente e definitivamente sostenuta dal Beneficiario e non sia in alcun modo detraibile o recuperabile per quest’ultimo, tenendo conto della disciplina fiscale applicabile, e qualsiasi onere accessorio di natura fiscale o finanziaria</w:t>
            </w:r>
          </w:p>
        </w:tc>
      </w:tr>
      <w:tr w:rsidR="008A19C6" w:rsidRPr="008A19C6" w:rsidTr="00662848">
        <w:tc>
          <w:tcPr>
            <w:tcW w:w="2060" w:type="pct"/>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r w:rsidRPr="008A19C6">
              <w:rPr>
                <w:rFonts w:eastAsia="Times New Roman" w:cstheme="minorHAnsi"/>
                <w:color w:val="000000"/>
                <w:sz w:val="20"/>
                <w:lang w:eastAsia="it-IT"/>
              </w:rPr>
              <w:t>Spese per mezzi di trasporto targati;</w:t>
            </w:r>
          </w:p>
        </w:tc>
        <w:tc>
          <w:tcPr>
            <w:tcW w:w="2940" w:type="pct"/>
            <w:gridSpan w:val="2"/>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
        </w:tc>
      </w:tr>
      <w:tr w:rsidR="008A19C6" w:rsidRPr="008A19C6" w:rsidTr="00662848">
        <w:tc>
          <w:tcPr>
            <w:tcW w:w="2060" w:type="pct"/>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r w:rsidRPr="008A19C6">
              <w:rPr>
                <w:rFonts w:eastAsia="Times New Roman" w:cstheme="minorHAnsi"/>
                <w:color w:val="000000"/>
                <w:sz w:val="20"/>
                <w:lang w:eastAsia="it-IT"/>
              </w:rPr>
              <w:t>Spese per leasing su beni venduti dal beneficiario medesimo (leaseback) o da una sua Parte Correlata.</w:t>
            </w:r>
          </w:p>
        </w:tc>
        <w:tc>
          <w:tcPr>
            <w:tcW w:w="2940" w:type="pct"/>
            <w:gridSpan w:val="2"/>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
        </w:tc>
      </w:tr>
      <w:tr w:rsidR="008A19C6" w:rsidRPr="008A19C6" w:rsidTr="00662848">
        <w:tc>
          <w:tcPr>
            <w:tcW w:w="2060" w:type="pct"/>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r w:rsidRPr="008A19C6">
              <w:rPr>
                <w:rFonts w:eastAsia="Times New Roman" w:cstheme="minorHAnsi"/>
                <w:color w:val="000000"/>
                <w:sz w:val="20"/>
                <w:lang w:eastAsia="it-IT"/>
              </w:rPr>
              <w:t xml:space="preserve">Le spese effettuate e/o fatturate al Beneficiario da soggetti che siano Parti Correlate, inclusi gli eventuali pagamenti ai soci tesi a remunerarli o rimborsarli per le spese sostenute prima della costituzione; </w:t>
            </w:r>
          </w:p>
        </w:tc>
        <w:tc>
          <w:tcPr>
            <w:tcW w:w="2940" w:type="pct"/>
            <w:gridSpan w:val="2"/>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
        </w:tc>
      </w:tr>
      <w:tr w:rsidR="008A19C6" w:rsidRPr="008A19C6" w:rsidTr="00662848">
        <w:tc>
          <w:tcPr>
            <w:tcW w:w="2060" w:type="pct"/>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roofErr w:type="spellStart"/>
            <w:r w:rsidRPr="008A19C6">
              <w:rPr>
                <w:rFonts w:eastAsia="Times New Roman" w:cstheme="minorHAnsi"/>
                <w:color w:val="000000"/>
                <w:sz w:val="20"/>
                <w:lang w:eastAsia="it-IT"/>
              </w:rPr>
              <w:t>Autofatturazioni</w:t>
            </w:r>
            <w:proofErr w:type="spellEnd"/>
            <w:r w:rsidRPr="008A19C6">
              <w:rPr>
                <w:rFonts w:eastAsia="Times New Roman" w:cstheme="minorHAnsi"/>
                <w:color w:val="000000"/>
                <w:sz w:val="20"/>
                <w:lang w:eastAsia="it-IT"/>
              </w:rPr>
              <w:t xml:space="preserve"> da parte dei Beneficiari;</w:t>
            </w:r>
          </w:p>
        </w:tc>
        <w:tc>
          <w:tcPr>
            <w:tcW w:w="2940" w:type="pct"/>
            <w:gridSpan w:val="2"/>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
        </w:tc>
      </w:tr>
      <w:tr w:rsidR="008A19C6" w:rsidRPr="008A19C6" w:rsidTr="00662848">
        <w:tc>
          <w:tcPr>
            <w:tcW w:w="2060" w:type="pct"/>
            <w:vAlign w:val="center"/>
          </w:tcPr>
          <w:p w:rsidR="008A19C6" w:rsidRPr="008A19C6" w:rsidRDefault="008A19C6" w:rsidP="008A19C6">
            <w:pPr>
              <w:spacing w:before="120" w:after="120"/>
              <w:rPr>
                <w:rFonts w:eastAsia="Times New Roman" w:cstheme="minorHAnsi"/>
                <w:color w:val="000000"/>
                <w:sz w:val="20"/>
                <w:lang w:eastAsia="it-IT"/>
              </w:rPr>
            </w:pPr>
            <w:r w:rsidRPr="008A19C6">
              <w:rPr>
                <w:rFonts w:eastAsia="Times New Roman" w:cstheme="minorHAnsi"/>
                <w:color w:val="000000"/>
                <w:sz w:val="20"/>
                <w:lang w:eastAsia="it-IT"/>
              </w:rPr>
              <w:t>Tutte le altre spese che non siano definite Spese Ammissibili e quindi definitivamente ammesse nell’ambito del piano finanziario a cui è stata concessa la Sovvenzione</w:t>
            </w:r>
          </w:p>
        </w:tc>
        <w:tc>
          <w:tcPr>
            <w:tcW w:w="2940" w:type="pct"/>
            <w:gridSpan w:val="2"/>
            <w:vAlign w:val="center"/>
          </w:tcPr>
          <w:p w:rsidR="008A19C6" w:rsidRPr="008A19C6" w:rsidRDefault="008A19C6" w:rsidP="008A19C6">
            <w:pPr>
              <w:autoSpaceDE w:val="0"/>
              <w:autoSpaceDN w:val="0"/>
              <w:adjustRightInd w:val="0"/>
              <w:spacing w:before="120" w:after="120"/>
              <w:rPr>
                <w:rFonts w:eastAsia="Times New Roman" w:cstheme="minorHAnsi"/>
                <w:color w:val="000000"/>
                <w:sz w:val="20"/>
                <w:lang w:eastAsia="it-IT"/>
              </w:rPr>
            </w:pPr>
          </w:p>
        </w:tc>
      </w:tr>
      <w:tr w:rsidR="008A19C6" w:rsidRPr="008A19C6" w:rsidTr="00662848">
        <w:tblPrEx>
          <w:tblBorders>
            <w:insideH w:val="none" w:sz="0" w:space="0" w:color="auto"/>
            <w:insideV w:val="none" w:sz="0" w:space="0" w:color="auto"/>
          </w:tblBorders>
        </w:tblPrEx>
        <w:trPr>
          <w:trHeight w:val="343"/>
        </w:trPr>
        <w:tc>
          <w:tcPr>
            <w:tcW w:w="3014" w:type="pct"/>
            <w:gridSpan w:val="2"/>
            <w:tcBorders>
              <w:top w:val="single" w:sz="4" w:space="0" w:color="00B0F0"/>
              <w:bottom w:val="single" w:sz="4" w:space="0" w:color="00B0F0"/>
            </w:tcBorders>
            <w:shd w:val="clear" w:color="auto" w:fill="D9E2F3" w:themeFill="accent5" w:themeFillTint="33"/>
            <w:vAlign w:val="center"/>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lastRenderedPageBreak/>
              <w:t>Normativa di riferimento</w:t>
            </w:r>
          </w:p>
        </w:tc>
        <w:tc>
          <w:tcPr>
            <w:tcW w:w="1986" w:type="pct"/>
            <w:tcBorders>
              <w:top w:val="single" w:sz="4" w:space="0" w:color="00B0F0"/>
              <w:bottom w:val="single" w:sz="4" w:space="0" w:color="00B0F0"/>
            </w:tcBorders>
            <w:shd w:val="clear" w:color="auto" w:fill="D9E2F3" w:themeFill="accent5" w:themeFillTint="33"/>
            <w:vAlign w:val="center"/>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t>Dettaglio</w:t>
            </w:r>
          </w:p>
        </w:tc>
      </w:tr>
      <w:tr w:rsidR="008A19C6" w:rsidRPr="008A19C6" w:rsidTr="00662848">
        <w:tblPrEx>
          <w:tblBorders>
            <w:insideH w:val="none" w:sz="0" w:space="0" w:color="auto"/>
            <w:insideV w:val="none" w:sz="0" w:space="0" w:color="auto"/>
          </w:tblBorders>
        </w:tblPrEx>
        <w:tc>
          <w:tcPr>
            <w:tcW w:w="3014" w:type="pct"/>
            <w:gridSpan w:val="2"/>
            <w:tcBorders>
              <w:top w:val="single" w:sz="4" w:space="0" w:color="00B0F0"/>
            </w:tcBorders>
          </w:tcPr>
          <w:p w:rsidR="008A19C6" w:rsidRPr="008A19C6" w:rsidRDefault="008A19C6" w:rsidP="008A19C6">
            <w:pPr>
              <w:tabs>
                <w:tab w:val="left" w:pos="5127"/>
                <w:tab w:val="left" w:pos="8460"/>
              </w:tabs>
              <w:spacing w:before="120" w:after="120"/>
              <w:ind w:right="44"/>
              <w:jc w:val="both"/>
              <w:rPr>
                <w:rFonts w:eastAsia="Times New Roman" w:cstheme="minorHAnsi"/>
                <w:lang w:eastAsia="it-IT"/>
              </w:rPr>
            </w:pPr>
            <w:r w:rsidRPr="008A19C6">
              <w:rPr>
                <w:rFonts w:eastAsia="Times New Roman" w:cstheme="minorHAnsi"/>
                <w:lang w:eastAsia="it-IT"/>
              </w:rPr>
              <w:t xml:space="preserve">Avviso Pubblico                              </w:t>
            </w:r>
          </w:p>
          <w:p w:rsidR="008A19C6" w:rsidRPr="008A19C6" w:rsidRDefault="008A19C6" w:rsidP="008A19C6">
            <w:pPr>
              <w:tabs>
                <w:tab w:val="left" w:pos="5250"/>
              </w:tabs>
              <w:spacing w:before="120" w:after="120"/>
              <w:ind w:right="44"/>
              <w:jc w:val="both"/>
              <w:rPr>
                <w:rFonts w:eastAsia="Times New Roman" w:cstheme="minorHAnsi"/>
                <w:b/>
                <w:lang w:eastAsia="it-IT"/>
              </w:rPr>
            </w:pPr>
          </w:p>
        </w:tc>
        <w:tc>
          <w:tcPr>
            <w:tcW w:w="1986" w:type="pct"/>
            <w:tcBorders>
              <w:top w:val="single" w:sz="4" w:space="0" w:color="00B0F0"/>
            </w:tcBorders>
          </w:tcPr>
          <w:p w:rsidR="008A19C6" w:rsidRPr="008A19C6" w:rsidRDefault="008A19C6" w:rsidP="008A19C6">
            <w:pPr>
              <w:tabs>
                <w:tab w:val="left" w:pos="5127"/>
                <w:tab w:val="left" w:pos="8460"/>
              </w:tabs>
              <w:spacing w:before="120" w:after="120"/>
              <w:ind w:right="44"/>
              <w:jc w:val="both"/>
              <w:rPr>
                <w:rFonts w:eastAsia="Times New Roman" w:cstheme="minorHAnsi"/>
                <w:lang w:eastAsia="it-IT"/>
              </w:rPr>
            </w:pPr>
            <w:r w:rsidRPr="008A19C6">
              <w:rPr>
                <w:rFonts w:eastAsia="Times New Roman" w:cstheme="minorHAnsi"/>
                <w:lang w:eastAsia="it-IT"/>
              </w:rPr>
              <w:t xml:space="preserve">Art.6 </w:t>
            </w:r>
          </w:p>
        </w:tc>
      </w:tr>
    </w:tbl>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i/>
          <w:iCs/>
          <w:u w:val="single"/>
          <w:lang w:eastAsia="it-IT"/>
        </w:rPr>
      </w:pPr>
      <w:r w:rsidRPr="008A19C6">
        <w:rPr>
          <w:rFonts w:eastAsia="Times New Roman" w:cstheme="minorHAnsi"/>
          <w:b/>
          <w:bCs/>
          <w:color w:val="8496B0" w:themeColor="text2" w:themeTint="99"/>
          <w:sz w:val="24"/>
          <w:szCs w:val="24"/>
          <w:u w:val="single"/>
          <w:lang w:eastAsia="it-IT"/>
        </w:rPr>
        <w:br w:type="page"/>
      </w:r>
      <w:bookmarkStart w:id="8" w:name="_Toc20838530"/>
      <w:bookmarkStart w:id="9" w:name="_Toc23950303"/>
      <w:r w:rsidRPr="008A19C6">
        <w:rPr>
          <w:rFonts w:eastAsia="Times New Roman" w:cstheme="minorHAnsi"/>
          <w:b/>
          <w:bCs/>
          <w:color w:val="8496B0" w:themeColor="text2" w:themeTint="99"/>
          <w:sz w:val="28"/>
          <w:szCs w:val="28"/>
          <w:lang w:eastAsia="it-IT"/>
        </w:rPr>
        <w:lastRenderedPageBreak/>
        <w:t xml:space="preserve">PARTE </w:t>
      </w:r>
      <w:r w:rsidR="00960493">
        <w:rPr>
          <w:rFonts w:eastAsia="Times New Roman" w:cstheme="minorHAnsi"/>
          <w:b/>
          <w:bCs/>
          <w:color w:val="8496B0" w:themeColor="text2" w:themeTint="99"/>
          <w:sz w:val="28"/>
          <w:szCs w:val="28"/>
          <w:lang w:eastAsia="it-IT"/>
        </w:rPr>
        <w:t>2</w:t>
      </w:r>
      <w:r w:rsidRPr="008A19C6">
        <w:rPr>
          <w:rFonts w:eastAsia="Times New Roman" w:cstheme="minorHAnsi"/>
          <w:b/>
          <w:bCs/>
          <w:color w:val="8496B0" w:themeColor="text2" w:themeTint="99"/>
          <w:sz w:val="28"/>
          <w:szCs w:val="28"/>
          <w:lang w:eastAsia="it-IT"/>
        </w:rPr>
        <w:t xml:space="preserve"> - PUBBLICITÀ</w:t>
      </w:r>
      <w:bookmarkEnd w:id="8"/>
      <w:bookmarkEnd w:id="9"/>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noProof/>
          <w:lang w:eastAsia="it-IT"/>
        </w:rPr>
        <w:drawing>
          <wp:anchor distT="0" distB="0" distL="114300" distR="114300" simplePos="0" relativeHeight="251665408" behindDoc="0" locked="0" layoutInCell="1" allowOverlap="1" wp14:anchorId="7DEF5B5F" wp14:editId="629159CC">
            <wp:simplePos x="0" y="0"/>
            <wp:positionH relativeFrom="column">
              <wp:posOffset>1434441</wp:posOffset>
            </wp:positionH>
            <wp:positionV relativeFrom="paragraph">
              <wp:posOffset>133350</wp:posOffset>
            </wp:positionV>
            <wp:extent cx="251460" cy="25146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 xml:space="preserve">I Beneficiari, ai sensi dell’art. 10 dell’Avviso, sono tenuti ad adeguarsi alle </w:t>
      </w:r>
      <w:hyperlink r:id="rId13" w:history="1">
        <w:r w:rsidRPr="008A19C6">
          <w:rPr>
            <w:rFonts w:eastAsia="Times New Roman" w:cstheme="minorHAnsi"/>
            <w:color w:val="0000FF"/>
            <w:u w:val="single"/>
            <w:lang w:eastAsia="it-IT"/>
          </w:rPr>
          <w:t>Linee Guida in materia di informazione e pubblicità</w:t>
        </w:r>
      </w:hyperlink>
      <w:r w:rsidRPr="008A19C6">
        <w:rPr>
          <w:rFonts w:eastAsia="Times New Roman" w:cstheme="minorHAnsi"/>
          <w:color w:val="0000FF"/>
          <w:u w:val="single"/>
          <w:lang w:eastAsia="it-IT"/>
        </w:rPr>
        <w:t xml:space="preserve">      </w:t>
      </w:r>
      <w:r w:rsidRPr="008A19C6">
        <w:rPr>
          <w:rFonts w:eastAsia="Times New Roman" w:cstheme="minorHAnsi"/>
          <w:lang w:eastAsia="it-IT"/>
        </w:rPr>
        <w:t xml:space="preserve">consultabili sul sito </w:t>
      </w:r>
      <w:hyperlink r:id="rId14" w:history="1">
        <w:r w:rsidRPr="008A19C6">
          <w:rPr>
            <w:rFonts w:eastAsia="Times New Roman" w:cstheme="minorHAnsi"/>
            <w:color w:val="0000FF"/>
            <w:u w:val="single"/>
            <w:lang w:eastAsia="it-IT"/>
          </w:rPr>
          <w:t>lazioeuropa.it</w:t>
        </w:r>
      </w:hyperlink>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 xml:space="preserve">I Beneficiari sono tenuti a informare il pubblico sul sostegno ottenuto dal POR e quindi dal Fondo Europeo di Sviluppo Regionale e dalla Regione Lazio entro 3 </w:t>
      </w:r>
      <w:proofErr w:type="gramStart"/>
      <w:r w:rsidRPr="008A19C6">
        <w:rPr>
          <w:rFonts w:eastAsia="Times New Roman" w:cstheme="minorHAnsi"/>
          <w:lang w:eastAsia="it-IT"/>
        </w:rPr>
        <w:t>mesi  dalla</w:t>
      </w:r>
      <w:proofErr w:type="gramEnd"/>
      <w:r w:rsidRPr="008A19C6">
        <w:rPr>
          <w:rFonts w:eastAsia="Times New Roman" w:cstheme="minorHAnsi"/>
          <w:lang w:eastAsia="it-IT"/>
        </w:rPr>
        <w:t xml:space="preserve"> data della Trasmissione dell’Atto di Impegno  o, per i Progetti avviati precedentemente alla concessione del contributo, entro 3 mesi dalla comunicazione della concessione, e fino alla erogazione del Saldo, con le seguenti modalità: </w:t>
      </w:r>
    </w:p>
    <w:p w:rsidR="008A19C6" w:rsidRPr="008A19C6" w:rsidRDefault="008A19C6" w:rsidP="008A19C6">
      <w:pPr>
        <w:numPr>
          <w:ilvl w:val="0"/>
          <w:numId w:val="25"/>
        </w:numPr>
        <w:autoSpaceDE w:val="0"/>
        <w:autoSpaceDN w:val="0"/>
        <w:adjustRightInd w:val="0"/>
        <w:spacing w:before="120" w:after="120" w:line="240" w:lineRule="auto"/>
        <w:contextualSpacing/>
        <w:jc w:val="both"/>
        <w:rPr>
          <w:rFonts w:eastAsia="Times New Roman" w:cstheme="minorHAnsi"/>
          <w:lang w:eastAsia="it-IT"/>
        </w:rPr>
      </w:pPr>
      <w:proofErr w:type="gramStart"/>
      <w:r w:rsidRPr="008A19C6">
        <w:rPr>
          <w:rFonts w:eastAsia="Times New Roman" w:cstheme="minorHAnsi"/>
          <w:lang w:eastAsia="it-IT"/>
        </w:rPr>
        <w:t>fornendo</w:t>
      </w:r>
      <w:proofErr w:type="gramEnd"/>
      <w:r w:rsidRPr="008A19C6">
        <w:rPr>
          <w:rFonts w:eastAsia="Times New Roman" w:cstheme="minorHAnsi"/>
          <w:lang w:eastAsia="it-IT"/>
        </w:rPr>
        <w:t xml:space="preserve"> sul sito web del Beneficiario, laddove esistente, una breve descrizione del Progetto, compresi le finalità e i risultati, ed evidenziando il sostegno finanziario ricevuto attraverso l’apposizione del logo di Programma e dei loghi dei finanziatori (UE, Stato e Regione); </w:t>
      </w:r>
    </w:p>
    <w:p w:rsidR="008A19C6" w:rsidRPr="008A19C6" w:rsidRDefault="008A19C6" w:rsidP="008A19C6">
      <w:pPr>
        <w:autoSpaceDE w:val="0"/>
        <w:autoSpaceDN w:val="0"/>
        <w:adjustRightInd w:val="0"/>
        <w:spacing w:before="120" w:after="120" w:line="240" w:lineRule="auto"/>
        <w:ind w:left="720"/>
        <w:jc w:val="both"/>
        <w:rPr>
          <w:rFonts w:eastAsia="Times New Roman" w:cstheme="minorHAnsi"/>
          <w:lang w:eastAsia="it-IT"/>
        </w:rPr>
      </w:pPr>
    </w:p>
    <w:p w:rsidR="008A19C6" w:rsidRPr="008A19C6" w:rsidRDefault="008A19C6" w:rsidP="008A19C6">
      <w:pPr>
        <w:numPr>
          <w:ilvl w:val="0"/>
          <w:numId w:val="25"/>
        </w:numPr>
        <w:autoSpaceDE w:val="0"/>
        <w:autoSpaceDN w:val="0"/>
        <w:adjustRightInd w:val="0"/>
        <w:spacing w:before="120" w:after="120" w:line="240" w:lineRule="auto"/>
        <w:contextualSpacing/>
        <w:jc w:val="both"/>
        <w:rPr>
          <w:rFonts w:eastAsia="Times New Roman" w:cstheme="minorHAnsi"/>
          <w:lang w:eastAsia="it-IT"/>
        </w:rPr>
      </w:pPr>
      <w:proofErr w:type="gramStart"/>
      <w:r w:rsidRPr="008A19C6">
        <w:rPr>
          <w:rFonts w:eastAsia="Times New Roman" w:cstheme="minorHAnsi"/>
          <w:lang w:eastAsia="it-IT"/>
        </w:rPr>
        <w:t>collocando</w:t>
      </w:r>
      <w:proofErr w:type="gramEnd"/>
      <w:r w:rsidRPr="008A19C6">
        <w:rPr>
          <w:rFonts w:eastAsia="Times New Roman" w:cstheme="minorHAnsi"/>
          <w:lang w:eastAsia="it-IT"/>
        </w:rPr>
        <w:t xml:space="preserve"> almeno un poster con informazioni sul Progetto (formato minimo A3), che indichi il sostegno finanziario attraverso l’apposizione del logo di Programma e dei loghi dei finanziatori, in un luogo facilmente visibile al pubblico, come l'area d'ingresso della sede in cui viene realizzato il Progetto.</w:t>
      </w:r>
    </w:p>
    <w:p w:rsidR="008A19C6" w:rsidRPr="008A19C6" w:rsidRDefault="008A19C6" w:rsidP="008A19C6">
      <w:pPr>
        <w:spacing w:after="0" w:line="240" w:lineRule="auto"/>
        <w:rPr>
          <w:rFonts w:eastAsia="Times New Roman" w:cstheme="minorHAnsi"/>
          <w:lang w:eastAsia="it-IT"/>
        </w:rPr>
      </w:pPr>
      <w:r w:rsidRPr="008A19C6">
        <w:rPr>
          <w:rFonts w:eastAsia="Times New Roman" w:cstheme="minorHAnsi"/>
          <w:lang w:eastAsia="it-IT"/>
        </w:rPr>
        <w:t>I Beneficiari sono tenuti a dare la massima visibilità all’Aiuto concesso, adeguandosi alle Linee Guida per i Beneficiari in materia di informazione e pubblicità, scaricabili dal sito: http://lazioeuropa.it/files/160129/fesr_lineeguida.pdf, per quanto riguarda le caratteristiche tecniche</w:t>
      </w:r>
    </w:p>
    <w:p w:rsidR="008A19C6" w:rsidRPr="008A19C6" w:rsidRDefault="008A19C6" w:rsidP="008A19C6">
      <w:pPr>
        <w:spacing w:after="0" w:line="240" w:lineRule="auto"/>
        <w:rPr>
          <w:rFonts w:eastAsia="Times New Roman" w:cstheme="minorHAnsi"/>
          <w:lang w:eastAsia="it-IT"/>
        </w:rPr>
      </w:pPr>
      <w:proofErr w:type="gramStart"/>
      <w:r w:rsidRPr="008A19C6">
        <w:rPr>
          <w:rFonts w:eastAsia="Times New Roman" w:cstheme="minorHAnsi"/>
          <w:lang w:eastAsia="it-IT"/>
        </w:rPr>
        <w:t>per</w:t>
      </w:r>
      <w:proofErr w:type="gramEnd"/>
      <w:r w:rsidRPr="008A19C6">
        <w:rPr>
          <w:rFonts w:eastAsia="Times New Roman" w:cstheme="minorHAnsi"/>
          <w:lang w:eastAsia="it-IT"/>
        </w:rPr>
        <w:t xml:space="preserve"> la visualizzazione dell’emblema dell’Unione Europea si rimanda all’art. 3 e ss. del Regolamento di Esecuzione (UE) n. 821/2014.</w:t>
      </w:r>
    </w:p>
    <w:p w:rsidR="008A19C6" w:rsidRPr="008A19C6" w:rsidRDefault="008A19C6" w:rsidP="008A19C6">
      <w:pPr>
        <w:spacing w:after="0" w:line="240" w:lineRule="auto"/>
        <w:rPr>
          <w:rFonts w:eastAsia="Times New Roman" w:cstheme="minorHAnsi"/>
          <w:lang w:eastAsia="it-IT"/>
        </w:rPr>
      </w:pPr>
    </w:p>
    <w:p w:rsidR="008A19C6" w:rsidRPr="008A19C6" w:rsidRDefault="008A19C6" w:rsidP="008A19C6">
      <w:pPr>
        <w:spacing w:after="0" w:line="240" w:lineRule="auto"/>
        <w:rPr>
          <w:rFonts w:eastAsia="Times New Roman" w:cstheme="minorHAnsi"/>
          <w:lang w:eastAsia="it-IT"/>
        </w:rPr>
      </w:pPr>
      <w:r w:rsidRPr="008A19C6">
        <w:rPr>
          <w:rFonts w:eastAsia="Times New Roman" w:cstheme="minorHAnsi"/>
          <w:lang w:eastAsia="it-IT"/>
        </w:rPr>
        <w:t>I Richiedenti, nel presentare richiesta accettano la pubblicazione, elettronica o in altra forma, dei propri dati identificativi, dell’importo dell’agevolazione concessa, della descrizione sintetica del Progetto sovvenzionato inserita nel Formulario on line nonché del link all’indirizzo internet fornito dal Beneficiario in sede di richiesta.</w:t>
      </w:r>
    </w:p>
    <w:p w:rsidR="00551F91" w:rsidRPr="008A19C6" w:rsidRDefault="00551F91" w:rsidP="008A19C6">
      <w:pPr>
        <w:spacing w:after="0" w:line="240" w:lineRule="auto"/>
        <w:rPr>
          <w:rFonts w:eastAsia="Times New Roman" w:cstheme="minorHAnsi"/>
          <w:lang w:eastAsia="it-IT"/>
        </w:rPr>
      </w:pP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i/>
          <w:iCs/>
          <w:u w:val="single"/>
          <w:lang w:eastAsia="it-IT"/>
        </w:rPr>
      </w:pPr>
      <w:bookmarkStart w:id="10" w:name="_Toc20838531"/>
      <w:bookmarkStart w:id="11" w:name="_Toc23950304"/>
      <w:r w:rsidRPr="008A19C6">
        <w:rPr>
          <w:rFonts w:eastAsia="Times New Roman" w:cstheme="minorHAnsi"/>
          <w:i/>
          <w:iCs/>
          <w:noProof/>
          <w:sz w:val="24"/>
          <w:szCs w:val="24"/>
          <w:u w:val="single"/>
          <w:lang w:eastAsia="it-IT"/>
        </w:rPr>
        <w:drawing>
          <wp:anchor distT="0" distB="0" distL="114300" distR="114300" simplePos="0" relativeHeight="251664384" behindDoc="0" locked="0" layoutInCell="1" allowOverlap="1" wp14:anchorId="7D2EE4E9" wp14:editId="0B10BDE0">
            <wp:simplePos x="0" y="0"/>
            <wp:positionH relativeFrom="column">
              <wp:posOffset>5023485</wp:posOffset>
            </wp:positionH>
            <wp:positionV relativeFrom="paragraph">
              <wp:posOffset>216535</wp:posOffset>
            </wp:positionV>
            <wp:extent cx="251460" cy="255270"/>
            <wp:effectExtent l="0" t="0" r="0" b="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25527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b/>
          <w:bCs/>
          <w:color w:val="8496B0" w:themeColor="text2" w:themeTint="99"/>
          <w:sz w:val="28"/>
          <w:szCs w:val="28"/>
          <w:lang w:eastAsia="it-IT"/>
        </w:rPr>
        <w:t xml:space="preserve">PARTE </w:t>
      </w:r>
      <w:r w:rsidR="00960493">
        <w:rPr>
          <w:rFonts w:eastAsia="Times New Roman" w:cstheme="minorHAnsi"/>
          <w:b/>
          <w:bCs/>
          <w:color w:val="8496B0" w:themeColor="text2" w:themeTint="99"/>
          <w:sz w:val="28"/>
          <w:szCs w:val="28"/>
          <w:lang w:eastAsia="it-IT"/>
        </w:rPr>
        <w:t>3</w:t>
      </w:r>
      <w:r w:rsidRPr="008A19C6">
        <w:rPr>
          <w:rFonts w:eastAsia="Times New Roman" w:cstheme="minorHAnsi"/>
          <w:b/>
          <w:bCs/>
          <w:color w:val="8496B0" w:themeColor="text2" w:themeTint="99"/>
          <w:sz w:val="28"/>
          <w:szCs w:val="28"/>
          <w:lang w:eastAsia="it-IT"/>
        </w:rPr>
        <w:t xml:space="preserve"> - LA RICHIESTA DI EROGAZIONE A TITOLO DI S.A.L.</w:t>
      </w:r>
      <w:bookmarkEnd w:id="10"/>
      <w:bookmarkEnd w:id="11"/>
      <w:r w:rsidRPr="008A19C6">
        <w:rPr>
          <w:rFonts w:eastAsia="Times New Roman" w:cstheme="minorHAnsi"/>
          <w:b/>
          <w:bCs/>
          <w:color w:val="8496B0" w:themeColor="text2" w:themeTint="99"/>
          <w:sz w:val="28"/>
          <w:szCs w:val="28"/>
          <w:lang w:eastAsia="it-IT"/>
        </w:rPr>
        <w:t xml:space="preserve"> </w:t>
      </w:r>
    </w:p>
    <w:p w:rsidR="008A19C6" w:rsidRPr="008A19C6" w:rsidRDefault="008A19C6" w:rsidP="008A19C6">
      <w:pPr>
        <w:spacing w:after="0" w:line="240" w:lineRule="auto"/>
        <w:jc w:val="both"/>
        <w:rPr>
          <w:rFonts w:eastAsia="Times New Roman" w:cstheme="minorHAnsi"/>
          <w:bCs/>
          <w:lang w:eastAsia="it-IT"/>
        </w:rPr>
      </w:pPr>
      <w:r w:rsidRPr="008A19C6">
        <w:rPr>
          <w:rFonts w:eastAsia="Times New Roman" w:cstheme="minorHAnsi"/>
          <w:lang w:eastAsia="it-IT"/>
        </w:rPr>
        <w:t xml:space="preserve">Secondo </w:t>
      </w:r>
      <w:hyperlink r:id="rId16" w:history="1">
        <w:r w:rsidRPr="008A19C6">
          <w:rPr>
            <w:rFonts w:eastAsia="Times New Roman" w:cstheme="minorHAnsi"/>
            <w:lang w:eastAsia="it-IT"/>
          </w:rPr>
          <w:t>l’Avviso</w:t>
        </w:r>
      </w:hyperlink>
      <w:r w:rsidRPr="008A19C6">
        <w:rPr>
          <w:rFonts w:eastAsia="Times New Roman" w:cstheme="minorHAnsi"/>
          <w:lang w:eastAsia="it-IT"/>
        </w:rPr>
        <w:t xml:space="preserve"> Pubblico (art. 11), consultabile sul sito di </w:t>
      </w:r>
      <w:hyperlink r:id="rId17" w:history="1">
        <w:r w:rsidRPr="008A19C6">
          <w:rPr>
            <w:rFonts w:eastAsia="Times New Roman" w:cstheme="minorHAnsi"/>
            <w:lang w:eastAsia="it-IT"/>
          </w:rPr>
          <w:t>Lazio Innova S.p.A</w:t>
        </w:r>
      </w:hyperlink>
      <w:r w:rsidRPr="008A19C6">
        <w:rPr>
          <w:rFonts w:eastAsia="Times New Roman" w:cstheme="minorHAnsi"/>
          <w:lang w:eastAsia="it-IT"/>
        </w:rPr>
        <w:t xml:space="preserve">. </w:t>
      </w:r>
      <w:r w:rsidRPr="008A19C6">
        <w:rPr>
          <w:rFonts w:eastAsia="Times New Roman" w:cstheme="minorHAnsi"/>
          <w:color w:val="0000FF"/>
          <w:u w:val="single"/>
          <w:lang w:eastAsia="it-IT"/>
        </w:rPr>
        <w:t xml:space="preserve">nella </w:t>
      </w:r>
      <w:hyperlink r:id="rId18" w:history="1">
        <w:r w:rsidRPr="008A19C6">
          <w:rPr>
            <w:rFonts w:eastAsia="Times New Roman" w:cstheme="minorHAnsi"/>
            <w:color w:val="0000FF"/>
            <w:u w:val="single"/>
            <w:lang w:eastAsia="it-IT"/>
          </w:rPr>
          <w:t>sezione dedicata all’Avviso Pubblico</w:t>
        </w:r>
      </w:hyperlink>
      <w:r w:rsidRPr="008A19C6">
        <w:rPr>
          <w:rFonts w:eastAsia="Times New Roman" w:cstheme="minorHAnsi"/>
          <w:lang w:eastAsia="it-IT"/>
        </w:rPr>
        <w:t xml:space="preserve">, il Beneficiario deve presentare una richiesta di Sovvenzione a Stato Avanzamento Lavori (SAL) relativa all’attività che è stata svolta, </w:t>
      </w:r>
      <w:r w:rsidRPr="008A19C6">
        <w:rPr>
          <w:rFonts w:eastAsia="Times New Roman" w:cstheme="minorHAnsi"/>
          <w:bCs/>
          <w:lang w:eastAsia="it-IT"/>
        </w:rPr>
        <w:t>alla data del 28 febbraio e 31 agosto di ciascun anno, decorsi almeno 6 mesi dalla data di Trasmissione dell’Atto di Impegno</w:t>
      </w:r>
      <w:r w:rsidRPr="008A19C6">
        <w:rPr>
          <w:rFonts w:eastAsia="Times New Roman" w:cstheme="minorHAnsi"/>
          <w:lang w:eastAsia="it-IT"/>
        </w:rPr>
        <w:t>,</w:t>
      </w:r>
      <w:r w:rsidRPr="008A19C6">
        <w:rPr>
          <w:rFonts w:ascii="Gill Sans MT" w:eastAsia="Times New Roman" w:hAnsi="Gill Sans MT" w:cs="Times New Roman"/>
          <w:lang w:eastAsia="it-IT"/>
        </w:rPr>
        <w:t xml:space="preserve"> </w:t>
      </w:r>
      <w:r w:rsidRPr="008A19C6">
        <w:rPr>
          <w:rFonts w:eastAsia="Times New Roman" w:cstheme="minorHAnsi"/>
          <w:bCs/>
          <w:lang w:eastAsia="it-IT"/>
        </w:rPr>
        <w:t>salvo sia stata nel frattempo presentata richiesta di erogazione a saldo. L’erogazione avviene nel rispetto delle percentuali previste all’art. 4 dell’Avviso. L’obbligo di presentare tali rendicontazioni semestrali permane anche nel caso non si abbia diritto ad alcuna erogazione di SAL in quanto ha funzione di monitoraggio dell’avanzamento dei Progetti e di anticipare parte delle verifiche da effettuarsi sulla richiesta di saldo.</w:t>
      </w:r>
    </w:p>
    <w:p w:rsidR="008A19C6" w:rsidRPr="008A19C6" w:rsidRDefault="008A19C6" w:rsidP="008A19C6">
      <w:pPr>
        <w:spacing w:after="0" w:line="240" w:lineRule="auto"/>
        <w:jc w:val="both"/>
        <w:rPr>
          <w:rFonts w:eastAsia="Times New Roman" w:cstheme="minorHAnsi"/>
          <w:bCs/>
          <w:lang w:eastAsia="it-IT"/>
        </w:rPr>
      </w:pPr>
      <w:r w:rsidRPr="008A19C6">
        <w:rPr>
          <w:rFonts w:eastAsia="Times New Roman" w:cstheme="minorHAnsi"/>
          <w:bCs/>
          <w:lang w:eastAsia="it-IT"/>
        </w:rPr>
        <w:t>I beneficiari hanno la facoltà di presentare delle rendicontazione quando raggiungono un importo di Spesa effettivamente sostenuta non precedentemente rendicontate, pari al 20% delle Spese Ammesse in tal caso, se rientranti negli ultimi due mesi del relativo semestre, decade l’obbligo di presentare la rendicontazione semestrale.</w:t>
      </w:r>
    </w:p>
    <w:p w:rsidR="008A19C6" w:rsidRPr="008A19C6" w:rsidRDefault="008A19C6" w:rsidP="008A19C6">
      <w:pPr>
        <w:spacing w:after="0" w:line="240" w:lineRule="auto"/>
        <w:jc w:val="both"/>
        <w:rPr>
          <w:rFonts w:ascii="Times New Roman" w:eastAsia="Times New Roman" w:hAnsi="Times New Roman" w:cs="Times New Roman"/>
          <w:sz w:val="24"/>
          <w:szCs w:val="24"/>
          <w:lang w:eastAsia="it-IT"/>
        </w:rPr>
      </w:pPr>
    </w:p>
    <w:p w:rsidR="008A19C6" w:rsidRPr="008A19C6" w:rsidRDefault="008A19C6" w:rsidP="008A19C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lastRenderedPageBreak/>
        <w:t xml:space="preserve">La richiesta di SAL deve riguardare le spese </w:t>
      </w:r>
      <w:r w:rsidRPr="008A19C6">
        <w:rPr>
          <w:rFonts w:eastAsia="Times New Roman" w:cstheme="minorHAnsi"/>
          <w:u w:val="single"/>
          <w:lang w:eastAsia="it-IT"/>
        </w:rPr>
        <w:t>effettivamente sostenute</w:t>
      </w:r>
      <w:r w:rsidRPr="008A19C6">
        <w:rPr>
          <w:rFonts w:eastAsia="Times New Roman" w:cstheme="minorHAnsi"/>
          <w:lang w:eastAsia="it-IT"/>
        </w:rPr>
        <w:t xml:space="preserve"> per un importo complessivo che cumulativamente a quanto erogato in sede di anticipazione non può essere superiore all’80% del totale delle Spese Ammesse del Progetto Imprenditoriale finanziato, che devono essere puntualmente rendicontate.</w:t>
      </w:r>
    </w:p>
    <w:p w:rsidR="008A19C6" w:rsidRPr="008A19C6" w:rsidRDefault="008A19C6" w:rsidP="008A19C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eastAsia="Times New Roman" w:cstheme="minorHAnsi"/>
          <w:lang w:eastAsia="it-IT"/>
        </w:rPr>
      </w:pPr>
      <w:r w:rsidRPr="008A19C6">
        <w:rPr>
          <w:rFonts w:cstheme="minorHAnsi"/>
        </w:rPr>
        <w:t xml:space="preserve">Le spese presentate con la rendicontazione del SAL devono riguardare attività </w:t>
      </w:r>
      <w:r w:rsidRPr="008A19C6">
        <w:rPr>
          <w:rFonts w:eastAsia="Times New Roman" w:cstheme="minorHAnsi"/>
          <w:lang w:eastAsia="it-IT"/>
        </w:rPr>
        <w:t xml:space="preserve">svolte </w:t>
      </w:r>
      <w:r w:rsidRPr="008A19C6">
        <w:rPr>
          <w:rFonts w:cstheme="minorHAnsi"/>
        </w:rPr>
        <w:t>i cui documenti giustificativi (fattura, busta paga o altro Titolo di Spesa) devono essere emessi e pagati entro la data di presentazione della relativa rendicontazione.</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 xml:space="preserve">L’importo massimo ammissibile in sede di rendicontazione per ciascuna voce di costo è rappresentato dall’importo approvato in sede di concessione dell’agevolazione disciplinate all’art. 10 dell’Avviso Pubblico. </w:t>
      </w:r>
      <w:r w:rsidRPr="008A19C6">
        <w:rPr>
          <w:rFonts w:ascii="Gill Sans MT" w:eastAsia="Times New Roman" w:hAnsi="Gill Sans MT" w:cs="Times New Roman"/>
          <w:lang w:eastAsia="it-IT"/>
        </w:rPr>
        <w:t>Il Beneficiario, ove ritenga che ciò non comporti una Variazione Sostanziale, potrà operare modifiche compensative tra le singole voci del Quadro Economico di Previsione Ammesso nel limite del 10% del totale, oltre a quelle strettamente necessarie a rispettare intervenute modifiche normative.</w:t>
      </w:r>
    </w:p>
    <w:tbl>
      <w:tblPr>
        <w:tblStyle w:val="Grigliatabella"/>
        <w:tblW w:w="9894" w:type="dxa"/>
        <w:tblInd w:w="-14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894"/>
      </w:tblGrid>
      <w:tr w:rsidR="008A19C6" w:rsidRPr="008A19C6" w:rsidTr="00662848">
        <w:trPr>
          <w:trHeight w:val="615"/>
        </w:trPr>
        <w:tc>
          <w:tcPr>
            <w:tcW w:w="9894" w:type="dxa"/>
            <w:shd w:val="clear" w:color="auto" w:fill="D9E2F3" w:themeFill="accent5" w:themeFillTint="33"/>
            <w:vAlign w:val="center"/>
          </w:tcPr>
          <w:p w:rsidR="008A19C6" w:rsidRPr="008A19C6" w:rsidRDefault="008A19C6" w:rsidP="008A19C6">
            <w:pPr>
              <w:keepNext/>
              <w:spacing w:before="120" w:after="120"/>
              <w:ind w:right="1718"/>
              <w:outlineLvl w:val="1"/>
              <w:rPr>
                <w:rFonts w:eastAsia="Times New Roman" w:cstheme="minorHAnsi"/>
                <w:bCs/>
                <w:lang w:eastAsia="it-IT"/>
              </w:rPr>
            </w:pPr>
            <w:bookmarkStart w:id="12" w:name="_Toc20838532"/>
            <w:bookmarkStart w:id="13" w:name="_Toc23950305"/>
            <w:r w:rsidRPr="008A19C6">
              <w:rPr>
                <w:rFonts w:eastAsia="Times New Roman" w:cstheme="minorHAnsi"/>
                <w:b/>
                <w:bCs/>
                <w:sz w:val="36"/>
                <w:szCs w:val="36"/>
                <w:lang w:eastAsia="it-IT"/>
              </w:rPr>
              <w:t xml:space="preserve">QUANDO </w:t>
            </w:r>
            <w:r w:rsidRPr="008A19C6">
              <w:rPr>
                <w:rFonts w:eastAsia="Times New Roman" w:cstheme="minorHAnsi"/>
                <w:b/>
                <w:bCs/>
                <w:lang w:eastAsia="it-IT"/>
              </w:rPr>
              <w:t>presentare la richiesta</w:t>
            </w:r>
            <w:bookmarkEnd w:id="12"/>
            <w:bookmarkEnd w:id="13"/>
          </w:p>
        </w:tc>
      </w:tr>
      <w:tr w:rsidR="008A19C6" w:rsidRPr="008A19C6" w:rsidTr="00662848">
        <w:tc>
          <w:tcPr>
            <w:tcW w:w="9894" w:type="dxa"/>
            <w:shd w:val="clear" w:color="auto" w:fill="auto"/>
          </w:tcPr>
          <w:p w:rsidR="008A19C6" w:rsidRPr="008A19C6" w:rsidRDefault="008A19C6" w:rsidP="008A19C6">
            <w:pPr>
              <w:jc w:val="both"/>
              <w:rPr>
                <w:rFonts w:eastAsia="Times New Roman" w:cstheme="minorHAnsi"/>
                <w:lang w:eastAsia="it-IT"/>
              </w:rPr>
            </w:pPr>
            <w:r w:rsidRPr="008A19C6">
              <w:rPr>
                <w:rFonts w:eastAsia="Times New Roman" w:cstheme="minorHAnsi"/>
                <w:bCs/>
                <w:lang w:eastAsia="it-IT"/>
              </w:rPr>
              <w:t xml:space="preserve">La richiesta di erogazione a titolo di SAL, relativamente alle spese sostenute alle date del 28 febbraio e 31 agosto, </w:t>
            </w:r>
            <w:r w:rsidRPr="008A19C6">
              <w:rPr>
                <w:rFonts w:eastAsia="Times New Roman" w:cstheme="minorHAnsi"/>
                <w:b/>
                <w:bCs/>
                <w:lang w:eastAsia="it-IT"/>
              </w:rPr>
              <w:t>DEVE</w:t>
            </w:r>
            <w:r w:rsidRPr="008A19C6">
              <w:rPr>
                <w:rFonts w:eastAsia="Times New Roman" w:cstheme="minorHAnsi"/>
                <w:bCs/>
                <w:lang w:eastAsia="it-IT"/>
              </w:rPr>
              <w:t xml:space="preserve"> essere presentata rispettivamente entro il 31 marzo e il 30 settembre di ciascun anno, decorsi almeno 6 mesi dalla data di comunicazione della concessione dell’agevolazione</w:t>
            </w:r>
            <w:r w:rsidRPr="008A19C6">
              <w:rPr>
                <w:rFonts w:eastAsia="Times New Roman" w:cstheme="minorHAnsi"/>
                <w:lang w:eastAsia="it-IT"/>
              </w:rPr>
              <w:t>.</w:t>
            </w:r>
          </w:p>
          <w:p w:rsidR="008A19C6" w:rsidRPr="008A19C6" w:rsidRDefault="008A19C6" w:rsidP="008A19C6">
            <w:pPr>
              <w:autoSpaceDE w:val="0"/>
              <w:autoSpaceDN w:val="0"/>
              <w:adjustRightInd w:val="0"/>
              <w:spacing w:before="120" w:after="120"/>
              <w:jc w:val="both"/>
              <w:rPr>
                <w:rFonts w:eastAsia="Times New Roman" w:cstheme="minorHAnsi"/>
                <w:b/>
                <w:color w:val="000000"/>
                <w:lang w:eastAsia="it-IT"/>
              </w:rPr>
            </w:pPr>
            <w:r w:rsidRPr="008A19C6">
              <w:rPr>
                <w:rFonts w:eastAsia="Times New Roman" w:cstheme="minorHAnsi"/>
                <w:b/>
                <w:color w:val="000000"/>
                <w:lang w:eastAsia="it-IT"/>
              </w:rPr>
              <w:t>E’ importante rispettare la tempistica assegnata al progetto e la scadenza per la trasmissione della rendicontazione.</w:t>
            </w:r>
          </w:p>
          <w:p w:rsidR="008A19C6" w:rsidRPr="00662848" w:rsidRDefault="008A19C6" w:rsidP="00662848">
            <w:pPr>
              <w:autoSpaceDE w:val="0"/>
              <w:autoSpaceDN w:val="0"/>
              <w:adjustRightInd w:val="0"/>
              <w:spacing w:before="120" w:after="120"/>
              <w:jc w:val="both"/>
              <w:rPr>
                <w:rFonts w:eastAsia="Times New Roman" w:cstheme="minorHAnsi"/>
                <w:lang w:eastAsia="it-IT"/>
              </w:rPr>
            </w:pPr>
            <w:r w:rsidRPr="008A19C6">
              <w:rPr>
                <w:rFonts w:eastAsia="Times New Roman" w:cstheme="minorHAnsi"/>
                <w:noProof/>
                <w:lang w:eastAsia="it-IT"/>
              </w:rPr>
              <w:drawing>
                <wp:anchor distT="0" distB="0" distL="114300" distR="114300" simplePos="0" relativeHeight="251672576" behindDoc="0" locked="0" layoutInCell="1" allowOverlap="1" wp14:anchorId="1C50FE56" wp14:editId="6A39F96A">
                  <wp:simplePos x="0" y="0"/>
                  <wp:positionH relativeFrom="column">
                    <wp:posOffset>1740701</wp:posOffset>
                  </wp:positionH>
                  <wp:positionV relativeFrom="paragraph">
                    <wp:posOffset>189865</wp:posOffset>
                  </wp:positionV>
                  <wp:extent cx="201600" cy="205200"/>
                  <wp:effectExtent l="0" t="0" r="8255" b="4445"/>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600" cy="2052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 xml:space="preserve">Per il rispetto del termine di presentazione della rendicontazione fa fede la data di inoltro telematico tramite il sistema </w:t>
            </w:r>
            <w:hyperlink r:id="rId19" w:history="1">
              <w:proofErr w:type="spellStart"/>
              <w:r w:rsidRPr="008A19C6">
                <w:rPr>
                  <w:rFonts w:eastAsia="Times New Roman" w:cstheme="minorHAnsi"/>
                  <w:color w:val="0000FF"/>
                  <w:u w:val="single"/>
                  <w:lang w:eastAsia="it-IT"/>
                </w:rPr>
                <w:t>GeCoWEB</w:t>
              </w:r>
              <w:proofErr w:type="spellEnd"/>
            </w:hyperlink>
            <w:r w:rsidRPr="008A19C6">
              <w:rPr>
                <w:rFonts w:eastAsia="Times New Roman" w:cstheme="minorHAnsi"/>
                <w:lang w:eastAsia="it-IT"/>
              </w:rPr>
              <w:t xml:space="preserve">   </w:t>
            </w:r>
          </w:p>
        </w:tc>
      </w:tr>
    </w:tbl>
    <w:p w:rsidR="008A19C6" w:rsidRPr="008A19C6" w:rsidRDefault="008A19C6" w:rsidP="008A19C6">
      <w:pPr>
        <w:spacing w:after="0" w:line="240" w:lineRule="auto"/>
        <w:rPr>
          <w:rFonts w:eastAsia="Times New Roman" w:cstheme="minorHAnsi"/>
          <w:sz w:val="24"/>
          <w:szCs w:val="24"/>
          <w:lang w:eastAsia="it-IT"/>
        </w:rPr>
      </w:pPr>
    </w:p>
    <w:tbl>
      <w:tblPr>
        <w:tblStyle w:val="Grigliatabella"/>
        <w:tblW w:w="9923" w:type="dxa"/>
        <w:tblInd w:w="-14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23"/>
      </w:tblGrid>
      <w:tr w:rsidR="008A19C6" w:rsidRPr="008A19C6" w:rsidTr="00662848">
        <w:trPr>
          <w:trHeight w:val="615"/>
        </w:trPr>
        <w:tc>
          <w:tcPr>
            <w:tcW w:w="9923" w:type="dxa"/>
            <w:shd w:val="clear" w:color="auto" w:fill="D9E2F3" w:themeFill="accent5" w:themeFillTint="33"/>
            <w:vAlign w:val="center"/>
          </w:tcPr>
          <w:p w:rsidR="008A19C6" w:rsidRPr="008A19C6" w:rsidRDefault="008A19C6" w:rsidP="008A19C6">
            <w:pPr>
              <w:keepNext/>
              <w:spacing w:before="120" w:after="120"/>
              <w:ind w:right="1718"/>
              <w:outlineLvl w:val="1"/>
              <w:rPr>
                <w:rFonts w:eastAsia="Times New Roman" w:cstheme="minorHAnsi"/>
                <w:b/>
                <w:bCs/>
                <w:sz w:val="24"/>
                <w:szCs w:val="24"/>
                <w:lang w:eastAsia="it-IT"/>
              </w:rPr>
            </w:pPr>
            <w:bookmarkStart w:id="14" w:name="_Toc20838533"/>
            <w:bookmarkStart w:id="15" w:name="_Toc23950306"/>
            <w:r w:rsidRPr="008A19C6">
              <w:rPr>
                <w:rFonts w:eastAsia="Times New Roman" w:cstheme="minorHAnsi"/>
                <w:b/>
                <w:bCs/>
                <w:noProof/>
                <w:sz w:val="36"/>
                <w:szCs w:val="36"/>
                <w:lang w:eastAsia="it-IT"/>
              </w:rPr>
              <w:drawing>
                <wp:anchor distT="0" distB="0" distL="114300" distR="114300" simplePos="0" relativeHeight="251660288" behindDoc="0" locked="0" layoutInCell="1" allowOverlap="1" wp14:anchorId="4D223EFC" wp14:editId="35D71D78">
                  <wp:simplePos x="0" y="0"/>
                  <wp:positionH relativeFrom="margin">
                    <wp:posOffset>5424170</wp:posOffset>
                  </wp:positionH>
                  <wp:positionV relativeFrom="margin">
                    <wp:posOffset>21590</wp:posOffset>
                  </wp:positionV>
                  <wp:extent cx="429895" cy="429895"/>
                  <wp:effectExtent l="0" t="0" r="8255" b="8255"/>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b/>
                <w:bCs/>
                <w:sz w:val="36"/>
                <w:szCs w:val="36"/>
                <w:lang w:eastAsia="it-IT"/>
              </w:rPr>
              <w:t xml:space="preserve">COME </w:t>
            </w:r>
            <w:r w:rsidRPr="008A19C6">
              <w:rPr>
                <w:rFonts w:eastAsia="Times New Roman" w:cstheme="minorHAnsi"/>
                <w:b/>
                <w:bCs/>
                <w:lang w:eastAsia="it-IT"/>
              </w:rPr>
              <w:t>presentare la richiesta</w:t>
            </w:r>
            <w:bookmarkEnd w:id="14"/>
            <w:bookmarkEnd w:id="15"/>
            <w:r w:rsidRPr="008A19C6">
              <w:rPr>
                <w:rFonts w:eastAsia="Times New Roman" w:cstheme="minorHAnsi"/>
                <w:b/>
                <w:bCs/>
                <w:sz w:val="24"/>
                <w:szCs w:val="24"/>
                <w:lang w:eastAsia="it-IT"/>
              </w:rPr>
              <w:t xml:space="preserve"> </w:t>
            </w:r>
          </w:p>
        </w:tc>
      </w:tr>
      <w:tr w:rsidR="008A19C6" w:rsidRPr="008A19C6" w:rsidTr="00662848">
        <w:tc>
          <w:tcPr>
            <w:tcW w:w="9923" w:type="dxa"/>
            <w:shd w:val="clear" w:color="auto" w:fill="auto"/>
          </w:tcPr>
          <w:p w:rsidR="008A19C6" w:rsidRPr="008A19C6" w:rsidRDefault="008A19C6" w:rsidP="008A19C6">
            <w:pPr>
              <w:autoSpaceDE w:val="0"/>
              <w:autoSpaceDN w:val="0"/>
              <w:adjustRightInd w:val="0"/>
              <w:spacing w:before="60" w:after="60"/>
              <w:jc w:val="both"/>
              <w:rPr>
                <w:rFonts w:eastAsia="Times New Roman" w:cstheme="minorHAnsi"/>
                <w:lang w:eastAsia="it-IT"/>
              </w:rPr>
            </w:pPr>
            <w:r w:rsidRPr="008A19C6">
              <w:rPr>
                <w:rFonts w:eastAsia="Times New Roman" w:cstheme="minorHAnsi"/>
                <w:noProof/>
                <w:lang w:eastAsia="it-IT"/>
              </w:rPr>
              <w:drawing>
                <wp:anchor distT="0" distB="0" distL="114300" distR="114300" simplePos="0" relativeHeight="251661312" behindDoc="0" locked="0" layoutInCell="1" allowOverlap="1" wp14:anchorId="189248DB" wp14:editId="3F01BF3E">
                  <wp:simplePos x="0" y="0"/>
                  <wp:positionH relativeFrom="column">
                    <wp:posOffset>4556484</wp:posOffset>
                  </wp:positionH>
                  <wp:positionV relativeFrom="paragraph">
                    <wp:posOffset>39288</wp:posOffset>
                  </wp:positionV>
                  <wp:extent cx="252000" cy="252000"/>
                  <wp:effectExtent l="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 xml:space="preserve">La rendicontazione deve essere trasmessa esclusivamente tramite </w:t>
            </w:r>
            <w:hyperlink r:id="rId22" w:history="1">
              <w:proofErr w:type="spellStart"/>
              <w:r w:rsidRPr="008A19C6">
                <w:rPr>
                  <w:rFonts w:eastAsia="Times New Roman" w:cstheme="minorHAnsi"/>
                  <w:b/>
                  <w:color w:val="0000FF"/>
                  <w:u w:val="single"/>
                  <w:lang w:eastAsia="it-IT"/>
                </w:rPr>
                <w:t>GeCoWEB</w:t>
              </w:r>
              <w:proofErr w:type="spellEnd"/>
            </w:hyperlink>
            <w:r w:rsidRPr="008A19C6">
              <w:rPr>
                <w:rFonts w:eastAsia="Times New Roman" w:cstheme="minorHAnsi"/>
                <w:lang w:eastAsia="it-IT"/>
              </w:rPr>
              <w:t>.</w:t>
            </w:r>
          </w:p>
          <w:p w:rsidR="008A19C6" w:rsidRPr="008A19C6" w:rsidRDefault="008A19C6" w:rsidP="008A19C6">
            <w:pPr>
              <w:tabs>
                <w:tab w:val="left" w:pos="426"/>
              </w:tabs>
              <w:spacing w:before="60" w:after="60"/>
              <w:ind w:right="-6"/>
              <w:jc w:val="both"/>
              <w:rPr>
                <w:rFonts w:eastAsia="Times New Roman" w:cstheme="minorHAnsi"/>
                <w:bCs/>
                <w:lang w:eastAsia="it-IT"/>
              </w:rPr>
            </w:pPr>
            <w:r w:rsidRPr="008A19C6">
              <w:rPr>
                <w:rFonts w:eastAsia="Times New Roman" w:cstheme="minorHAnsi"/>
                <w:bCs/>
                <w:lang w:eastAsia="it-IT"/>
              </w:rPr>
              <w:t xml:space="preserve">E’ necessaria la presentazione del </w:t>
            </w:r>
            <w:r w:rsidRPr="008A19C6">
              <w:rPr>
                <w:rFonts w:eastAsia="Times New Roman" w:cstheme="minorHAnsi"/>
                <w:b/>
                <w:bCs/>
                <w:lang w:eastAsia="it-IT"/>
              </w:rPr>
              <w:t>modulo “</w:t>
            </w:r>
            <w:r w:rsidRPr="008A19C6">
              <w:rPr>
                <w:rFonts w:eastAsia="Times New Roman" w:cstheme="minorHAnsi"/>
                <w:b/>
                <w:bCs/>
                <w:i/>
                <w:lang w:eastAsia="it-IT"/>
              </w:rPr>
              <w:t>Richiesta di erogazione a titolo di SAL o di Saldo</w:t>
            </w:r>
            <w:r w:rsidRPr="008A19C6">
              <w:rPr>
                <w:rFonts w:eastAsia="Times New Roman" w:cstheme="minorHAnsi"/>
                <w:b/>
                <w:bCs/>
                <w:lang w:eastAsia="it-IT"/>
              </w:rPr>
              <w:t>”</w:t>
            </w:r>
            <w:r w:rsidRPr="008A19C6">
              <w:rPr>
                <w:rFonts w:eastAsia="Times New Roman" w:cstheme="minorHAnsi"/>
                <w:bCs/>
                <w:lang w:eastAsia="it-IT"/>
              </w:rPr>
              <w:t xml:space="preserve"> conforme al format previsto con </w:t>
            </w:r>
            <w:r w:rsidRPr="008A19C6">
              <w:rPr>
                <w:rFonts w:eastAsia="Times New Roman" w:cstheme="minorHAnsi"/>
                <w:lang w:eastAsia="it-IT"/>
              </w:rPr>
              <w:t>la Firma Digitale del Legale rappresentante della società beneficiaria.</w:t>
            </w:r>
          </w:p>
          <w:p w:rsidR="008A19C6" w:rsidRPr="008A19C6" w:rsidRDefault="008A19C6" w:rsidP="008A19C6">
            <w:pPr>
              <w:autoSpaceDE w:val="0"/>
              <w:autoSpaceDN w:val="0"/>
              <w:adjustRightInd w:val="0"/>
              <w:spacing w:before="60" w:after="60"/>
              <w:jc w:val="both"/>
              <w:rPr>
                <w:rFonts w:eastAsia="Times New Roman" w:cstheme="minorHAnsi"/>
                <w:lang w:eastAsia="it-IT"/>
              </w:rPr>
            </w:pPr>
            <w:r w:rsidRPr="008A19C6">
              <w:rPr>
                <w:rFonts w:eastAsia="Times New Roman" w:cstheme="minorHAnsi"/>
                <w:lang w:eastAsia="it-IT"/>
              </w:rPr>
              <w:t>Lazio Innova S.p.A. potrà richiedere qualsiasi ulteriore informazione e documentazione necessaria, a supporto dell’istruttoria finalizzata all’erogazione. Il termine per l’invio delle integrazioni è di 10 giorni dal ricevimento della richiesta.</w:t>
            </w:r>
            <w:r w:rsidRPr="008A19C6">
              <w:rPr>
                <w:rFonts w:ascii="Times New Roman" w:eastAsia="Times New Roman" w:hAnsi="Times New Roman" w:cs="Times New Roman"/>
                <w:sz w:val="24"/>
                <w:szCs w:val="24"/>
                <w:lang w:eastAsia="it-IT"/>
              </w:rPr>
              <w:t xml:space="preserve"> </w:t>
            </w:r>
            <w:r w:rsidRPr="008A19C6">
              <w:rPr>
                <w:rFonts w:eastAsia="Times New Roman" w:cstheme="minorHAnsi"/>
                <w:lang w:eastAsia="it-IT"/>
              </w:rPr>
              <w:t>Decorso tale termine l’istruttoria è realizzata sulla base della documentazione disponibile.</w:t>
            </w:r>
          </w:p>
          <w:p w:rsidR="008A19C6" w:rsidRPr="008A19C6" w:rsidRDefault="008A19C6" w:rsidP="008A19C6">
            <w:pPr>
              <w:autoSpaceDE w:val="0"/>
              <w:autoSpaceDN w:val="0"/>
              <w:adjustRightInd w:val="0"/>
              <w:spacing w:before="60" w:after="60"/>
              <w:jc w:val="both"/>
              <w:rPr>
                <w:rFonts w:eastAsia="Times New Roman" w:cstheme="minorHAnsi"/>
                <w:b/>
                <w:lang w:eastAsia="it-IT"/>
              </w:rPr>
            </w:pPr>
            <w:r w:rsidRPr="008A19C6">
              <w:rPr>
                <w:rFonts w:eastAsia="Times New Roman" w:cstheme="minorHAnsi"/>
                <w:b/>
                <w:lang w:eastAsia="it-IT"/>
              </w:rPr>
              <w:t xml:space="preserve">Come presentare la richiesta di Sovvenzione a titolo di S.A.L./Saldo su </w:t>
            </w:r>
            <w:proofErr w:type="spellStart"/>
            <w:r w:rsidRPr="008A19C6">
              <w:rPr>
                <w:rFonts w:eastAsia="Times New Roman" w:cstheme="minorHAnsi"/>
                <w:b/>
                <w:lang w:eastAsia="it-IT"/>
              </w:rPr>
              <w:t>GeCoWeb</w:t>
            </w:r>
            <w:proofErr w:type="spellEnd"/>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noProof/>
                <w:color w:val="0000FF"/>
                <w:u w:val="single"/>
                <w:lang w:eastAsia="it-IT"/>
              </w:rPr>
              <w:drawing>
                <wp:anchor distT="0" distB="0" distL="114300" distR="114300" simplePos="0" relativeHeight="251662336" behindDoc="0" locked="0" layoutInCell="1" allowOverlap="1" wp14:anchorId="41128484" wp14:editId="7E72915E">
                  <wp:simplePos x="0" y="0"/>
                  <wp:positionH relativeFrom="column">
                    <wp:posOffset>2046605</wp:posOffset>
                  </wp:positionH>
                  <wp:positionV relativeFrom="paragraph">
                    <wp:posOffset>133350</wp:posOffset>
                  </wp:positionV>
                  <wp:extent cx="252000" cy="25200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8A19C6">
              <w:rPr>
                <w:rFonts w:eastAsia="Times New Roman" w:cstheme="minorHAnsi"/>
                <w:lang w:eastAsia="it-IT"/>
              </w:rPr>
              <w:t>accedere</w:t>
            </w:r>
            <w:proofErr w:type="gramEnd"/>
            <w:r w:rsidRPr="008A19C6">
              <w:rPr>
                <w:rFonts w:eastAsia="Times New Roman" w:cstheme="minorHAnsi"/>
                <w:lang w:eastAsia="it-IT"/>
              </w:rPr>
              <w:t xml:space="preserve"> alla piattaforma telematica </w:t>
            </w:r>
            <w:proofErr w:type="spellStart"/>
            <w:r w:rsidRPr="008A19C6">
              <w:rPr>
                <w:rFonts w:eastAsia="Times New Roman" w:cstheme="minorHAnsi"/>
                <w:lang w:eastAsia="it-IT"/>
              </w:rPr>
              <w:t>GeCoWeb</w:t>
            </w:r>
            <w:proofErr w:type="spellEnd"/>
            <w:r w:rsidRPr="008A19C6">
              <w:rPr>
                <w:rFonts w:eastAsia="Times New Roman" w:cstheme="minorHAnsi"/>
                <w:lang w:eastAsia="it-IT"/>
              </w:rPr>
              <w:t xml:space="preserve"> raggiungibile all’indirizzo </w:t>
            </w:r>
            <w:hyperlink r:id="rId24" w:history="1">
              <w:r w:rsidRPr="008A19C6">
                <w:rPr>
                  <w:rFonts w:eastAsia="Times New Roman" w:cstheme="minorHAnsi"/>
                  <w:color w:val="0000FF"/>
                  <w:u w:val="single"/>
                  <w:lang w:eastAsia="it-IT"/>
                </w:rPr>
                <w:t>https://gecoweb.lazioinnova.it/</w:t>
              </w:r>
            </w:hyperlink>
            <w:r w:rsidRPr="008A19C6">
              <w:rPr>
                <w:rFonts w:eastAsia="Times New Roman" w:cstheme="minorHAnsi"/>
                <w:color w:val="0000FF"/>
                <w:u w:val="single"/>
                <w:lang w:eastAsia="it-IT"/>
              </w:rPr>
              <w:t xml:space="preserve">     </w:t>
            </w:r>
            <w:r w:rsidRPr="008A19C6">
              <w:rPr>
                <w:rFonts w:eastAsia="Times New Roman" w:cstheme="minorHAnsi"/>
                <w:lang w:eastAsia="it-IT"/>
              </w:rPr>
              <w:t xml:space="preserve">con le stesse credenziali usate per la presentazione della domanda oppure tramite </w:t>
            </w:r>
            <w:proofErr w:type="spellStart"/>
            <w:r w:rsidRPr="008A19C6">
              <w:rPr>
                <w:rFonts w:eastAsia="Times New Roman" w:cstheme="minorHAnsi"/>
                <w:lang w:eastAsia="it-IT"/>
              </w:rPr>
              <w:t>token</w:t>
            </w:r>
            <w:proofErr w:type="spellEnd"/>
            <w:r w:rsidRPr="008A19C6">
              <w:rPr>
                <w:rFonts w:eastAsia="Times New Roman" w:cstheme="minorHAnsi"/>
                <w:lang w:eastAsia="it-IT"/>
              </w:rPr>
              <w:t xml:space="preserve"> o CNS rilasciata dalla CCIAA;</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In corrispondenza della linea della domanda a valere sull’Avviso Pubblico oggetto della richiesta di erogazione a titolo di S.A.L./Saldo </w:t>
            </w:r>
            <w:r w:rsidRPr="008A19C6">
              <w:rPr>
                <w:rFonts w:eastAsia="Times New Roman" w:cstheme="minorHAnsi"/>
                <w:b/>
                <w:lang w:eastAsia="it-IT"/>
              </w:rPr>
              <w:t>cliccare sul tasto “Rendiconta</w:t>
            </w:r>
            <w:r w:rsidRPr="008A19C6">
              <w:rPr>
                <w:rFonts w:eastAsia="Times New Roman" w:cstheme="minorHAnsi"/>
                <w:lang w:eastAsia="it-IT"/>
              </w:rPr>
              <w:t>”;</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Sulla finestra che si aprirà, </w:t>
            </w:r>
            <w:r w:rsidRPr="008A19C6">
              <w:rPr>
                <w:rFonts w:eastAsia="Times New Roman" w:cstheme="minorHAnsi"/>
                <w:b/>
                <w:lang w:eastAsia="it-IT"/>
              </w:rPr>
              <w:t>cliccare e operare la scelta “</w:t>
            </w:r>
            <w:proofErr w:type="spellStart"/>
            <w:r w:rsidRPr="008A19C6">
              <w:rPr>
                <w:rFonts w:eastAsia="Times New Roman" w:cstheme="minorHAnsi"/>
                <w:b/>
                <w:lang w:eastAsia="it-IT"/>
              </w:rPr>
              <w:t>Sal</w:t>
            </w:r>
            <w:proofErr w:type="spellEnd"/>
            <w:r w:rsidRPr="008A19C6">
              <w:rPr>
                <w:rFonts w:eastAsia="Times New Roman" w:cstheme="minorHAnsi"/>
                <w:b/>
                <w:lang w:eastAsia="it-IT"/>
              </w:rPr>
              <w:t>/Saldo – Visualizza/modifica”</w:t>
            </w:r>
            <w:r w:rsidRPr="008A19C6">
              <w:rPr>
                <w:rFonts w:eastAsia="Times New Roman" w:cstheme="minorHAnsi"/>
                <w:lang w:eastAsia="it-IT"/>
              </w:rPr>
              <w:t>;</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Sulla schermata che si aprirà, </w:t>
            </w:r>
            <w:r w:rsidRPr="008A19C6">
              <w:rPr>
                <w:rFonts w:eastAsia="Times New Roman" w:cstheme="minorHAnsi"/>
                <w:b/>
                <w:lang w:eastAsia="it-IT"/>
              </w:rPr>
              <w:t>cliccare sul tasto verde in alto “Salva bozza”</w:t>
            </w:r>
            <w:r w:rsidRPr="008A19C6">
              <w:rPr>
                <w:rFonts w:eastAsia="Times New Roman" w:cstheme="minorHAnsi"/>
                <w:lang w:eastAsia="it-IT"/>
              </w:rPr>
              <w:t>;</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lastRenderedPageBreak/>
              <w:t xml:space="preserve">Individuare le spese da rendicontare e </w:t>
            </w:r>
            <w:r w:rsidRPr="008A19C6">
              <w:rPr>
                <w:rFonts w:eastAsia="Times New Roman" w:cstheme="minorHAnsi"/>
                <w:b/>
                <w:lang w:eastAsia="it-IT"/>
              </w:rPr>
              <w:t xml:space="preserve">cliccare sul tasto a destra con il segno </w:t>
            </w:r>
            <w:proofErr w:type="gramStart"/>
            <w:r w:rsidRPr="008A19C6">
              <w:rPr>
                <w:rFonts w:eastAsia="Times New Roman" w:cstheme="minorHAnsi"/>
                <w:b/>
                <w:lang w:eastAsia="it-IT"/>
              </w:rPr>
              <w:t>+</w:t>
            </w:r>
            <w:r w:rsidRPr="008A19C6">
              <w:rPr>
                <w:rFonts w:eastAsia="Times New Roman" w:cstheme="minorHAnsi"/>
                <w:lang w:eastAsia="it-IT"/>
              </w:rPr>
              <w:t xml:space="preserve"> :</w:t>
            </w:r>
            <w:proofErr w:type="gramEnd"/>
            <w:r w:rsidRPr="008A19C6">
              <w:rPr>
                <w:rFonts w:eastAsia="Times New Roman" w:cstheme="minorHAnsi"/>
                <w:lang w:eastAsia="it-IT"/>
              </w:rPr>
              <w:t xml:space="preserve"> si attiverà una riga compilabile;</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A questo punto è possibile caricare i giustificativi di spesa (fattura/busta paga/notula), inserendo tutti i dati richiesti dal sistema. Per il codice fiscale o la partita IVA verificare di aver inserito tutte le 11 cifre che lo compongono. Per quanto riguarda l’importo del documento, nel caso l’IVA non sia detraibile, NON inserire alcuna percentuale IVA: in questo modo l’importo netto risulterà uguale al lordo. </w:t>
            </w:r>
            <w:r w:rsidRPr="008A19C6">
              <w:rPr>
                <w:rFonts w:eastAsia="Times New Roman" w:cstheme="minorHAnsi"/>
                <w:b/>
                <w:lang w:eastAsia="it-IT"/>
              </w:rPr>
              <w:t>Caricato il primo documento, cliccando di nuovo sul tasto “+” si potrà attivare un’altra riga compilabile</w:t>
            </w:r>
            <w:r w:rsidRPr="008A19C6">
              <w:rPr>
                <w:rFonts w:eastAsia="Times New Roman" w:cstheme="minorHAnsi"/>
                <w:lang w:eastAsia="it-IT"/>
              </w:rPr>
              <w:t>: procedere così finché necessario;</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Scendere in fondo alla schermata, nella sezione Allegati, e tramite “Seleziona file”, </w:t>
            </w:r>
            <w:r w:rsidRPr="008A19C6">
              <w:rPr>
                <w:rFonts w:eastAsia="Times New Roman" w:cstheme="minorHAnsi"/>
                <w:b/>
                <w:lang w:eastAsia="it-IT"/>
              </w:rPr>
              <w:t>allegare i documenti specificamente previsti nello “</w:t>
            </w:r>
            <w:r w:rsidRPr="008A19C6">
              <w:rPr>
                <w:rFonts w:eastAsia="Times New Roman" w:cstheme="minorHAnsi"/>
                <w:b/>
                <w:bCs/>
                <w:lang w:eastAsia="it-IT"/>
              </w:rPr>
              <w:t xml:space="preserve">Schema di sintesi della documentazione inerente la richiesta di Sovvenzione a titolo di S.A.L./Saldo” riportato </w:t>
            </w:r>
            <w:r w:rsidRPr="00551F91">
              <w:rPr>
                <w:rFonts w:eastAsia="Times New Roman" w:cstheme="minorHAnsi"/>
                <w:b/>
                <w:bCs/>
                <w:lang w:eastAsia="it-IT"/>
              </w:rPr>
              <w:t>in</w:t>
            </w:r>
            <w:r w:rsidRPr="00551F91">
              <w:rPr>
                <w:rFonts w:eastAsia="Times New Roman" w:cstheme="minorHAnsi"/>
                <w:lang w:eastAsia="it-IT"/>
              </w:rPr>
              <w:t xml:space="preserve"> </w:t>
            </w:r>
            <w:r w:rsidRPr="00551F91">
              <w:rPr>
                <w:rFonts w:eastAsia="Times New Roman" w:cstheme="minorHAnsi"/>
                <w:b/>
                <w:lang w:eastAsia="it-IT"/>
              </w:rPr>
              <w:t>APPENDICE 3</w:t>
            </w:r>
            <w:r w:rsidRPr="00CF76D7">
              <w:rPr>
                <w:rFonts w:eastAsia="Times New Roman" w:cstheme="minorHAnsi"/>
                <w:lang w:eastAsia="it-IT"/>
              </w:rPr>
              <w:t>;</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Laddove prevista l’apposizione del timbro della società beneficiaria/Revisore Contabile/Fornitore, occorrerà, prima di procedere all’inserimento sulla piattaforma, apporre il timbro sul documento, scannerizzarlo, firmare digitalmente il documento scannerizzato e infine allegarlo alla piattaforma</w:t>
            </w:r>
            <w:r w:rsidR="005F68D7">
              <w:rPr>
                <w:rFonts w:cstheme="minorHAnsi"/>
              </w:rPr>
              <w:t>;</w:t>
            </w:r>
          </w:p>
          <w:p w:rsidR="008A19C6" w:rsidRPr="008A19C6" w:rsidRDefault="008A19C6" w:rsidP="008A19C6">
            <w:pPr>
              <w:numPr>
                <w:ilvl w:val="0"/>
                <w:numId w:val="5"/>
              </w:numPr>
              <w:tabs>
                <w:tab w:val="left" w:pos="319"/>
              </w:tabs>
              <w:spacing w:before="60" w:after="60"/>
              <w:ind w:right="45"/>
              <w:jc w:val="both"/>
              <w:rPr>
                <w:rFonts w:eastAsia="Times New Roman" w:cstheme="minorHAnsi"/>
                <w:b/>
                <w:lang w:eastAsia="it-IT"/>
              </w:rPr>
            </w:pPr>
            <w:r w:rsidRPr="008A19C6">
              <w:rPr>
                <w:rFonts w:eastAsia="Times New Roman" w:cstheme="minorHAnsi"/>
                <w:b/>
                <w:lang w:eastAsia="it-IT"/>
              </w:rPr>
              <w:t xml:space="preserve">Una volta inserita tutta la documentazione ed effettuate le dovute verifiche circa la completezza e chiarezza dei dati inseriti cliccare sul tasto rosso in alto “Salva e finalizza”. Si precisa che una volta effettuata la finalizzazione non sarà più possibile modificare quanto inserito né </w:t>
            </w:r>
            <w:r w:rsidR="005F68D7">
              <w:rPr>
                <w:rFonts w:eastAsia="Times New Roman" w:cstheme="minorHAnsi"/>
                <w:b/>
                <w:lang w:eastAsia="it-IT"/>
              </w:rPr>
              <w:t>aggiungere altra documentazione;</w:t>
            </w:r>
          </w:p>
          <w:p w:rsidR="008A19C6" w:rsidRPr="008A19C6" w:rsidRDefault="008A19C6" w:rsidP="008A19C6">
            <w:pPr>
              <w:numPr>
                <w:ilvl w:val="0"/>
                <w:numId w:val="5"/>
              </w:numPr>
              <w:tabs>
                <w:tab w:val="left" w:pos="319"/>
              </w:tabs>
              <w:spacing w:before="60" w:after="60"/>
              <w:ind w:right="45"/>
              <w:jc w:val="both"/>
              <w:rPr>
                <w:rFonts w:eastAsia="Times New Roman" w:cstheme="minorHAnsi"/>
                <w:lang w:eastAsia="it-IT"/>
              </w:rPr>
            </w:pPr>
            <w:r w:rsidRPr="008A19C6">
              <w:rPr>
                <w:rFonts w:eastAsia="Times New Roman" w:cstheme="minorHAnsi"/>
                <w:lang w:eastAsia="it-IT"/>
              </w:rPr>
              <w:t xml:space="preserve">Nel </w:t>
            </w:r>
            <w:proofErr w:type="spellStart"/>
            <w:r w:rsidRPr="008A19C6">
              <w:rPr>
                <w:rFonts w:eastAsia="Times New Roman" w:cstheme="minorHAnsi"/>
                <w:lang w:eastAsia="it-IT"/>
              </w:rPr>
              <w:t>menù</w:t>
            </w:r>
            <w:proofErr w:type="spellEnd"/>
            <w:r w:rsidRPr="008A19C6">
              <w:rPr>
                <w:rFonts w:eastAsia="Times New Roman" w:cstheme="minorHAnsi"/>
                <w:lang w:eastAsia="it-IT"/>
              </w:rPr>
              <w:t xml:space="preserve"> a tendina, </w:t>
            </w:r>
            <w:r w:rsidRPr="008A19C6">
              <w:rPr>
                <w:rFonts w:eastAsia="Times New Roman" w:cstheme="minorHAnsi"/>
                <w:b/>
                <w:lang w:eastAsia="it-IT"/>
              </w:rPr>
              <w:t>cliccare sul comando “Stampa”;</w:t>
            </w:r>
          </w:p>
          <w:p w:rsidR="008A19C6" w:rsidRPr="008C5199" w:rsidRDefault="008A19C6" w:rsidP="008A19C6">
            <w:pPr>
              <w:numPr>
                <w:ilvl w:val="0"/>
                <w:numId w:val="5"/>
              </w:numPr>
              <w:tabs>
                <w:tab w:val="left" w:pos="319"/>
              </w:tabs>
              <w:spacing w:before="60" w:after="60"/>
              <w:ind w:right="45"/>
              <w:jc w:val="both"/>
              <w:rPr>
                <w:rFonts w:eastAsia="Times New Roman" w:cstheme="minorHAnsi"/>
                <w:lang w:eastAsia="it-IT"/>
              </w:rPr>
            </w:pPr>
            <w:r w:rsidRPr="008C5199">
              <w:rPr>
                <w:rFonts w:eastAsia="Times New Roman" w:cstheme="minorHAnsi"/>
                <w:lang w:eastAsia="it-IT"/>
              </w:rPr>
              <w:t xml:space="preserve">Al fine di semplificare le procedure di rendicontazione in alternativa alla apposizione sui singoli documenti di spesa della dicitura “copia conforme all’originale” il sistema </w:t>
            </w:r>
            <w:proofErr w:type="spellStart"/>
            <w:r w:rsidRPr="008C5199">
              <w:rPr>
                <w:rFonts w:eastAsia="Times New Roman" w:cstheme="minorHAnsi"/>
                <w:lang w:eastAsia="it-IT"/>
              </w:rPr>
              <w:t>GecoWEB</w:t>
            </w:r>
            <w:proofErr w:type="spellEnd"/>
            <w:r w:rsidRPr="008C5199">
              <w:rPr>
                <w:rFonts w:eastAsia="Times New Roman" w:cstheme="minorHAnsi"/>
                <w:lang w:eastAsia="it-IT"/>
              </w:rPr>
              <w:t xml:space="preserve">  è stato implementato dando la possibilità all’utente di rilasciare una dichiarazione unica cumulativa la stessa conterrà espressamente la dichiarazione, ai sensi del D.P.R. 445/2000, che la documentazione allegata nel sistema </w:t>
            </w:r>
            <w:proofErr w:type="spellStart"/>
            <w:r w:rsidRPr="008C5199">
              <w:rPr>
                <w:rFonts w:eastAsia="Times New Roman" w:cstheme="minorHAnsi"/>
                <w:lang w:eastAsia="it-IT"/>
              </w:rPr>
              <w:t>GecoWEB</w:t>
            </w:r>
            <w:proofErr w:type="spellEnd"/>
            <w:r w:rsidRPr="008C5199">
              <w:rPr>
                <w:rFonts w:eastAsia="Times New Roman" w:cstheme="minorHAnsi"/>
                <w:lang w:eastAsia="it-IT"/>
              </w:rPr>
              <w:t>, così come descritto nel formulario finalizzato, è conforme agli originali conservati presso i beneficiari stessi.</w:t>
            </w:r>
          </w:p>
          <w:p w:rsidR="008A19C6" w:rsidRPr="008A19C6" w:rsidRDefault="008A19C6" w:rsidP="008A19C6">
            <w:pPr>
              <w:autoSpaceDE w:val="0"/>
              <w:autoSpaceDN w:val="0"/>
              <w:adjustRightInd w:val="0"/>
              <w:spacing w:before="60" w:after="60"/>
              <w:jc w:val="both"/>
              <w:rPr>
                <w:rFonts w:eastAsia="Times New Roman" w:cstheme="minorHAnsi"/>
                <w:b/>
                <w:lang w:eastAsia="it-IT"/>
              </w:rPr>
            </w:pPr>
            <w:r w:rsidRPr="008A19C6">
              <w:rPr>
                <w:rFonts w:eastAsia="Times New Roman" w:cstheme="minorHAnsi"/>
                <w:b/>
                <w:lang w:eastAsia="it-IT"/>
              </w:rPr>
              <w:t>Salvare il pdf</w:t>
            </w:r>
            <w:r w:rsidRPr="008A19C6">
              <w:rPr>
                <w:rFonts w:eastAsia="Times New Roman" w:cstheme="minorHAnsi"/>
                <w:lang w:eastAsia="it-IT"/>
              </w:rPr>
              <w:t xml:space="preserve"> della richiesta di SAL che verrà </w:t>
            </w:r>
            <w:r w:rsidRPr="008A19C6">
              <w:rPr>
                <w:rFonts w:eastAsia="Times New Roman" w:cstheme="minorHAnsi"/>
                <w:b/>
                <w:lang w:eastAsia="it-IT"/>
              </w:rPr>
              <w:t xml:space="preserve">generato dal sistema, riportarlo su carta intestata, firmarlo digitalmente e trasmetterlo via </w:t>
            </w:r>
            <w:proofErr w:type="spellStart"/>
            <w:r w:rsidRPr="008A19C6">
              <w:rPr>
                <w:rFonts w:eastAsia="Times New Roman" w:cstheme="minorHAnsi"/>
                <w:b/>
                <w:lang w:eastAsia="it-IT"/>
              </w:rPr>
              <w:t>pec</w:t>
            </w:r>
            <w:proofErr w:type="spellEnd"/>
            <w:r w:rsidRPr="008A19C6">
              <w:rPr>
                <w:rFonts w:eastAsia="Times New Roman" w:cstheme="minorHAnsi"/>
                <w:b/>
                <w:lang w:eastAsia="it-IT"/>
              </w:rPr>
              <w:t xml:space="preserve"> </w:t>
            </w:r>
            <w:r w:rsidRPr="008A19C6">
              <w:rPr>
                <w:rFonts w:eastAsia="Times New Roman" w:cstheme="minorHAnsi"/>
                <w:lang w:eastAsia="it-IT"/>
              </w:rPr>
              <w:t xml:space="preserve">all’indirizzo </w:t>
            </w:r>
            <w:hyperlink r:id="rId25" w:history="1">
              <w:r w:rsidRPr="008A19C6">
                <w:rPr>
                  <w:rFonts w:eastAsia="Times New Roman" w:cstheme="minorHAnsi"/>
                  <w:color w:val="0000FF"/>
                  <w:u w:val="single"/>
                  <w:lang w:eastAsia="it-IT"/>
                </w:rPr>
                <w:t>incentivi@pec.lazioinnova.it</w:t>
              </w:r>
            </w:hyperlink>
            <w:r w:rsidRPr="008A19C6">
              <w:rPr>
                <w:rFonts w:eastAsia="Times New Roman" w:cstheme="minorHAnsi"/>
                <w:lang w:eastAsia="it-IT"/>
              </w:rPr>
              <w:t xml:space="preserve"> specificando nell’oggetto il protocollo della domanda e allegando i documenti indicati </w:t>
            </w:r>
            <w:r w:rsidRPr="008A19C6">
              <w:rPr>
                <w:rFonts w:eastAsia="Times New Roman" w:cstheme="minorHAnsi"/>
                <w:b/>
                <w:lang w:eastAsia="it-IT"/>
              </w:rPr>
              <w:t>nello “</w:t>
            </w:r>
            <w:r w:rsidRPr="008A19C6">
              <w:rPr>
                <w:rFonts w:eastAsia="Times New Roman" w:cstheme="minorHAnsi"/>
                <w:b/>
                <w:bCs/>
                <w:lang w:eastAsia="it-IT"/>
              </w:rPr>
              <w:t xml:space="preserve">Schema di sintesi della documentazione inerente la richiesta di Sovvenzione a titolo di S.A.L./Saldo” </w:t>
            </w:r>
            <w:r w:rsidRPr="00551F91">
              <w:rPr>
                <w:rFonts w:eastAsia="Times New Roman" w:cstheme="minorHAnsi"/>
                <w:b/>
                <w:bCs/>
                <w:lang w:eastAsia="it-IT"/>
              </w:rPr>
              <w:t>riportato in</w:t>
            </w:r>
            <w:r w:rsidRPr="00551F91">
              <w:rPr>
                <w:rFonts w:eastAsia="Times New Roman" w:cstheme="minorHAnsi"/>
                <w:lang w:eastAsia="it-IT"/>
              </w:rPr>
              <w:t xml:space="preserve"> </w:t>
            </w:r>
            <w:r w:rsidRPr="00551F91">
              <w:rPr>
                <w:rFonts w:eastAsia="Times New Roman" w:cstheme="minorHAnsi"/>
                <w:b/>
                <w:lang w:eastAsia="it-IT"/>
              </w:rPr>
              <w:t>APPENDICE 3.</w:t>
            </w:r>
          </w:p>
        </w:tc>
      </w:tr>
    </w:tbl>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p>
    <w:tbl>
      <w:tblPr>
        <w:tblStyle w:val="Grigliatabella"/>
        <w:tblW w:w="9923" w:type="dxa"/>
        <w:tblInd w:w="-147"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923"/>
      </w:tblGrid>
      <w:tr w:rsidR="008A19C6" w:rsidRPr="008A19C6" w:rsidTr="00662848">
        <w:trPr>
          <w:trHeight w:val="527"/>
        </w:trPr>
        <w:tc>
          <w:tcPr>
            <w:tcW w:w="5000" w:type="pct"/>
            <w:tcBorders>
              <w:top w:val="single" w:sz="4" w:space="0" w:color="00B0F0"/>
              <w:bottom w:val="single" w:sz="4" w:space="0" w:color="00B0F0"/>
            </w:tcBorders>
            <w:shd w:val="clear" w:color="auto" w:fill="B4C6E7" w:themeFill="accent5" w:themeFillTint="66"/>
          </w:tcPr>
          <w:p w:rsidR="008A19C6" w:rsidRPr="008A19C6" w:rsidRDefault="008A19C6" w:rsidP="008A19C6">
            <w:pPr>
              <w:keepNext/>
              <w:spacing w:before="120" w:after="120"/>
              <w:ind w:right="1718"/>
              <w:outlineLvl w:val="1"/>
              <w:rPr>
                <w:rFonts w:eastAsia="Times New Roman" w:cstheme="minorHAnsi"/>
                <w:b/>
                <w:bCs/>
                <w:lang w:eastAsia="it-IT"/>
              </w:rPr>
            </w:pPr>
            <w:bookmarkStart w:id="16" w:name="_Toc20838534"/>
            <w:bookmarkStart w:id="17" w:name="_Toc23950307"/>
            <w:r w:rsidRPr="008A19C6">
              <w:rPr>
                <w:rFonts w:eastAsia="Times New Roman" w:cstheme="minorHAnsi"/>
                <w:b/>
                <w:bCs/>
                <w:sz w:val="36"/>
                <w:szCs w:val="36"/>
                <w:lang w:eastAsia="it-IT"/>
              </w:rPr>
              <w:t>COSA</w:t>
            </w:r>
            <w:r w:rsidRPr="008A19C6">
              <w:rPr>
                <w:rFonts w:eastAsia="Times New Roman" w:cstheme="minorHAnsi"/>
                <w:b/>
                <w:bCs/>
                <w:lang w:eastAsia="it-IT"/>
              </w:rPr>
              <w:t xml:space="preserve"> presentare nella richiesta</w:t>
            </w:r>
            <w:bookmarkEnd w:id="16"/>
            <w:bookmarkEnd w:id="17"/>
          </w:p>
        </w:tc>
      </w:tr>
      <w:tr w:rsidR="008A19C6" w:rsidRPr="008A19C6" w:rsidTr="00662848">
        <w:tc>
          <w:tcPr>
            <w:tcW w:w="5000" w:type="pct"/>
            <w:tcBorders>
              <w:top w:val="single" w:sz="4" w:space="0" w:color="00B0F0"/>
            </w:tcBorders>
          </w:tcPr>
          <w:p w:rsidR="008A19C6" w:rsidRPr="008A19C6" w:rsidRDefault="008A19C6" w:rsidP="008A19C6">
            <w:pPr>
              <w:autoSpaceDE w:val="0"/>
              <w:autoSpaceDN w:val="0"/>
              <w:adjustRightInd w:val="0"/>
              <w:spacing w:before="120" w:after="120"/>
              <w:jc w:val="both"/>
              <w:rPr>
                <w:rFonts w:eastAsia="Times New Roman" w:cstheme="minorHAnsi"/>
                <w:color w:val="000000"/>
                <w:lang w:eastAsia="it-IT"/>
              </w:rPr>
            </w:pPr>
            <w:r w:rsidRPr="008A19C6">
              <w:rPr>
                <w:rFonts w:eastAsia="Times New Roman" w:cstheme="minorHAnsi"/>
                <w:lang w:eastAsia="it-IT"/>
              </w:rPr>
              <w:t xml:space="preserve">La richiesta di rendicontazione a titolo di SAL deve contenere sia la </w:t>
            </w:r>
            <w:r w:rsidRPr="008A19C6">
              <w:rPr>
                <w:rFonts w:eastAsia="Times New Roman" w:cstheme="minorHAnsi"/>
                <w:b/>
                <w:lang w:eastAsia="it-IT"/>
              </w:rPr>
              <w:t>documentazione amministrativa</w:t>
            </w:r>
            <w:r w:rsidRPr="008A19C6">
              <w:rPr>
                <w:rFonts w:eastAsia="Times New Roman" w:cstheme="minorHAnsi"/>
                <w:lang w:eastAsia="it-IT"/>
              </w:rPr>
              <w:t xml:space="preserve"> che la </w:t>
            </w:r>
            <w:r w:rsidRPr="008A19C6">
              <w:rPr>
                <w:rFonts w:eastAsia="Times New Roman" w:cstheme="minorHAnsi"/>
                <w:b/>
                <w:lang w:eastAsia="it-IT"/>
              </w:rPr>
              <w:t>documentazione tecnica</w:t>
            </w:r>
            <w:r w:rsidRPr="008A19C6">
              <w:rPr>
                <w:rFonts w:eastAsia="Times New Roman" w:cstheme="minorHAnsi"/>
                <w:lang w:eastAsia="it-IT"/>
              </w:rPr>
              <w:t>.</w:t>
            </w:r>
            <w:r w:rsidRPr="008A19C6">
              <w:rPr>
                <w:rFonts w:eastAsia="Times New Roman" w:cstheme="minorHAnsi"/>
                <w:color w:val="000000"/>
                <w:lang w:eastAsia="it-IT"/>
              </w:rPr>
              <w:t xml:space="preserve"> </w:t>
            </w:r>
          </w:p>
          <w:p w:rsidR="008A19C6" w:rsidRPr="008A19C6" w:rsidRDefault="008A19C6" w:rsidP="008A19C6">
            <w:pPr>
              <w:autoSpaceDE w:val="0"/>
              <w:autoSpaceDN w:val="0"/>
              <w:adjustRightInd w:val="0"/>
              <w:spacing w:before="120" w:after="120"/>
              <w:jc w:val="both"/>
              <w:rPr>
                <w:rFonts w:eastAsia="Times New Roman" w:cstheme="minorHAnsi"/>
                <w:color w:val="000000"/>
                <w:lang w:eastAsia="it-IT"/>
              </w:rPr>
            </w:pPr>
            <w:r w:rsidRPr="008A19C6">
              <w:rPr>
                <w:rFonts w:eastAsia="Times New Roman" w:cstheme="minorHAnsi"/>
                <w:color w:val="000000"/>
                <w:lang w:eastAsia="it-IT"/>
              </w:rPr>
              <w:t xml:space="preserve">L’invio della documentazione non può essere frazionato, la trasmissione deve avvenire in un'unica soluzione attraverso la piattaforma </w:t>
            </w:r>
            <w:proofErr w:type="spellStart"/>
            <w:r w:rsidRPr="008A19C6">
              <w:rPr>
                <w:rFonts w:eastAsia="Times New Roman" w:cstheme="minorHAnsi"/>
                <w:color w:val="000000"/>
                <w:lang w:eastAsia="it-IT"/>
              </w:rPr>
              <w:t>GecoWEB</w:t>
            </w:r>
            <w:proofErr w:type="spellEnd"/>
            <w:r w:rsidRPr="008A19C6">
              <w:rPr>
                <w:rFonts w:eastAsia="Times New Roman" w:cstheme="minorHAnsi"/>
                <w:color w:val="000000"/>
                <w:lang w:eastAsia="it-IT"/>
              </w:rPr>
              <w:t>.</w:t>
            </w:r>
          </w:p>
          <w:p w:rsidR="008A19C6" w:rsidRPr="008A19C6" w:rsidRDefault="008A19C6" w:rsidP="008A19C6">
            <w:pPr>
              <w:tabs>
                <w:tab w:val="left" w:pos="8460"/>
              </w:tabs>
              <w:spacing w:before="120" w:after="120"/>
              <w:ind w:right="44"/>
              <w:jc w:val="both"/>
              <w:rPr>
                <w:rFonts w:eastAsia="Times New Roman" w:cstheme="minorHAnsi"/>
                <w:lang w:eastAsia="it-IT"/>
              </w:rPr>
            </w:pPr>
            <w:r w:rsidRPr="008A19C6">
              <w:rPr>
                <w:rFonts w:eastAsia="Times New Roman" w:cstheme="minorHAnsi"/>
                <w:lang w:eastAsia="it-IT"/>
              </w:rPr>
              <w:t xml:space="preserve">Per la tipologia di documentazione si rimanda </w:t>
            </w:r>
            <w:r w:rsidRPr="00454298">
              <w:rPr>
                <w:rFonts w:eastAsia="Times New Roman" w:cstheme="minorHAnsi"/>
                <w:lang w:eastAsia="it-IT"/>
              </w:rPr>
              <w:t xml:space="preserve">alle </w:t>
            </w:r>
            <w:r w:rsidRPr="00551F91">
              <w:rPr>
                <w:rFonts w:eastAsia="Times New Roman" w:cstheme="minorHAnsi"/>
                <w:b/>
                <w:lang w:eastAsia="it-IT"/>
              </w:rPr>
              <w:t>APPENDICI n. 1 e 2.</w:t>
            </w:r>
          </w:p>
        </w:tc>
      </w:tr>
    </w:tbl>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p>
    <w:tbl>
      <w:tblPr>
        <w:tblStyle w:val="Grigliatabella"/>
        <w:tblW w:w="9610"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908"/>
        <w:gridCol w:w="3702"/>
      </w:tblGrid>
      <w:tr w:rsidR="008A19C6" w:rsidRPr="008A19C6" w:rsidTr="00662848">
        <w:trPr>
          <w:trHeight w:val="343"/>
          <w:jc w:val="center"/>
        </w:trPr>
        <w:tc>
          <w:tcPr>
            <w:tcW w:w="3074" w:type="pct"/>
            <w:tcBorders>
              <w:top w:val="single" w:sz="4" w:space="0" w:color="00B0F0"/>
              <w:bottom w:val="single" w:sz="4" w:space="0" w:color="00B0F0"/>
            </w:tcBorders>
            <w:shd w:val="clear" w:color="auto" w:fill="D9E2F3" w:themeFill="accent5" w:themeFillTint="33"/>
            <w:vAlign w:val="center"/>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lastRenderedPageBreak/>
              <w:t>Normativa di riferimento</w:t>
            </w:r>
          </w:p>
        </w:tc>
        <w:tc>
          <w:tcPr>
            <w:tcW w:w="1926" w:type="pct"/>
            <w:tcBorders>
              <w:top w:val="single" w:sz="4" w:space="0" w:color="00B0F0"/>
              <w:bottom w:val="single" w:sz="4" w:space="0" w:color="00B0F0"/>
            </w:tcBorders>
            <w:shd w:val="clear" w:color="auto" w:fill="D9E2F3" w:themeFill="accent5" w:themeFillTint="33"/>
            <w:vAlign w:val="center"/>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t>Dettaglio</w:t>
            </w:r>
          </w:p>
        </w:tc>
      </w:tr>
    </w:tbl>
    <w:tbl>
      <w:tblPr>
        <w:tblStyle w:val="Grigliatabella4"/>
        <w:tblW w:w="9610"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924"/>
        <w:gridCol w:w="3686"/>
      </w:tblGrid>
      <w:tr w:rsidR="008A19C6" w:rsidRPr="008A19C6" w:rsidTr="00662848">
        <w:trPr>
          <w:trHeight w:val="530"/>
          <w:jc w:val="center"/>
        </w:trPr>
        <w:tc>
          <w:tcPr>
            <w:tcW w:w="3082" w:type="pct"/>
            <w:tcBorders>
              <w:top w:val="single" w:sz="4" w:space="0" w:color="00B0F0"/>
            </w:tcBorders>
          </w:tcPr>
          <w:p w:rsidR="008A19C6" w:rsidRPr="008A19C6" w:rsidRDefault="008A19C6" w:rsidP="008A19C6">
            <w:pPr>
              <w:tabs>
                <w:tab w:val="left" w:pos="5250"/>
              </w:tabs>
              <w:spacing w:before="120" w:after="120"/>
              <w:ind w:right="44"/>
              <w:jc w:val="both"/>
              <w:rPr>
                <w:rFonts w:cstheme="minorHAnsi"/>
              </w:rPr>
            </w:pPr>
            <w:r w:rsidRPr="008A19C6">
              <w:rPr>
                <w:rFonts w:cstheme="minorHAnsi"/>
              </w:rPr>
              <w:t>Avviso Pubblico</w:t>
            </w:r>
          </w:p>
        </w:tc>
        <w:tc>
          <w:tcPr>
            <w:tcW w:w="1918" w:type="pct"/>
            <w:tcBorders>
              <w:top w:val="single" w:sz="4" w:space="0" w:color="00B0F0"/>
            </w:tcBorders>
          </w:tcPr>
          <w:p w:rsidR="008A19C6" w:rsidRPr="008A19C6" w:rsidRDefault="008A19C6" w:rsidP="008A19C6">
            <w:pPr>
              <w:tabs>
                <w:tab w:val="left" w:pos="5127"/>
                <w:tab w:val="left" w:pos="8460"/>
              </w:tabs>
              <w:spacing w:before="120" w:after="120"/>
              <w:ind w:right="44"/>
              <w:jc w:val="both"/>
              <w:rPr>
                <w:rFonts w:cstheme="minorHAnsi"/>
              </w:rPr>
            </w:pPr>
            <w:r w:rsidRPr="005F4456">
              <w:rPr>
                <w:rFonts w:cstheme="minorHAnsi"/>
              </w:rPr>
              <w:t>Art. 10 e 11</w:t>
            </w:r>
          </w:p>
          <w:p w:rsidR="008A19C6" w:rsidRPr="008A19C6" w:rsidRDefault="008A19C6" w:rsidP="008A19C6">
            <w:pPr>
              <w:tabs>
                <w:tab w:val="left" w:pos="5127"/>
                <w:tab w:val="left" w:pos="8460"/>
              </w:tabs>
              <w:spacing w:before="120" w:after="120"/>
              <w:ind w:right="44"/>
              <w:jc w:val="both"/>
              <w:rPr>
                <w:rFonts w:cstheme="minorHAnsi"/>
                <w:highlight w:val="yellow"/>
              </w:rPr>
            </w:pPr>
          </w:p>
        </w:tc>
      </w:tr>
    </w:tbl>
    <w:p w:rsidR="008A19C6" w:rsidRPr="008A19C6" w:rsidRDefault="008A19C6" w:rsidP="008A19C6">
      <w:pPr>
        <w:spacing w:after="200" w:line="276" w:lineRule="auto"/>
        <w:rPr>
          <w:rFonts w:eastAsia="Times New Roman" w:cstheme="minorHAnsi"/>
          <w:color w:val="000000"/>
          <w:lang w:eastAsia="it-IT"/>
        </w:rPr>
      </w:pP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8496B0" w:themeColor="text2" w:themeTint="99"/>
          <w:sz w:val="28"/>
          <w:szCs w:val="28"/>
          <w:lang w:eastAsia="it-IT"/>
        </w:rPr>
      </w:pPr>
      <w:bookmarkStart w:id="18" w:name="_Toc20838535"/>
      <w:bookmarkStart w:id="19" w:name="_Toc23950308"/>
      <w:r w:rsidRPr="008A19C6">
        <w:rPr>
          <w:rFonts w:eastAsia="Times New Roman" w:cstheme="minorHAnsi"/>
          <w:b/>
          <w:bCs/>
          <w:color w:val="8496B0" w:themeColor="text2" w:themeTint="99"/>
          <w:sz w:val="28"/>
          <w:szCs w:val="28"/>
          <w:lang w:eastAsia="it-IT"/>
        </w:rPr>
        <w:t xml:space="preserve">PARTE </w:t>
      </w:r>
      <w:r w:rsidR="00960493">
        <w:rPr>
          <w:rFonts w:eastAsia="Times New Roman" w:cstheme="minorHAnsi"/>
          <w:b/>
          <w:bCs/>
          <w:color w:val="8496B0" w:themeColor="text2" w:themeTint="99"/>
          <w:sz w:val="28"/>
          <w:szCs w:val="28"/>
          <w:lang w:eastAsia="it-IT"/>
        </w:rPr>
        <w:t>4</w:t>
      </w:r>
      <w:r w:rsidRPr="008A19C6">
        <w:rPr>
          <w:rFonts w:eastAsia="Times New Roman" w:cstheme="minorHAnsi"/>
          <w:b/>
          <w:bCs/>
          <w:color w:val="8496B0" w:themeColor="text2" w:themeTint="99"/>
          <w:sz w:val="28"/>
          <w:szCs w:val="28"/>
          <w:lang w:eastAsia="it-IT"/>
        </w:rPr>
        <w:t xml:space="preserve"> - LA RICHIESTA DI EROGAZIONE A TITOLO DI SALDO</w:t>
      </w:r>
      <w:bookmarkEnd w:id="18"/>
      <w:bookmarkEnd w:id="19"/>
      <w:r w:rsidRPr="008A19C6">
        <w:rPr>
          <w:rFonts w:eastAsia="Times New Roman" w:cstheme="minorHAnsi"/>
          <w:b/>
          <w:bCs/>
          <w:color w:val="8496B0" w:themeColor="text2" w:themeTint="99"/>
          <w:sz w:val="28"/>
          <w:szCs w:val="28"/>
          <w:lang w:eastAsia="it-IT"/>
        </w:rPr>
        <w:t xml:space="preserve"> </w:t>
      </w:r>
    </w:p>
    <w:p w:rsidR="008A19C6" w:rsidRPr="008A19C6" w:rsidRDefault="008A19C6" w:rsidP="008A19C6">
      <w:pPr>
        <w:spacing w:after="0" w:line="240" w:lineRule="auto"/>
        <w:jc w:val="both"/>
        <w:rPr>
          <w:rFonts w:eastAsia="Times New Roman" w:cstheme="minorHAnsi"/>
          <w:lang w:eastAsia="it-IT"/>
        </w:rPr>
      </w:pPr>
    </w:p>
    <w:p w:rsidR="008A19C6" w:rsidRPr="008A19C6" w:rsidRDefault="008A19C6" w:rsidP="008A19C6">
      <w:pPr>
        <w:spacing w:after="0" w:line="240" w:lineRule="auto"/>
        <w:jc w:val="both"/>
        <w:rPr>
          <w:rFonts w:eastAsia="Times New Roman" w:cstheme="minorHAnsi"/>
          <w:lang w:eastAsia="it-IT"/>
        </w:rPr>
      </w:pPr>
      <w:r w:rsidRPr="008A19C6">
        <w:rPr>
          <w:rFonts w:eastAsia="Times New Roman" w:cstheme="minorHAnsi"/>
          <w:b/>
          <w:bCs/>
          <w:i/>
          <w:iCs/>
          <w:noProof/>
          <w:color w:val="8496B0" w:themeColor="text2" w:themeTint="99"/>
          <w:sz w:val="28"/>
          <w:szCs w:val="28"/>
          <w:lang w:eastAsia="it-IT"/>
        </w:rPr>
        <w:drawing>
          <wp:anchor distT="0" distB="0" distL="114300" distR="114300" simplePos="0" relativeHeight="251666432" behindDoc="0" locked="0" layoutInCell="1" allowOverlap="1" wp14:anchorId="0C3FC60D" wp14:editId="059DA0CA">
            <wp:simplePos x="0" y="0"/>
            <wp:positionH relativeFrom="column">
              <wp:posOffset>511195</wp:posOffset>
            </wp:positionH>
            <wp:positionV relativeFrom="paragraph">
              <wp:posOffset>157633</wp:posOffset>
            </wp:positionV>
            <wp:extent cx="252000" cy="252000"/>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Secondo l’Avviso Pubblico, consultabile sul sito di Lazio Innova S.p.A. nella</w:t>
      </w:r>
      <w:r w:rsidRPr="008A19C6">
        <w:rPr>
          <w:rFonts w:ascii="Times New Roman" w:eastAsia="Times New Roman" w:hAnsi="Times New Roman" w:cstheme="minorHAnsi"/>
          <w:sz w:val="24"/>
          <w:szCs w:val="24"/>
          <w:lang w:eastAsia="it-IT"/>
        </w:rPr>
        <w:t xml:space="preserve"> </w:t>
      </w:r>
      <w:hyperlink r:id="rId26" w:history="1">
        <w:r w:rsidRPr="008A19C6">
          <w:rPr>
            <w:rFonts w:eastAsia="Times New Roman" w:cstheme="minorHAnsi"/>
            <w:color w:val="0000FF"/>
            <w:u w:val="single"/>
            <w:lang w:eastAsia="it-IT"/>
          </w:rPr>
          <w:t>sezione dedicata all’Avviso Pubblico</w:t>
        </w:r>
      </w:hyperlink>
      <w:r w:rsidRPr="008A19C6">
        <w:rPr>
          <w:rFonts w:eastAsia="Times New Roman" w:cstheme="minorHAnsi"/>
          <w:lang w:eastAsia="it-IT"/>
        </w:rPr>
        <w:t xml:space="preserve">,    </w:t>
      </w:r>
      <w:r w:rsidRPr="008A19C6">
        <w:rPr>
          <w:rFonts w:eastAsia="Times New Roman" w:cstheme="minorHAnsi"/>
          <w:b/>
          <w:lang w:eastAsia="it-IT"/>
        </w:rPr>
        <w:t>la richiesta di Saldo per la restante percentuale di Sovvenzione concessa, a fronte di rendicontazione delle attività realizzate, è obbligatoria</w:t>
      </w:r>
      <w:r w:rsidRPr="008A19C6">
        <w:rPr>
          <w:rFonts w:eastAsia="Times New Roman" w:cstheme="minorHAnsi"/>
          <w:lang w:eastAsia="it-IT"/>
        </w:rPr>
        <w:t xml:space="preserve"> al fine di dimostrare di aver utilizzato la Sovvenzione per la finalità cui è destinata entro i termini indicati nell’Avviso, pena la revoca della Sovvenzione, con conseguente obbligo di restituzione degli importi già erogati.</w:t>
      </w:r>
    </w:p>
    <w:p w:rsidR="008A19C6" w:rsidRPr="008A19C6" w:rsidRDefault="008A19C6" w:rsidP="008A19C6">
      <w:pPr>
        <w:spacing w:before="120" w:after="120" w:line="240" w:lineRule="auto"/>
        <w:jc w:val="both"/>
        <w:rPr>
          <w:rFonts w:eastAsia="Times New Roman" w:cstheme="minorHAnsi"/>
          <w:lang w:eastAsia="it-IT"/>
        </w:rPr>
      </w:pPr>
      <w:r w:rsidRPr="008A19C6">
        <w:rPr>
          <w:rFonts w:eastAsia="Times New Roman" w:cstheme="minorHAnsi"/>
          <w:lang w:eastAsia="it-IT"/>
        </w:rPr>
        <w:t>La quota di Sovvenzione erogabile a Saldo è pari al contributo concedibile a fronte delle Spese rendicontate e considerate ammissibili e al netto di quanto precedentemente erogato a titolo di anticipazione e di SAL.</w:t>
      </w:r>
    </w:p>
    <w:p w:rsidR="008A19C6" w:rsidRPr="008A19C6" w:rsidRDefault="008A19C6" w:rsidP="008A19C6">
      <w:pPr>
        <w:autoSpaceDE w:val="0"/>
        <w:autoSpaceDN w:val="0"/>
        <w:adjustRightInd w:val="0"/>
        <w:spacing w:before="120" w:after="120" w:line="240" w:lineRule="auto"/>
        <w:jc w:val="both"/>
        <w:rPr>
          <w:rFonts w:eastAsia="Times New Roman" w:cstheme="minorHAnsi"/>
          <w:b/>
          <w:lang w:eastAsia="it-IT"/>
        </w:rPr>
      </w:pPr>
      <w:r w:rsidRPr="008A19C6">
        <w:rPr>
          <w:rFonts w:eastAsia="Times New Roman" w:cstheme="minorHAnsi"/>
          <w:b/>
          <w:lang w:eastAsia="it-IT"/>
        </w:rPr>
        <w:t xml:space="preserve">La richiesta di Saldo deve riguardare spese effettivamente sostenute </w:t>
      </w:r>
      <w:r w:rsidRPr="008A19C6">
        <w:rPr>
          <w:rFonts w:cstheme="minorHAnsi"/>
          <w:b/>
        </w:rPr>
        <w:t xml:space="preserve">ed il cui documento giustificativo (fattura, altro titolo di spesa) sia stato emesso, </w:t>
      </w:r>
      <w:r w:rsidRPr="008A19C6">
        <w:rPr>
          <w:rFonts w:eastAsia="Times New Roman" w:cstheme="minorHAnsi"/>
          <w:b/>
          <w:lang w:eastAsia="it-IT"/>
        </w:rPr>
        <w:t xml:space="preserve">pagato e quietanzato </w:t>
      </w:r>
      <w:r w:rsidRPr="008A19C6">
        <w:rPr>
          <w:rFonts w:cstheme="minorHAnsi"/>
          <w:b/>
        </w:rPr>
        <w:t xml:space="preserve">entro la data di completamento del progetto di cui all’Art. 3 com.4 sub. </w:t>
      </w:r>
      <w:proofErr w:type="gramStart"/>
      <w:r w:rsidRPr="008A19C6">
        <w:rPr>
          <w:rFonts w:cstheme="minorHAnsi"/>
          <w:b/>
        </w:rPr>
        <w:t>c</w:t>
      </w:r>
      <w:proofErr w:type="gramEnd"/>
      <w:r w:rsidRPr="008A19C6">
        <w:rPr>
          <w:rFonts w:cstheme="minorHAnsi"/>
          <w:b/>
        </w:rPr>
        <w:t xml:space="preserve"> dell’Avviso.</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 xml:space="preserve">Qualora, a seguito delle verifiche della documentazione e dei controlli effettuati, il Progetto risulti realizzato per un importo inferiore al totale delle Spese Ammesse, Lazio Innova provvede a rideterminare la Sovvenzione spettante. </w:t>
      </w:r>
    </w:p>
    <w:p w:rsidR="008A19C6" w:rsidRPr="008A19C6" w:rsidRDefault="008A19C6" w:rsidP="008A19C6">
      <w:pPr>
        <w:pBdr>
          <w:top w:val="single" w:sz="4" w:space="1" w:color="auto"/>
          <w:left w:val="single" w:sz="4" w:space="4" w:color="auto"/>
          <w:bottom w:val="single" w:sz="4" w:space="1" w:color="auto"/>
          <w:right w:val="single" w:sz="4" w:space="4" w:color="auto"/>
        </w:pBdr>
        <w:tabs>
          <w:tab w:val="left" w:pos="900"/>
        </w:tabs>
        <w:spacing w:before="120" w:after="120" w:line="240" w:lineRule="auto"/>
        <w:ind w:right="-6"/>
        <w:jc w:val="both"/>
        <w:rPr>
          <w:rFonts w:eastAsia="Times New Roman" w:cstheme="minorHAnsi"/>
          <w:b/>
          <w:bCs/>
          <w:lang w:eastAsia="it-IT"/>
        </w:rPr>
      </w:pPr>
      <w:r w:rsidRPr="008A19C6">
        <w:rPr>
          <w:rFonts w:eastAsia="Times New Roman" w:cstheme="minorHAnsi"/>
          <w:b/>
          <w:bCs/>
          <w:lang w:eastAsia="it-IT"/>
        </w:rPr>
        <w:t xml:space="preserve">Si precisa che eventuali decrementi delle Spese Effettivamente Sostenute rispetto alle Spese Ammesse, ove non ricorrano i casi di revoca totale, determinano una riduzione del contributo, che sarà rideterminato in sede di erogazione di saldo, con conseguente revoca parziale. </w:t>
      </w:r>
    </w:p>
    <w:p w:rsidR="008A19C6" w:rsidRPr="008A19C6" w:rsidRDefault="008A19C6" w:rsidP="008A19C6">
      <w:pPr>
        <w:pBdr>
          <w:top w:val="single" w:sz="4" w:space="1" w:color="auto"/>
          <w:left w:val="single" w:sz="4" w:space="4" w:color="auto"/>
          <w:bottom w:val="single" w:sz="4" w:space="1" w:color="auto"/>
          <w:right w:val="single" w:sz="4" w:space="4" w:color="auto"/>
        </w:pBdr>
        <w:tabs>
          <w:tab w:val="left" w:pos="900"/>
        </w:tabs>
        <w:spacing w:before="120" w:after="120" w:line="240" w:lineRule="auto"/>
        <w:ind w:right="-6"/>
        <w:jc w:val="both"/>
        <w:rPr>
          <w:rFonts w:eastAsia="Times New Roman" w:cstheme="minorHAnsi"/>
          <w:b/>
          <w:bCs/>
          <w:lang w:eastAsia="it-IT"/>
        </w:rPr>
      </w:pPr>
      <w:r w:rsidRPr="008A19C6">
        <w:rPr>
          <w:rFonts w:eastAsia="Times New Roman" w:cstheme="minorHAnsi"/>
          <w:b/>
          <w:bCs/>
          <w:lang w:eastAsia="it-IT"/>
        </w:rPr>
        <w:t>Eventuali incrementi delle Spese Effettivamente Sostenute rispetto alle Spese Ammesse non determinano in nessun caso un incremento dell’ammontare del contributo erogabile rispetto a quello inizialmente concesso.</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In ogni caso verrà effettuata una verifica di congruità delle spese rendicontate rispetto al Progetto approvato e della relativa organicità e funzionalità.</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L’importo massimo ammissibile in sede di rendicontazione per ciascuna voce di costo è rappresentato dall’importo approvato in sede di concessione dell’agevolazione</w:t>
      </w:r>
      <w:r w:rsidR="00D83649">
        <w:rPr>
          <w:rFonts w:eastAsia="Times New Roman" w:cstheme="minorHAnsi"/>
          <w:lang w:eastAsia="it-IT"/>
        </w:rPr>
        <w:t>.</w:t>
      </w:r>
      <w:r w:rsidR="003B6EB8">
        <w:rPr>
          <w:rFonts w:eastAsia="Times New Roman" w:cstheme="minorHAnsi"/>
          <w:lang w:eastAsia="it-IT"/>
        </w:rPr>
        <w:t xml:space="preserve"> </w:t>
      </w:r>
      <w:r w:rsidRPr="008A19C6">
        <w:rPr>
          <w:rFonts w:eastAsia="Times New Roman" w:cstheme="minorHAnsi"/>
          <w:lang w:eastAsia="it-IT"/>
        </w:rPr>
        <w:t>Si ricorda che qualora, a seguito della verifica della rendicontazione finale, le spese effettivamente sostenute risultino:</w:t>
      </w:r>
    </w:p>
    <w:p w:rsidR="008A19C6" w:rsidRPr="008A19C6" w:rsidRDefault="008A19C6" w:rsidP="008A19C6">
      <w:pPr>
        <w:numPr>
          <w:ilvl w:val="0"/>
          <w:numId w:val="4"/>
        </w:numPr>
        <w:autoSpaceDE w:val="0"/>
        <w:autoSpaceDN w:val="0"/>
        <w:adjustRightInd w:val="0"/>
        <w:spacing w:before="120" w:after="120" w:line="240" w:lineRule="auto"/>
        <w:rPr>
          <w:rFonts w:cstheme="minorHAnsi"/>
        </w:rPr>
      </w:pPr>
      <w:proofErr w:type="gramStart"/>
      <w:r w:rsidRPr="008A19C6">
        <w:rPr>
          <w:rFonts w:cstheme="minorHAnsi"/>
        </w:rPr>
        <w:t>inferiori</w:t>
      </w:r>
      <w:proofErr w:type="gramEnd"/>
      <w:r w:rsidRPr="008A19C6">
        <w:rPr>
          <w:rFonts w:cstheme="minorHAnsi"/>
        </w:rPr>
        <w:t xml:space="preserve"> al 70% delle Spese Ammesse in sede di Concessione o precedentemente rideterminate o inferiori a 3 milioni di euro,</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proofErr w:type="gramStart"/>
      <w:r w:rsidRPr="008A19C6">
        <w:rPr>
          <w:rFonts w:eastAsia="Times New Roman" w:cstheme="minorHAnsi"/>
          <w:lang w:eastAsia="it-IT"/>
        </w:rPr>
        <w:t>e</w:t>
      </w:r>
      <w:proofErr w:type="gramEnd"/>
      <w:r w:rsidRPr="008A19C6">
        <w:rPr>
          <w:rFonts w:eastAsia="Times New Roman" w:cstheme="minorHAnsi"/>
          <w:lang w:eastAsia="it-IT"/>
        </w:rPr>
        <w:t xml:space="preserve"> nei casi in cui:</w:t>
      </w:r>
    </w:p>
    <w:p w:rsidR="008A19C6" w:rsidRPr="008A19C6" w:rsidRDefault="008A19C6" w:rsidP="008A19C6">
      <w:pPr>
        <w:numPr>
          <w:ilvl w:val="0"/>
          <w:numId w:val="4"/>
        </w:numPr>
        <w:autoSpaceDE w:val="0"/>
        <w:autoSpaceDN w:val="0"/>
        <w:adjustRightInd w:val="0"/>
        <w:spacing w:before="120" w:after="120" w:line="240" w:lineRule="auto"/>
        <w:rPr>
          <w:rFonts w:cstheme="minorHAnsi"/>
        </w:rPr>
      </w:pPr>
      <w:proofErr w:type="gramStart"/>
      <w:r w:rsidRPr="008A19C6">
        <w:rPr>
          <w:rFonts w:cstheme="minorHAnsi"/>
        </w:rPr>
        <w:t>il</w:t>
      </w:r>
      <w:proofErr w:type="gramEnd"/>
      <w:r w:rsidRPr="008A19C6">
        <w:rPr>
          <w:rFonts w:cstheme="minorHAnsi"/>
        </w:rPr>
        <w:t xml:space="preserve"> beneficiario non abbia realizzato il Progetto o ne abbia realizzato solo una parte pregiudicandone l’organicità e la funzionalità e il risultato;</w:t>
      </w:r>
    </w:p>
    <w:p w:rsidR="008A19C6" w:rsidRPr="008A19C6" w:rsidRDefault="008A19C6" w:rsidP="008A19C6">
      <w:pPr>
        <w:numPr>
          <w:ilvl w:val="0"/>
          <w:numId w:val="4"/>
        </w:numPr>
        <w:autoSpaceDE w:val="0"/>
        <w:autoSpaceDN w:val="0"/>
        <w:adjustRightInd w:val="0"/>
        <w:spacing w:before="120" w:after="120" w:line="240" w:lineRule="auto"/>
        <w:rPr>
          <w:rFonts w:cstheme="minorHAnsi"/>
        </w:rPr>
      </w:pPr>
      <w:proofErr w:type="gramStart"/>
      <w:r w:rsidRPr="008A19C6">
        <w:rPr>
          <w:rFonts w:cstheme="minorHAnsi"/>
        </w:rPr>
        <w:lastRenderedPageBreak/>
        <w:t>le</w:t>
      </w:r>
      <w:proofErr w:type="gramEnd"/>
      <w:r w:rsidRPr="008A19C6">
        <w:rPr>
          <w:rFonts w:cstheme="minorHAnsi"/>
        </w:rPr>
        <w:t xml:space="preserve"> risorse erogate siano state utilizzate per finalità diverse da quelle cui erano destinate,</w:t>
      </w:r>
    </w:p>
    <w:p w:rsidR="008A19C6" w:rsidRPr="008A19C6" w:rsidRDefault="008A19C6" w:rsidP="008A19C6">
      <w:pPr>
        <w:autoSpaceDE w:val="0"/>
        <w:autoSpaceDN w:val="0"/>
        <w:adjustRightInd w:val="0"/>
        <w:spacing w:before="120" w:after="120" w:line="240" w:lineRule="auto"/>
        <w:jc w:val="both"/>
        <w:rPr>
          <w:rFonts w:eastAsia="Times New Roman" w:cstheme="minorHAnsi"/>
          <w:b/>
          <w:lang w:eastAsia="it-IT"/>
        </w:rPr>
      </w:pPr>
      <w:proofErr w:type="gramStart"/>
      <w:r w:rsidRPr="008A19C6">
        <w:rPr>
          <w:rFonts w:eastAsia="Times New Roman" w:cstheme="minorHAnsi"/>
          <w:b/>
          <w:lang w:eastAsia="it-IT"/>
        </w:rPr>
        <w:t>la</w:t>
      </w:r>
      <w:proofErr w:type="gramEnd"/>
      <w:r w:rsidRPr="008A19C6">
        <w:rPr>
          <w:rFonts w:eastAsia="Times New Roman" w:cstheme="minorHAnsi"/>
          <w:b/>
          <w:lang w:eastAsia="it-IT"/>
        </w:rPr>
        <w:t xml:space="preserve"> Sovvenzione è soggetta a revoca.</w:t>
      </w:r>
    </w:p>
    <w:p w:rsidR="008A19C6" w:rsidRPr="008A19C6" w:rsidRDefault="008A19C6" w:rsidP="008A19C6">
      <w:pPr>
        <w:autoSpaceDE w:val="0"/>
        <w:autoSpaceDN w:val="0"/>
        <w:adjustRightInd w:val="0"/>
        <w:spacing w:before="120" w:after="120" w:line="240" w:lineRule="auto"/>
        <w:jc w:val="both"/>
        <w:rPr>
          <w:rFonts w:eastAsia="Times New Roman" w:cstheme="minorHAnsi"/>
          <w:lang w:eastAsia="it-IT"/>
        </w:rPr>
      </w:pPr>
      <w:r w:rsidRPr="008A19C6">
        <w:rPr>
          <w:rFonts w:eastAsia="Times New Roman" w:cstheme="minorHAnsi"/>
          <w:lang w:eastAsia="it-IT"/>
        </w:rPr>
        <w:t xml:space="preserve">L’Aiuto concesso è soggetto, inoltre, a revoca parziale, con conseguente rideterminazione dell’Aiuto concesso, nei casi in cui le Spese Effettivamente Sostenute siano inferiori alle Spese Ammesse. </w:t>
      </w:r>
    </w:p>
    <w:p w:rsidR="008A19C6" w:rsidRPr="008A19C6" w:rsidRDefault="00784E09" w:rsidP="008A19C6">
      <w:pPr>
        <w:autoSpaceDE w:val="0"/>
        <w:autoSpaceDN w:val="0"/>
        <w:adjustRightInd w:val="0"/>
        <w:spacing w:before="120" w:after="120" w:line="240" w:lineRule="auto"/>
        <w:jc w:val="both"/>
        <w:rPr>
          <w:rFonts w:eastAsia="Times New Roman" w:cstheme="minorHAnsi"/>
          <w:lang w:eastAsia="it-IT"/>
        </w:rPr>
      </w:pPr>
      <w:r w:rsidRPr="00784E09">
        <w:rPr>
          <w:rFonts w:eastAsia="Times New Roman" w:cstheme="minorHAnsi"/>
          <w:lang w:eastAsia="it-IT"/>
        </w:rPr>
        <w:t>L’importo massimo ammissibile in sede di rendicontazione per ciascuna voce di costo è rappresentato dall’importo approvato in sede di concessione dell’agevolazione disciplinate all’art. 10 dell’Avviso Pubblico. Il Beneficiario, ove ritenga che ciò non comporti una Variazione Sostanziale, potrà operare modifiche compensative tra le singole voci del Quadro Economico di Previsione Ammesso nel limite del 10% del totale, oltre a quelle strettamente necessarie a rispettare intervenute modifiche normative.</w:t>
      </w: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8A19C6" w:rsidRPr="008A19C6" w:rsidTr="00662848">
        <w:trPr>
          <w:trHeight w:val="615"/>
        </w:trPr>
        <w:tc>
          <w:tcPr>
            <w:tcW w:w="9639" w:type="dxa"/>
            <w:shd w:val="clear" w:color="auto" w:fill="D9E2F3" w:themeFill="accent5" w:themeFillTint="33"/>
            <w:vAlign w:val="center"/>
          </w:tcPr>
          <w:p w:rsidR="008A19C6" w:rsidRPr="008A19C6" w:rsidRDefault="008A19C6" w:rsidP="008A19C6">
            <w:pPr>
              <w:keepNext/>
              <w:spacing w:before="120" w:after="120"/>
              <w:ind w:right="1718"/>
              <w:outlineLvl w:val="1"/>
              <w:rPr>
                <w:rFonts w:eastAsia="Times New Roman" w:cstheme="minorHAnsi"/>
                <w:bCs/>
                <w:lang w:eastAsia="it-IT"/>
              </w:rPr>
            </w:pPr>
            <w:bookmarkStart w:id="20" w:name="_Toc20838536"/>
            <w:bookmarkStart w:id="21" w:name="_Toc23950309"/>
            <w:r w:rsidRPr="008A19C6">
              <w:rPr>
                <w:rFonts w:eastAsia="Times New Roman" w:cstheme="minorHAnsi"/>
                <w:b/>
                <w:bCs/>
                <w:sz w:val="36"/>
                <w:szCs w:val="36"/>
                <w:lang w:eastAsia="it-IT"/>
              </w:rPr>
              <w:t>QUANDO</w:t>
            </w:r>
            <w:r w:rsidRPr="008A19C6">
              <w:rPr>
                <w:rFonts w:eastAsia="Times New Roman" w:cstheme="minorHAnsi"/>
                <w:b/>
                <w:bCs/>
                <w:lang w:eastAsia="it-IT"/>
              </w:rPr>
              <w:t xml:space="preserve"> presentare la richiesta</w:t>
            </w:r>
            <w:bookmarkEnd w:id="20"/>
            <w:bookmarkEnd w:id="21"/>
          </w:p>
        </w:tc>
      </w:tr>
      <w:tr w:rsidR="008A19C6" w:rsidRPr="008A19C6" w:rsidTr="00662848">
        <w:trPr>
          <w:trHeight w:val="3777"/>
        </w:trPr>
        <w:tc>
          <w:tcPr>
            <w:tcW w:w="9639" w:type="dxa"/>
            <w:shd w:val="clear" w:color="auto" w:fill="auto"/>
          </w:tcPr>
          <w:p w:rsidR="008A19C6" w:rsidRPr="008A19C6" w:rsidRDefault="008A19C6" w:rsidP="008A19C6">
            <w:pPr>
              <w:autoSpaceDE w:val="0"/>
              <w:autoSpaceDN w:val="0"/>
              <w:adjustRightInd w:val="0"/>
              <w:spacing w:before="120" w:after="120"/>
              <w:jc w:val="both"/>
              <w:rPr>
                <w:rFonts w:eastAsia="Times New Roman" w:cstheme="minorHAnsi"/>
                <w:b/>
                <w:bCs/>
                <w:lang w:eastAsia="it-IT"/>
              </w:rPr>
            </w:pPr>
            <w:r w:rsidRPr="008A19C6">
              <w:rPr>
                <w:rFonts w:eastAsia="Times New Roman" w:cstheme="minorHAnsi"/>
                <w:bCs/>
                <w:lang w:eastAsia="it-IT"/>
              </w:rPr>
              <w:t xml:space="preserve">La richiesta di erogazione a titolo di SALDO, </w:t>
            </w:r>
            <w:r w:rsidRPr="008A19C6">
              <w:rPr>
                <w:rFonts w:eastAsia="Times New Roman" w:cstheme="minorHAnsi"/>
                <w:b/>
                <w:bCs/>
                <w:lang w:eastAsia="it-IT"/>
              </w:rPr>
              <w:t>DEVE</w:t>
            </w:r>
            <w:r w:rsidRPr="008A19C6">
              <w:rPr>
                <w:rFonts w:eastAsia="Times New Roman" w:cstheme="minorHAnsi"/>
                <w:bCs/>
                <w:lang w:eastAsia="it-IT"/>
              </w:rPr>
              <w:t xml:space="preserve"> essere presentata</w:t>
            </w:r>
            <w:r w:rsidRPr="008A19C6">
              <w:rPr>
                <w:rFonts w:eastAsia="Times New Roman" w:cstheme="minorHAnsi"/>
                <w:b/>
                <w:bCs/>
                <w:lang w:eastAsia="it-IT"/>
              </w:rPr>
              <w:t xml:space="preserve"> entro e non oltre 18 </w:t>
            </w:r>
            <w:r w:rsidRPr="008A19C6">
              <w:rPr>
                <w:rFonts w:ascii="Gill Sans MT" w:eastAsia="Times New Roman" w:hAnsi="Gill Sans MT" w:cs="Times New Roman"/>
                <w:lang w:eastAsia="it-IT"/>
              </w:rPr>
              <w:t>mesi dalla Data di Trasmissione dell’Atto di impegno, con possibilità di concedere una proroga, ove richiesta prima del termine ed adeguatamente motivata, per un massimo di ulteriori 6 mesi.</w:t>
            </w:r>
          </w:p>
          <w:p w:rsidR="008A19C6" w:rsidRPr="008A19C6" w:rsidRDefault="008A19C6" w:rsidP="008A19C6">
            <w:pPr>
              <w:autoSpaceDE w:val="0"/>
              <w:autoSpaceDN w:val="0"/>
              <w:adjustRightInd w:val="0"/>
              <w:spacing w:before="120" w:after="120"/>
              <w:jc w:val="both"/>
              <w:rPr>
                <w:rFonts w:eastAsia="Times New Roman" w:cstheme="minorHAnsi"/>
                <w:b/>
                <w:color w:val="000000"/>
                <w:lang w:eastAsia="it-IT"/>
              </w:rPr>
            </w:pPr>
            <w:r w:rsidRPr="008A19C6">
              <w:rPr>
                <w:rFonts w:eastAsia="Times New Roman" w:cstheme="minorHAnsi"/>
                <w:b/>
                <w:color w:val="000000"/>
                <w:lang w:eastAsia="it-IT"/>
              </w:rPr>
              <w:t>E’ importante rispettare la tempistica assegnata al progetto e la scadenza per la trasmissione della rendicontazione.</w:t>
            </w:r>
          </w:p>
          <w:p w:rsidR="008A19C6" w:rsidRPr="008A19C6" w:rsidRDefault="008A19C6" w:rsidP="008A19C6">
            <w:pPr>
              <w:autoSpaceDE w:val="0"/>
              <w:autoSpaceDN w:val="0"/>
              <w:adjustRightInd w:val="0"/>
              <w:spacing w:before="120" w:after="120"/>
              <w:jc w:val="both"/>
              <w:rPr>
                <w:rFonts w:eastAsia="Times New Roman" w:cstheme="minorHAnsi"/>
                <w:lang w:eastAsia="it-IT"/>
              </w:rPr>
            </w:pPr>
            <w:r w:rsidRPr="008A19C6">
              <w:rPr>
                <w:rFonts w:eastAsia="Times New Roman" w:cstheme="minorHAnsi"/>
                <w:noProof/>
                <w:lang w:eastAsia="it-IT"/>
              </w:rPr>
              <w:drawing>
                <wp:anchor distT="0" distB="0" distL="114300" distR="114300" simplePos="0" relativeHeight="251668480" behindDoc="0" locked="0" layoutInCell="1" allowOverlap="1" wp14:anchorId="0B2E247A" wp14:editId="043A0D8D">
                  <wp:simplePos x="0" y="0"/>
                  <wp:positionH relativeFrom="column">
                    <wp:posOffset>1809557</wp:posOffset>
                  </wp:positionH>
                  <wp:positionV relativeFrom="paragraph">
                    <wp:posOffset>147955</wp:posOffset>
                  </wp:positionV>
                  <wp:extent cx="252000" cy="252000"/>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 xml:space="preserve">Per il rispetto del termine di presentazione della rendicontazione fa fede la data di inoltro telematico tramite il sistema </w:t>
            </w:r>
            <w:hyperlink r:id="rId28" w:history="1">
              <w:proofErr w:type="spellStart"/>
              <w:r w:rsidRPr="008A19C6">
                <w:rPr>
                  <w:rFonts w:eastAsia="Times New Roman" w:cstheme="minorHAnsi"/>
                  <w:color w:val="0000FF"/>
                  <w:u w:val="single"/>
                  <w:lang w:eastAsia="it-IT"/>
                </w:rPr>
                <w:t>GeCoWEB</w:t>
              </w:r>
              <w:proofErr w:type="spellEnd"/>
            </w:hyperlink>
            <w:r w:rsidRPr="008A19C6">
              <w:rPr>
                <w:rFonts w:eastAsia="Times New Roman" w:cstheme="minorHAnsi"/>
                <w:lang w:eastAsia="it-IT"/>
              </w:rPr>
              <w:t>.</w:t>
            </w:r>
          </w:p>
          <w:p w:rsidR="008A19C6" w:rsidRPr="008A19C6" w:rsidRDefault="008A19C6" w:rsidP="008A19C6">
            <w:pPr>
              <w:autoSpaceDE w:val="0"/>
              <w:autoSpaceDN w:val="0"/>
              <w:adjustRightInd w:val="0"/>
              <w:spacing w:before="120" w:after="120"/>
              <w:jc w:val="both"/>
              <w:rPr>
                <w:rFonts w:eastAsia="Times New Roman" w:cstheme="minorHAnsi"/>
                <w:b/>
                <w:lang w:eastAsia="it-IT"/>
              </w:rPr>
            </w:pPr>
            <w:r w:rsidRPr="008A19C6">
              <w:rPr>
                <w:rFonts w:eastAsia="Times New Roman" w:cstheme="minorHAnsi"/>
                <w:b/>
                <w:lang w:eastAsia="it-IT"/>
              </w:rPr>
              <w:t>Qualora il Beneficiario non presenti la rendicontazione entro i termini e con le modalità previste Lazio Innova S.p.A. procederà alla revoca della Sovvenzione.</w:t>
            </w:r>
          </w:p>
          <w:p w:rsidR="008A19C6" w:rsidRPr="008A19C6" w:rsidRDefault="008A19C6" w:rsidP="008A19C6">
            <w:pPr>
              <w:autoSpaceDE w:val="0"/>
              <w:autoSpaceDN w:val="0"/>
              <w:adjustRightInd w:val="0"/>
              <w:spacing w:before="120" w:after="120"/>
              <w:jc w:val="both"/>
              <w:rPr>
                <w:rFonts w:eastAsia="Times New Roman" w:cstheme="minorHAnsi"/>
                <w:lang w:eastAsia="it-IT"/>
              </w:rPr>
            </w:pPr>
          </w:p>
        </w:tc>
      </w:tr>
      <w:tr w:rsidR="008A19C6" w:rsidRPr="008A19C6" w:rsidTr="00662848">
        <w:trPr>
          <w:trHeight w:val="615"/>
        </w:trPr>
        <w:tc>
          <w:tcPr>
            <w:tcW w:w="9639" w:type="dxa"/>
            <w:shd w:val="clear" w:color="auto" w:fill="D9E2F3" w:themeFill="accent5" w:themeFillTint="33"/>
            <w:vAlign w:val="center"/>
          </w:tcPr>
          <w:p w:rsidR="008A19C6" w:rsidRPr="008A19C6" w:rsidRDefault="008A19C6" w:rsidP="008A19C6">
            <w:pPr>
              <w:keepNext/>
              <w:spacing w:before="120" w:after="120"/>
              <w:ind w:right="1718"/>
              <w:outlineLvl w:val="1"/>
              <w:rPr>
                <w:rFonts w:eastAsia="Times New Roman" w:cstheme="minorHAnsi"/>
                <w:b/>
                <w:bCs/>
                <w:sz w:val="24"/>
                <w:szCs w:val="24"/>
                <w:lang w:eastAsia="it-IT"/>
              </w:rPr>
            </w:pPr>
            <w:bookmarkStart w:id="22" w:name="_Toc20838537"/>
            <w:bookmarkStart w:id="23" w:name="_Toc23950310"/>
            <w:r w:rsidRPr="008A19C6">
              <w:rPr>
                <w:rFonts w:eastAsia="Times New Roman" w:cstheme="minorHAnsi"/>
                <w:b/>
                <w:bCs/>
                <w:noProof/>
                <w:sz w:val="36"/>
                <w:szCs w:val="36"/>
                <w:lang w:eastAsia="it-IT"/>
              </w:rPr>
              <w:drawing>
                <wp:anchor distT="0" distB="0" distL="114300" distR="114300" simplePos="0" relativeHeight="251659264" behindDoc="0" locked="0" layoutInCell="1" allowOverlap="1" wp14:anchorId="42269AA9" wp14:editId="5E082753">
                  <wp:simplePos x="0" y="0"/>
                  <wp:positionH relativeFrom="margin">
                    <wp:posOffset>5424170</wp:posOffset>
                  </wp:positionH>
                  <wp:positionV relativeFrom="margin">
                    <wp:posOffset>21590</wp:posOffset>
                  </wp:positionV>
                  <wp:extent cx="429895" cy="429895"/>
                  <wp:effectExtent l="0" t="0" r="8255" b="825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b/>
                <w:bCs/>
                <w:sz w:val="36"/>
                <w:szCs w:val="36"/>
                <w:lang w:eastAsia="it-IT"/>
              </w:rPr>
              <w:t xml:space="preserve">COME </w:t>
            </w:r>
            <w:r w:rsidRPr="008A19C6">
              <w:rPr>
                <w:rFonts w:eastAsia="Times New Roman" w:cstheme="minorHAnsi"/>
                <w:b/>
                <w:bCs/>
                <w:lang w:eastAsia="it-IT"/>
              </w:rPr>
              <w:t>presentare la richiesta</w:t>
            </w:r>
            <w:bookmarkEnd w:id="22"/>
            <w:bookmarkEnd w:id="23"/>
            <w:r w:rsidRPr="008A19C6">
              <w:rPr>
                <w:rFonts w:eastAsia="Times New Roman" w:cstheme="minorHAnsi"/>
                <w:b/>
                <w:bCs/>
                <w:sz w:val="24"/>
                <w:szCs w:val="24"/>
                <w:lang w:eastAsia="it-IT"/>
              </w:rPr>
              <w:t xml:space="preserve"> </w:t>
            </w:r>
          </w:p>
        </w:tc>
      </w:tr>
      <w:tr w:rsidR="008A19C6" w:rsidRPr="008A19C6" w:rsidTr="00662848">
        <w:tc>
          <w:tcPr>
            <w:tcW w:w="9639" w:type="dxa"/>
            <w:shd w:val="clear" w:color="auto" w:fill="auto"/>
          </w:tcPr>
          <w:p w:rsidR="008A19C6" w:rsidRPr="008A19C6" w:rsidRDefault="008A19C6" w:rsidP="008A19C6">
            <w:pPr>
              <w:autoSpaceDE w:val="0"/>
              <w:autoSpaceDN w:val="0"/>
              <w:adjustRightInd w:val="0"/>
              <w:spacing w:before="120" w:after="120"/>
              <w:jc w:val="both"/>
              <w:rPr>
                <w:rFonts w:eastAsia="Times New Roman" w:cstheme="minorHAnsi"/>
                <w:lang w:eastAsia="it-IT"/>
              </w:rPr>
            </w:pPr>
            <w:r w:rsidRPr="008A19C6">
              <w:rPr>
                <w:rFonts w:eastAsia="Times New Roman" w:cstheme="minorHAnsi"/>
                <w:noProof/>
                <w:lang w:eastAsia="it-IT"/>
              </w:rPr>
              <w:drawing>
                <wp:anchor distT="0" distB="0" distL="114300" distR="114300" simplePos="0" relativeHeight="251670528" behindDoc="0" locked="0" layoutInCell="1" allowOverlap="1" wp14:anchorId="79D98480" wp14:editId="28BD0B2D">
                  <wp:simplePos x="0" y="0"/>
                  <wp:positionH relativeFrom="column">
                    <wp:posOffset>4530090</wp:posOffset>
                  </wp:positionH>
                  <wp:positionV relativeFrom="paragraph">
                    <wp:posOffset>64135</wp:posOffset>
                  </wp:positionV>
                  <wp:extent cx="252000" cy="2520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 xml:space="preserve">La rendicontazione deve essere trasmessa esclusivamente tramite </w:t>
            </w:r>
            <w:hyperlink r:id="rId30" w:history="1">
              <w:proofErr w:type="spellStart"/>
              <w:r w:rsidRPr="008A19C6">
                <w:rPr>
                  <w:rFonts w:eastAsia="Times New Roman" w:cstheme="minorHAnsi"/>
                  <w:b/>
                  <w:color w:val="0000FF"/>
                  <w:u w:val="single"/>
                  <w:lang w:eastAsia="it-IT"/>
                </w:rPr>
                <w:t>GeCoWEB</w:t>
              </w:r>
              <w:proofErr w:type="spellEnd"/>
            </w:hyperlink>
            <w:r w:rsidRPr="008A19C6">
              <w:rPr>
                <w:rFonts w:eastAsia="Times New Roman" w:cstheme="minorHAnsi"/>
                <w:lang w:eastAsia="it-IT"/>
              </w:rPr>
              <w:t>.</w:t>
            </w:r>
          </w:p>
          <w:p w:rsidR="008A19C6" w:rsidRPr="008A19C6" w:rsidRDefault="008A19C6" w:rsidP="008A19C6">
            <w:pPr>
              <w:tabs>
                <w:tab w:val="left" w:pos="426"/>
              </w:tabs>
              <w:spacing w:before="120" w:after="120"/>
              <w:ind w:right="-6"/>
              <w:jc w:val="both"/>
              <w:rPr>
                <w:rFonts w:eastAsia="Times New Roman" w:cstheme="minorHAnsi"/>
                <w:bCs/>
                <w:lang w:eastAsia="it-IT"/>
              </w:rPr>
            </w:pPr>
            <w:r w:rsidRPr="008A19C6">
              <w:rPr>
                <w:rFonts w:eastAsia="Times New Roman" w:cstheme="minorHAnsi"/>
                <w:bCs/>
                <w:lang w:eastAsia="it-IT"/>
              </w:rPr>
              <w:t xml:space="preserve">E’ necessaria la presentazione del </w:t>
            </w:r>
            <w:r w:rsidRPr="008A19C6">
              <w:rPr>
                <w:rFonts w:eastAsia="Times New Roman" w:cstheme="minorHAnsi"/>
                <w:b/>
                <w:bCs/>
                <w:lang w:eastAsia="it-IT"/>
              </w:rPr>
              <w:t>modulo “</w:t>
            </w:r>
            <w:r w:rsidRPr="008A19C6">
              <w:rPr>
                <w:rFonts w:eastAsia="Times New Roman" w:cstheme="minorHAnsi"/>
                <w:b/>
                <w:bCs/>
                <w:i/>
                <w:lang w:eastAsia="it-IT"/>
              </w:rPr>
              <w:t>Richiesta di erogazione a titolo di SAL o di Saldo</w:t>
            </w:r>
            <w:r w:rsidRPr="008A19C6">
              <w:rPr>
                <w:rFonts w:eastAsia="Times New Roman" w:cstheme="minorHAnsi"/>
                <w:b/>
                <w:bCs/>
                <w:lang w:eastAsia="it-IT"/>
              </w:rPr>
              <w:t>”</w:t>
            </w:r>
            <w:r w:rsidRPr="008A19C6">
              <w:rPr>
                <w:rFonts w:eastAsia="Times New Roman" w:cstheme="minorHAnsi"/>
                <w:bCs/>
                <w:lang w:eastAsia="it-IT"/>
              </w:rPr>
              <w:t xml:space="preserve"> conforme al format previsto </w:t>
            </w:r>
            <w:r w:rsidRPr="008A19C6">
              <w:rPr>
                <w:rFonts w:eastAsia="Times New Roman" w:cstheme="minorHAnsi"/>
                <w:lang w:eastAsia="it-IT"/>
              </w:rPr>
              <w:t>con la Firma Digitale del Legale rappresentante della società beneficiaria.</w:t>
            </w:r>
          </w:p>
          <w:p w:rsidR="008A19C6" w:rsidRPr="008A19C6" w:rsidRDefault="008A19C6" w:rsidP="008A19C6">
            <w:pPr>
              <w:autoSpaceDE w:val="0"/>
              <w:autoSpaceDN w:val="0"/>
              <w:adjustRightInd w:val="0"/>
              <w:spacing w:before="120" w:after="120"/>
              <w:jc w:val="both"/>
              <w:rPr>
                <w:rFonts w:eastAsia="Times New Roman" w:cstheme="minorHAnsi"/>
                <w:lang w:eastAsia="it-IT"/>
              </w:rPr>
            </w:pPr>
            <w:r w:rsidRPr="008A19C6">
              <w:rPr>
                <w:rFonts w:eastAsia="Times New Roman" w:cstheme="minorHAnsi"/>
                <w:lang w:eastAsia="it-IT"/>
              </w:rPr>
              <w:t>Lazio Innova S.p.A. potrà richiedere qualsiasi ulteriore informazione e documentazione necessaria, a supporto dell’istruttoria finalizzata all’erogazione. Il termine per l’invio delle integrazioni è di 10 giorni dal ricevimento della richiesta.</w:t>
            </w:r>
            <w:r w:rsidRPr="008A19C6">
              <w:rPr>
                <w:rFonts w:ascii="Times New Roman" w:eastAsia="Times New Roman" w:hAnsi="Times New Roman" w:cs="Times New Roman"/>
                <w:sz w:val="24"/>
                <w:szCs w:val="24"/>
                <w:lang w:eastAsia="it-IT"/>
              </w:rPr>
              <w:t xml:space="preserve"> </w:t>
            </w:r>
            <w:r w:rsidRPr="008A19C6">
              <w:rPr>
                <w:rFonts w:eastAsia="Times New Roman" w:cstheme="minorHAnsi"/>
                <w:lang w:eastAsia="it-IT"/>
              </w:rPr>
              <w:t>Decorso tale termine l’istruttoria è realizzata sulla base della documentazione disponibile.</w:t>
            </w:r>
          </w:p>
          <w:p w:rsidR="008A19C6" w:rsidRPr="008A19C6" w:rsidRDefault="008A19C6" w:rsidP="008A19C6">
            <w:pPr>
              <w:autoSpaceDE w:val="0"/>
              <w:autoSpaceDN w:val="0"/>
              <w:adjustRightInd w:val="0"/>
              <w:spacing w:before="120" w:after="120"/>
              <w:jc w:val="both"/>
              <w:rPr>
                <w:rFonts w:eastAsia="Times New Roman" w:cstheme="minorHAnsi"/>
                <w:b/>
                <w:lang w:eastAsia="it-IT"/>
              </w:rPr>
            </w:pPr>
            <w:r w:rsidRPr="008A19C6">
              <w:rPr>
                <w:rFonts w:eastAsia="Times New Roman" w:cstheme="minorHAnsi"/>
                <w:b/>
                <w:lang w:eastAsia="it-IT"/>
              </w:rPr>
              <w:t xml:space="preserve">Come presentare la richiesta di Sovvenzione a titolo di S.A.L./Saldo su </w:t>
            </w:r>
            <w:proofErr w:type="spellStart"/>
            <w:r w:rsidRPr="008A19C6">
              <w:rPr>
                <w:rFonts w:eastAsia="Times New Roman" w:cstheme="minorHAnsi"/>
                <w:b/>
                <w:lang w:eastAsia="it-IT"/>
              </w:rPr>
              <w:t>GeCoWeb</w:t>
            </w:r>
            <w:proofErr w:type="spellEnd"/>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noProof/>
                <w:color w:val="0000FF"/>
                <w:u w:val="single"/>
                <w:lang w:eastAsia="it-IT"/>
              </w:rPr>
              <w:drawing>
                <wp:anchor distT="0" distB="0" distL="114300" distR="114300" simplePos="0" relativeHeight="251669504" behindDoc="0" locked="0" layoutInCell="1" allowOverlap="1" wp14:anchorId="77628DBE" wp14:editId="1AE4AE68">
                  <wp:simplePos x="0" y="0"/>
                  <wp:positionH relativeFrom="column">
                    <wp:posOffset>2040863</wp:posOffset>
                  </wp:positionH>
                  <wp:positionV relativeFrom="paragraph">
                    <wp:posOffset>143951</wp:posOffset>
                  </wp:positionV>
                  <wp:extent cx="252000" cy="25200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Pr="008A19C6">
              <w:rPr>
                <w:rFonts w:eastAsia="Times New Roman" w:cstheme="minorHAnsi"/>
                <w:lang w:eastAsia="it-IT"/>
              </w:rPr>
              <w:t>accedere</w:t>
            </w:r>
            <w:proofErr w:type="gramEnd"/>
            <w:r w:rsidRPr="008A19C6">
              <w:rPr>
                <w:rFonts w:eastAsia="Times New Roman" w:cstheme="minorHAnsi"/>
                <w:lang w:eastAsia="it-IT"/>
              </w:rPr>
              <w:t xml:space="preserve"> alla piattaforma telematica </w:t>
            </w:r>
            <w:proofErr w:type="spellStart"/>
            <w:r w:rsidRPr="008A19C6">
              <w:rPr>
                <w:rFonts w:eastAsia="Times New Roman" w:cstheme="minorHAnsi"/>
                <w:lang w:eastAsia="it-IT"/>
              </w:rPr>
              <w:t>GeCoWeb</w:t>
            </w:r>
            <w:proofErr w:type="spellEnd"/>
            <w:r w:rsidRPr="008A19C6">
              <w:rPr>
                <w:rFonts w:eastAsia="Times New Roman" w:cstheme="minorHAnsi"/>
                <w:lang w:eastAsia="it-IT"/>
              </w:rPr>
              <w:t xml:space="preserve"> raggiungibile all’indirizzo </w:t>
            </w:r>
            <w:hyperlink r:id="rId31" w:history="1">
              <w:r w:rsidRPr="008A19C6">
                <w:rPr>
                  <w:rFonts w:eastAsia="Times New Roman" w:cstheme="minorHAnsi"/>
                  <w:color w:val="0000FF"/>
                  <w:u w:val="single"/>
                  <w:lang w:eastAsia="it-IT"/>
                </w:rPr>
                <w:t>https://gecoweb.lazioinnova.it/</w:t>
              </w:r>
            </w:hyperlink>
            <w:r w:rsidRPr="008A19C6">
              <w:rPr>
                <w:rFonts w:eastAsia="Times New Roman" w:cstheme="minorHAnsi"/>
                <w:color w:val="0000FF"/>
                <w:u w:val="single"/>
                <w:lang w:eastAsia="it-IT"/>
              </w:rPr>
              <w:t xml:space="preserve">     </w:t>
            </w:r>
            <w:r w:rsidRPr="008A19C6">
              <w:rPr>
                <w:rFonts w:eastAsia="Times New Roman" w:cstheme="minorHAnsi"/>
                <w:lang w:eastAsia="it-IT"/>
              </w:rPr>
              <w:t xml:space="preserve">con le stesse credenziali usate per la presentazione della domanda oppure tramite </w:t>
            </w:r>
            <w:proofErr w:type="spellStart"/>
            <w:r w:rsidRPr="008A19C6">
              <w:rPr>
                <w:rFonts w:eastAsia="Times New Roman" w:cstheme="minorHAnsi"/>
                <w:lang w:eastAsia="it-IT"/>
              </w:rPr>
              <w:t>token</w:t>
            </w:r>
            <w:proofErr w:type="spellEnd"/>
            <w:r w:rsidRPr="008A19C6">
              <w:rPr>
                <w:rFonts w:eastAsia="Times New Roman" w:cstheme="minorHAnsi"/>
                <w:lang w:eastAsia="it-IT"/>
              </w:rPr>
              <w:t xml:space="preserve"> o CNS rilasciata dalla CCIAA;</w:t>
            </w:r>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lastRenderedPageBreak/>
              <w:t xml:space="preserve">In corrispondenza della linea della domanda a valere sull’Avviso Pubblico oggetto della richiesta di erogazione a titolo di S.A.L./Saldo </w:t>
            </w:r>
            <w:r w:rsidRPr="008A19C6">
              <w:rPr>
                <w:rFonts w:eastAsia="Times New Roman" w:cstheme="minorHAnsi"/>
                <w:b/>
                <w:lang w:eastAsia="it-IT"/>
              </w:rPr>
              <w:t>cliccare sul tasto “Rendiconta</w:t>
            </w:r>
            <w:r w:rsidRPr="008A19C6">
              <w:rPr>
                <w:rFonts w:eastAsia="Times New Roman" w:cstheme="minorHAnsi"/>
                <w:lang w:eastAsia="it-IT"/>
              </w:rPr>
              <w:t>”;</w:t>
            </w:r>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t xml:space="preserve">Sulla finestra che si aprirà, </w:t>
            </w:r>
            <w:r w:rsidRPr="008A19C6">
              <w:rPr>
                <w:rFonts w:eastAsia="Times New Roman" w:cstheme="minorHAnsi"/>
                <w:b/>
                <w:lang w:eastAsia="it-IT"/>
              </w:rPr>
              <w:t>cliccare e operare la scelta “</w:t>
            </w:r>
            <w:proofErr w:type="spellStart"/>
            <w:r w:rsidRPr="008A19C6">
              <w:rPr>
                <w:rFonts w:eastAsia="Times New Roman" w:cstheme="minorHAnsi"/>
                <w:b/>
                <w:lang w:eastAsia="it-IT"/>
              </w:rPr>
              <w:t>Sal</w:t>
            </w:r>
            <w:proofErr w:type="spellEnd"/>
            <w:r w:rsidRPr="008A19C6">
              <w:rPr>
                <w:rFonts w:eastAsia="Times New Roman" w:cstheme="minorHAnsi"/>
                <w:b/>
                <w:lang w:eastAsia="it-IT"/>
              </w:rPr>
              <w:t>/Saldo – Visualizza/modifica”</w:t>
            </w:r>
            <w:r w:rsidRPr="008A19C6">
              <w:rPr>
                <w:rFonts w:eastAsia="Times New Roman" w:cstheme="minorHAnsi"/>
                <w:lang w:eastAsia="it-IT"/>
              </w:rPr>
              <w:t>;</w:t>
            </w:r>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t xml:space="preserve">Sulla schermata che si aprirà, </w:t>
            </w:r>
            <w:r w:rsidRPr="008A19C6">
              <w:rPr>
                <w:rFonts w:eastAsia="Times New Roman" w:cstheme="minorHAnsi"/>
                <w:b/>
                <w:lang w:eastAsia="it-IT"/>
              </w:rPr>
              <w:t>cliccare sul tasto verde in alto “Salva bozza”</w:t>
            </w:r>
            <w:r w:rsidRPr="008A19C6">
              <w:rPr>
                <w:rFonts w:eastAsia="Times New Roman" w:cstheme="minorHAnsi"/>
                <w:lang w:eastAsia="it-IT"/>
              </w:rPr>
              <w:t>;</w:t>
            </w:r>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t xml:space="preserve">Individuare le spese da rendicontare e </w:t>
            </w:r>
            <w:r w:rsidRPr="008A19C6">
              <w:rPr>
                <w:rFonts w:eastAsia="Times New Roman" w:cstheme="minorHAnsi"/>
                <w:b/>
                <w:lang w:eastAsia="it-IT"/>
              </w:rPr>
              <w:t xml:space="preserve">cliccare sul tasto a destra con il segno </w:t>
            </w:r>
            <w:proofErr w:type="gramStart"/>
            <w:r w:rsidRPr="008A19C6">
              <w:rPr>
                <w:rFonts w:eastAsia="Times New Roman" w:cstheme="minorHAnsi"/>
                <w:b/>
                <w:lang w:eastAsia="it-IT"/>
              </w:rPr>
              <w:t>+</w:t>
            </w:r>
            <w:r w:rsidRPr="008A19C6">
              <w:rPr>
                <w:rFonts w:eastAsia="Times New Roman" w:cstheme="minorHAnsi"/>
                <w:lang w:eastAsia="it-IT"/>
              </w:rPr>
              <w:t xml:space="preserve"> :</w:t>
            </w:r>
            <w:proofErr w:type="gramEnd"/>
            <w:r w:rsidRPr="008A19C6">
              <w:rPr>
                <w:rFonts w:eastAsia="Times New Roman" w:cstheme="minorHAnsi"/>
                <w:lang w:eastAsia="it-IT"/>
              </w:rPr>
              <w:t xml:space="preserve"> si attiverà una riga compilabile;</w:t>
            </w:r>
          </w:p>
          <w:p w:rsidR="008A19C6" w:rsidRPr="005F445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t>A questo punto è possibile caricare il primo dei giustificativi di spesa (fattura/</w:t>
            </w:r>
            <w:r w:rsidR="005D026D">
              <w:rPr>
                <w:rFonts w:eastAsia="Times New Roman" w:cstheme="minorHAnsi"/>
                <w:lang w:eastAsia="it-IT"/>
              </w:rPr>
              <w:t xml:space="preserve"> </w:t>
            </w:r>
            <w:r w:rsidRPr="008A19C6">
              <w:rPr>
                <w:rFonts w:eastAsia="Times New Roman" w:cstheme="minorHAnsi"/>
                <w:lang w:eastAsia="it-IT"/>
              </w:rPr>
              <w:t xml:space="preserve">/notula), inserendo tutti i dati </w:t>
            </w:r>
            <w:r w:rsidRPr="005F4456">
              <w:rPr>
                <w:rFonts w:eastAsia="Times New Roman" w:cstheme="minorHAnsi"/>
                <w:lang w:eastAsia="it-IT"/>
              </w:rPr>
              <w:t xml:space="preserve">richiesti dal sistema. Per il codice fiscale o la partita IVA verificare di aver inserito tutte le 11 cifre che lo compongono. Per quanto riguarda l’importo del documento, nel caso l’IVA non sia detraibile, NON inserire alcuna percentuale IVA: in questo modo l’importo netto risulterà uguale al lordo.  </w:t>
            </w:r>
            <w:r w:rsidRPr="005F4456">
              <w:rPr>
                <w:rFonts w:eastAsia="Times New Roman" w:cstheme="minorHAnsi"/>
                <w:b/>
                <w:lang w:eastAsia="it-IT"/>
              </w:rPr>
              <w:t>Caricato il primo documento, cliccando di nuovo sul tasto “+” si potrà attivare un’altra riga compilabile</w:t>
            </w:r>
            <w:r w:rsidRPr="005F4456">
              <w:rPr>
                <w:rFonts w:eastAsia="Times New Roman" w:cstheme="minorHAnsi"/>
                <w:lang w:eastAsia="it-IT"/>
              </w:rPr>
              <w:t>: procedere così finché necessario;</w:t>
            </w:r>
          </w:p>
          <w:p w:rsidR="008A19C6" w:rsidRPr="005F4456" w:rsidRDefault="008A19C6" w:rsidP="008A19C6">
            <w:pPr>
              <w:numPr>
                <w:ilvl w:val="0"/>
                <w:numId w:val="26"/>
              </w:numPr>
              <w:tabs>
                <w:tab w:val="left" w:pos="319"/>
              </w:tabs>
              <w:spacing w:before="120" w:after="120"/>
              <w:ind w:right="45"/>
              <w:jc w:val="both"/>
              <w:rPr>
                <w:rFonts w:eastAsia="Times New Roman" w:cstheme="minorHAnsi"/>
                <w:lang w:eastAsia="it-IT"/>
              </w:rPr>
            </w:pPr>
            <w:r w:rsidRPr="005F4456">
              <w:rPr>
                <w:rFonts w:eastAsia="Times New Roman" w:cstheme="minorHAnsi"/>
                <w:lang w:eastAsia="it-IT"/>
              </w:rPr>
              <w:t xml:space="preserve">Scendere in fondo alla schermata, nella sezione Allegati, e tramite “Seleziona file”, </w:t>
            </w:r>
            <w:r w:rsidRPr="005F4456">
              <w:rPr>
                <w:rFonts w:eastAsia="Times New Roman" w:cstheme="minorHAnsi"/>
                <w:b/>
                <w:lang w:eastAsia="it-IT"/>
              </w:rPr>
              <w:t>allegare i documenti specificamente previsti nello “</w:t>
            </w:r>
            <w:r w:rsidRPr="005F4456">
              <w:rPr>
                <w:rFonts w:eastAsia="Times New Roman" w:cstheme="minorHAnsi"/>
                <w:b/>
                <w:bCs/>
                <w:lang w:eastAsia="it-IT"/>
              </w:rPr>
              <w:t>Schema di sintesi della documentazione inerente la richiesta di Sovvenzione a titolo di S.A.L./Saldo” riportato in</w:t>
            </w:r>
            <w:r w:rsidRPr="005F4456">
              <w:rPr>
                <w:rFonts w:eastAsia="Times New Roman" w:cstheme="minorHAnsi"/>
                <w:lang w:eastAsia="it-IT"/>
              </w:rPr>
              <w:t xml:space="preserve"> </w:t>
            </w:r>
            <w:r w:rsidRPr="005F4456">
              <w:rPr>
                <w:rFonts w:eastAsia="Times New Roman" w:cstheme="minorHAnsi"/>
                <w:b/>
                <w:lang w:eastAsia="it-IT"/>
              </w:rPr>
              <w:t>APPENDICE 3</w:t>
            </w:r>
            <w:r w:rsidRPr="005F4456">
              <w:rPr>
                <w:rFonts w:eastAsia="Times New Roman" w:cstheme="minorHAnsi"/>
                <w:lang w:eastAsia="it-IT"/>
              </w:rPr>
              <w:t>;</w:t>
            </w:r>
          </w:p>
          <w:p w:rsidR="008A19C6" w:rsidRPr="005F445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5F4456">
              <w:rPr>
                <w:rFonts w:eastAsia="Times New Roman" w:cstheme="minorHAnsi"/>
                <w:lang w:eastAsia="it-IT"/>
              </w:rPr>
              <w:t>Laddove prevista l’apposizione del timbro della società beneficiaria /Revisore Contabile/Fornitore, occorrerà, prima di procedere all’inserimento sulla piattaforma, apporre il timbro sul documento, scannerizzarlo, firmare digitalmente il documento scannerizzato e infine allegarlo alla piattaforma;</w:t>
            </w:r>
          </w:p>
          <w:p w:rsidR="00BF5CD5" w:rsidRPr="005F4456" w:rsidRDefault="008A19C6" w:rsidP="008A19C6">
            <w:pPr>
              <w:numPr>
                <w:ilvl w:val="0"/>
                <w:numId w:val="26"/>
              </w:numPr>
              <w:tabs>
                <w:tab w:val="left" w:pos="319"/>
              </w:tabs>
              <w:spacing w:before="120" w:after="120"/>
              <w:ind w:right="45"/>
              <w:jc w:val="both"/>
              <w:rPr>
                <w:rFonts w:eastAsia="Times New Roman" w:cstheme="minorHAnsi"/>
                <w:b/>
                <w:sz w:val="24"/>
                <w:szCs w:val="24"/>
                <w:lang w:eastAsia="it-IT"/>
              </w:rPr>
            </w:pPr>
            <w:r w:rsidRPr="005F4456">
              <w:rPr>
                <w:rFonts w:eastAsia="Times New Roman" w:cstheme="minorHAnsi"/>
                <w:sz w:val="24"/>
                <w:szCs w:val="24"/>
                <w:lang w:eastAsia="it-IT"/>
              </w:rPr>
              <w:t>Al fine di semplificare le procedure di rendicontazione in alternativa alla apposizione sui singoli documenti di spesa della dicitura “copia conforme all</w:t>
            </w:r>
            <w:r w:rsidR="00A11B62" w:rsidRPr="005F4456">
              <w:rPr>
                <w:rFonts w:eastAsia="Times New Roman" w:cstheme="minorHAnsi"/>
                <w:sz w:val="24"/>
                <w:szCs w:val="24"/>
                <w:lang w:eastAsia="it-IT"/>
              </w:rPr>
              <w:t xml:space="preserve">’originale” il sistema </w:t>
            </w:r>
            <w:proofErr w:type="spellStart"/>
            <w:r w:rsidR="00A11B62" w:rsidRPr="005F4456">
              <w:rPr>
                <w:rFonts w:eastAsia="Times New Roman" w:cstheme="minorHAnsi"/>
                <w:sz w:val="24"/>
                <w:szCs w:val="24"/>
                <w:lang w:eastAsia="it-IT"/>
              </w:rPr>
              <w:t>GecoWEB</w:t>
            </w:r>
            <w:proofErr w:type="spellEnd"/>
            <w:r w:rsidR="00A11B62" w:rsidRPr="005F4456">
              <w:rPr>
                <w:rFonts w:eastAsia="Times New Roman" w:cstheme="minorHAnsi"/>
                <w:sz w:val="24"/>
                <w:szCs w:val="24"/>
                <w:lang w:eastAsia="it-IT"/>
              </w:rPr>
              <w:t xml:space="preserve"> </w:t>
            </w:r>
            <w:r w:rsidRPr="005F4456">
              <w:rPr>
                <w:rFonts w:eastAsia="Times New Roman" w:cstheme="minorHAnsi"/>
                <w:sz w:val="24"/>
                <w:szCs w:val="24"/>
                <w:lang w:eastAsia="it-IT"/>
              </w:rPr>
              <w:t>è stato implementato dando la possibilità all’utente di rilasciare una dichiarazione unica cumulativa</w:t>
            </w:r>
            <w:r w:rsidR="00BF5CD5" w:rsidRPr="005F4456">
              <w:rPr>
                <w:rFonts w:eastAsia="Times New Roman" w:cstheme="minorHAnsi"/>
                <w:sz w:val="24"/>
                <w:szCs w:val="24"/>
                <w:lang w:eastAsia="it-IT"/>
              </w:rPr>
              <w:t xml:space="preserve"> presente nel documento di richiesta generato dalla p</w:t>
            </w:r>
            <w:r w:rsidR="001D0F94">
              <w:rPr>
                <w:rFonts w:eastAsia="Times New Roman" w:cstheme="minorHAnsi"/>
                <w:sz w:val="24"/>
                <w:szCs w:val="24"/>
                <w:lang w:eastAsia="it-IT"/>
              </w:rPr>
              <w:t>iattaforma per la presentazione;</w:t>
            </w:r>
          </w:p>
          <w:p w:rsidR="008A19C6" w:rsidRPr="008A19C6" w:rsidRDefault="00BF5CD5" w:rsidP="008A19C6">
            <w:pPr>
              <w:numPr>
                <w:ilvl w:val="0"/>
                <w:numId w:val="26"/>
              </w:numPr>
              <w:tabs>
                <w:tab w:val="left" w:pos="319"/>
              </w:tabs>
              <w:spacing w:before="120" w:after="120"/>
              <w:ind w:right="45"/>
              <w:jc w:val="both"/>
              <w:rPr>
                <w:rFonts w:eastAsia="Times New Roman" w:cstheme="minorHAnsi"/>
                <w:b/>
                <w:sz w:val="24"/>
                <w:szCs w:val="24"/>
                <w:lang w:eastAsia="it-IT"/>
              </w:rPr>
            </w:pPr>
            <w:r w:rsidRPr="005F4456">
              <w:rPr>
                <w:rFonts w:eastAsia="Times New Roman" w:cstheme="minorHAnsi"/>
                <w:sz w:val="24"/>
                <w:szCs w:val="24"/>
                <w:lang w:eastAsia="it-IT"/>
              </w:rPr>
              <w:t xml:space="preserve"> </w:t>
            </w:r>
            <w:r w:rsidR="008A19C6" w:rsidRPr="005F4456">
              <w:rPr>
                <w:rFonts w:eastAsia="Times New Roman" w:cstheme="minorHAnsi"/>
                <w:b/>
                <w:lang w:eastAsia="it-IT"/>
              </w:rPr>
              <w:t>Una volta inserita tutta la documentazione ed effettuate le dovute verifiche circa la completezza e chiarezza dei dati inseriti</w:t>
            </w:r>
            <w:r w:rsidR="008A19C6" w:rsidRPr="008A19C6">
              <w:rPr>
                <w:rFonts w:eastAsia="Times New Roman" w:cstheme="minorHAnsi"/>
                <w:b/>
                <w:lang w:eastAsia="it-IT"/>
              </w:rPr>
              <w:t xml:space="preserve"> cliccare sul tasto rosso in alto “Salva e finalizza”; </w:t>
            </w:r>
          </w:p>
          <w:p w:rsidR="008A19C6" w:rsidRPr="008A19C6" w:rsidRDefault="008A19C6" w:rsidP="008A19C6">
            <w:pPr>
              <w:tabs>
                <w:tab w:val="left" w:pos="319"/>
              </w:tabs>
              <w:spacing w:before="120" w:after="120"/>
              <w:ind w:right="45"/>
              <w:jc w:val="both"/>
              <w:rPr>
                <w:rFonts w:eastAsia="Times New Roman" w:cstheme="minorHAnsi"/>
                <w:b/>
                <w:sz w:val="24"/>
                <w:szCs w:val="24"/>
                <w:highlight w:val="yellow"/>
                <w:lang w:eastAsia="it-IT"/>
              </w:rPr>
            </w:pPr>
            <w:r w:rsidRPr="008A19C6">
              <w:rPr>
                <w:rFonts w:eastAsia="Times New Roman" w:cstheme="minorHAnsi"/>
                <w:b/>
                <w:lang w:eastAsia="it-IT"/>
              </w:rPr>
              <w:t>Si precisa che una volta effettuata la finalizzazione non sarà più possibile modificare quanto inserito né aggiungere altra documentazione.</w:t>
            </w:r>
          </w:p>
          <w:p w:rsidR="008A19C6" w:rsidRPr="008A19C6" w:rsidRDefault="008A19C6" w:rsidP="008A19C6">
            <w:pPr>
              <w:numPr>
                <w:ilvl w:val="0"/>
                <w:numId w:val="26"/>
              </w:numPr>
              <w:tabs>
                <w:tab w:val="left" w:pos="319"/>
              </w:tabs>
              <w:spacing w:before="120" w:after="120"/>
              <w:ind w:right="45"/>
              <w:jc w:val="both"/>
              <w:rPr>
                <w:rFonts w:eastAsia="Times New Roman" w:cstheme="minorHAnsi"/>
                <w:sz w:val="24"/>
                <w:szCs w:val="24"/>
                <w:lang w:eastAsia="it-IT"/>
              </w:rPr>
            </w:pPr>
            <w:r w:rsidRPr="008A19C6">
              <w:rPr>
                <w:rFonts w:eastAsia="Times New Roman" w:cstheme="minorHAnsi"/>
                <w:lang w:eastAsia="it-IT"/>
              </w:rPr>
              <w:t xml:space="preserve">Nel </w:t>
            </w:r>
            <w:proofErr w:type="spellStart"/>
            <w:r w:rsidRPr="008A19C6">
              <w:rPr>
                <w:rFonts w:eastAsia="Times New Roman" w:cstheme="minorHAnsi"/>
                <w:lang w:eastAsia="it-IT"/>
              </w:rPr>
              <w:t>menù</w:t>
            </w:r>
            <w:proofErr w:type="spellEnd"/>
            <w:r w:rsidRPr="008A19C6">
              <w:rPr>
                <w:rFonts w:eastAsia="Times New Roman" w:cstheme="minorHAnsi"/>
                <w:lang w:eastAsia="it-IT"/>
              </w:rPr>
              <w:t xml:space="preserve"> a tendina, </w:t>
            </w:r>
            <w:r w:rsidRPr="008A19C6">
              <w:rPr>
                <w:rFonts w:eastAsia="Times New Roman" w:cstheme="minorHAnsi"/>
                <w:b/>
                <w:lang w:eastAsia="it-IT"/>
              </w:rPr>
              <w:t>cliccare sul comando “Stampa”;</w:t>
            </w:r>
          </w:p>
          <w:p w:rsidR="008A19C6" w:rsidRPr="008A19C6" w:rsidRDefault="008A19C6" w:rsidP="008A19C6">
            <w:pPr>
              <w:autoSpaceDE w:val="0"/>
              <w:autoSpaceDN w:val="0"/>
              <w:adjustRightInd w:val="0"/>
              <w:spacing w:before="120" w:after="120"/>
              <w:jc w:val="both"/>
              <w:rPr>
                <w:rFonts w:eastAsia="Times New Roman" w:cstheme="minorHAnsi"/>
                <w:b/>
                <w:bCs/>
                <w:lang w:eastAsia="it-IT"/>
              </w:rPr>
            </w:pPr>
            <w:r w:rsidRPr="008A19C6">
              <w:rPr>
                <w:rFonts w:eastAsia="Times New Roman" w:cstheme="minorHAnsi"/>
                <w:b/>
                <w:lang w:eastAsia="it-IT"/>
              </w:rPr>
              <w:t>Salvare il pdf</w:t>
            </w:r>
            <w:r w:rsidRPr="008A19C6">
              <w:rPr>
                <w:rFonts w:eastAsia="Times New Roman" w:cstheme="minorHAnsi"/>
                <w:lang w:eastAsia="it-IT"/>
              </w:rPr>
              <w:t xml:space="preserve"> della richiesta di Saldo che verrà </w:t>
            </w:r>
            <w:r w:rsidRPr="008A19C6">
              <w:rPr>
                <w:rFonts w:eastAsia="Times New Roman" w:cstheme="minorHAnsi"/>
                <w:b/>
                <w:lang w:eastAsia="it-IT"/>
              </w:rPr>
              <w:t xml:space="preserve">generato dal sistema, riportarlo su carta intestata, firmarlo digitalmente e trasmetterlo via </w:t>
            </w:r>
            <w:proofErr w:type="spellStart"/>
            <w:r w:rsidRPr="008A19C6">
              <w:rPr>
                <w:rFonts w:eastAsia="Times New Roman" w:cstheme="minorHAnsi"/>
                <w:b/>
                <w:lang w:eastAsia="it-IT"/>
              </w:rPr>
              <w:t>pec</w:t>
            </w:r>
            <w:proofErr w:type="spellEnd"/>
            <w:r w:rsidRPr="008A19C6">
              <w:rPr>
                <w:rFonts w:eastAsia="Times New Roman" w:cstheme="minorHAnsi"/>
                <w:b/>
                <w:lang w:eastAsia="it-IT"/>
              </w:rPr>
              <w:t xml:space="preserve"> </w:t>
            </w:r>
            <w:r w:rsidRPr="008A19C6">
              <w:rPr>
                <w:rFonts w:eastAsia="Times New Roman" w:cstheme="minorHAnsi"/>
                <w:lang w:eastAsia="it-IT"/>
              </w:rPr>
              <w:t xml:space="preserve">all’indirizzo </w:t>
            </w:r>
            <w:hyperlink r:id="rId32" w:history="1">
              <w:r w:rsidRPr="008A19C6">
                <w:rPr>
                  <w:rFonts w:eastAsia="Times New Roman" w:cstheme="minorHAnsi"/>
                  <w:color w:val="0000FF"/>
                  <w:u w:val="single"/>
                  <w:lang w:eastAsia="it-IT"/>
                </w:rPr>
                <w:t>incentivi@pec.lazioinnova.it</w:t>
              </w:r>
            </w:hyperlink>
            <w:r w:rsidRPr="008A19C6">
              <w:rPr>
                <w:rFonts w:eastAsia="Times New Roman" w:cstheme="minorHAnsi"/>
                <w:lang w:eastAsia="it-IT"/>
              </w:rPr>
              <w:t xml:space="preserve"> specificando nell’oggetto il protocollo della domanda e allegando i documenti indicati </w:t>
            </w:r>
            <w:r w:rsidRPr="008A19C6">
              <w:rPr>
                <w:rFonts w:eastAsia="Times New Roman" w:cstheme="minorHAnsi"/>
                <w:b/>
                <w:lang w:eastAsia="it-IT"/>
              </w:rPr>
              <w:t>nello “</w:t>
            </w:r>
            <w:r w:rsidRPr="008A19C6">
              <w:rPr>
                <w:rFonts w:eastAsia="Times New Roman" w:cstheme="minorHAnsi"/>
                <w:b/>
                <w:bCs/>
                <w:lang w:eastAsia="it-IT"/>
              </w:rPr>
              <w:t>Schema di sintesi della documentazione inerente la richiesta di Sovvenzione a titolo di S.A.L./Saldo” riportato in</w:t>
            </w:r>
            <w:r w:rsidRPr="008A19C6">
              <w:rPr>
                <w:rFonts w:eastAsia="Times New Roman" w:cstheme="minorHAnsi"/>
                <w:lang w:eastAsia="it-IT"/>
              </w:rPr>
              <w:t xml:space="preserve"> </w:t>
            </w:r>
            <w:r w:rsidRPr="008A19C6">
              <w:rPr>
                <w:rFonts w:eastAsia="Times New Roman" w:cstheme="minorHAnsi"/>
                <w:b/>
                <w:lang w:eastAsia="it-IT"/>
              </w:rPr>
              <w:t>APPENDICE 3.</w:t>
            </w:r>
          </w:p>
        </w:tc>
      </w:tr>
    </w:tbl>
    <w:p w:rsidR="008A19C6" w:rsidRPr="008A19C6" w:rsidRDefault="008A19C6" w:rsidP="008A19C6">
      <w:pPr>
        <w:spacing w:after="120" w:line="240" w:lineRule="auto"/>
        <w:rPr>
          <w:rFonts w:eastAsia="Times New Roman" w:cstheme="minorHAnsi"/>
          <w:lang w:eastAsia="it-IT"/>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418"/>
      </w:tblGrid>
      <w:tr w:rsidR="008A19C6" w:rsidRPr="008A19C6" w:rsidTr="00662848">
        <w:trPr>
          <w:trHeight w:val="527"/>
        </w:trPr>
        <w:tc>
          <w:tcPr>
            <w:tcW w:w="5000" w:type="pct"/>
            <w:tcBorders>
              <w:top w:val="single" w:sz="4" w:space="0" w:color="00B0F0"/>
              <w:bottom w:val="single" w:sz="4" w:space="0" w:color="00B0F0"/>
            </w:tcBorders>
            <w:shd w:val="clear" w:color="auto" w:fill="B4C6E7" w:themeFill="accent5" w:themeFillTint="66"/>
          </w:tcPr>
          <w:p w:rsidR="008A19C6" w:rsidRPr="008A19C6" w:rsidRDefault="008A19C6" w:rsidP="008A19C6">
            <w:pPr>
              <w:keepNext/>
              <w:spacing w:before="120" w:after="120"/>
              <w:ind w:right="1718"/>
              <w:outlineLvl w:val="1"/>
              <w:rPr>
                <w:rFonts w:eastAsia="Times New Roman" w:cstheme="minorHAnsi"/>
                <w:b/>
                <w:bCs/>
                <w:lang w:eastAsia="it-IT"/>
              </w:rPr>
            </w:pPr>
            <w:bookmarkStart w:id="24" w:name="_Toc20838538"/>
            <w:bookmarkStart w:id="25" w:name="_Toc23950311"/>
            <w:r w:rsidRPr="008A19C6">
              <w:rPr>
                <w:rFonts w:eastAsia="Times New Roman" w:cstheme="minorHAnsi"/>
                <w:b/>
                <w:bCs/>
                <w:sz w:val="36"/>
                <w:szCs w:val="36"/>
                <w:lang w:eastAsia="it-IT"/>
              </w:rPr>
              <w:t>COSA</w:t>
            </w:r>
            <w:r w:rsidRPr="008A19C6">
              <w:rPr>
                <w:rFonts w:eastAsia="Times New Roman" w:cstheme="minorHAnsi"/>
                <w:b/>
                <w:bCs/>
                <w:lang w:eastAsia="it-IT"/>
              </w:rPr>
              <w:t xml:space="preserve"> presentare nella richiesta</w:t>
            </w:r>
            <w:bookmarkEnd w:id="24"/>
            <w:bookmarkEnd w:id="25"/>
          </w:p>
        </w:tc>
      </w:tr>
      <w:tr w:rsidR="008A19C6" w:rsidRPr="008A19C6" w:rsidTr="00662848">
        <w:tc>
          <w:tcPr>
            <w:tcW w:w="5000" w:type="pct"/>
            <w:tcBorders>
              <w:top w:val="single" w:sz="4" w:space="0" w:color="00B0F0"/>
            </w:tcBorders>
          </w:tcPr>
          <w:p w:rsidR="008A19C6" w:rsidRPr="008A19C6" w:rsidRDefault="008A19C6" w:rsidP="008A19C6">
            <w:pPr>
              <w:autoSpaceDE w:val="0"/>
              <w:autoSpaceDN w:val="0"/>
              <w:adjustRightInd w:val="0"/>
              <w:spacing w:before="120" w:after="120"/>
              <w:jc w:val="both"/>
              <w:rPr>
                <w:rFonts w:eastAsia="Times New Roman" w:cstheme="minorHAnsi"/>
                <w:color w:val="000000"/>
                <w:lang w:eastAsia="it-IT"/>
              </w:rPr>
            </w:pPr>
            <w:r w:rsidRPr="008A19C6">
              <w:rPr>
                <w:rFonts w:eastAsia="Times New Roman" w:cstheme="minorHAnsi"/>
                <w:lang w:eastAsia="it-IT"/>
              </w:rPr>
              <w:t xml:space="preserve">La richiesta di rendicontazione a titolo di SALDO deve contenere sia la </w:t>
            </w:r>
            <w:r w:rsidRPr="008A19C6">
              <w:rPr>
                <w:rFonts w:eastAsia="Times New Roman" w:cstheme="minorHAnsi"/>
                <w:b/>
                <w:lang w:eastAsia="it-IT"/>
              </w:rPr>
              <w:t>documentazione amministrativa</w:t>
            </w:r>
            <w:r w:rsidRPr="008A19C6">
              <w:rPr>
                <w:rFonts w:eastAsia="Times New Roman" w:cstheme="minorHAnsi"/>
                <w:lang w:eastAsia="it-IT"/>
              </w:rPr>
              <w:t xml:space="preserve"> che la </w:t>
            </w:r>
            <w:r w:rsidRPr="008A19C6">
              <w:rPr>
                <w:rFonts w:eastAsia="Times New Roman" w:cstheme="minorHAnsi"/>
                <w:b/>
                <w:lang w:eastAsia="it-IT"/>
              </w:rPr>
              <w:t>documentazione tecnica</w:t>
            </w:r>
            <w:r w:rsidRPr="008A19C6">
              <w:rPr>
                <w:rFonts w:eastAsia="Times New Roman" w:cstheme="minorHAnsi"/>
                <w:lang w:eastAsia="it-IT"/>
              </w:rPr>
              <w:t>.</w:t>
            </w:r>
            <w:r w:rsidRPr="008A19C6">
              <w:rPr>
                <w:rFonts w:eastAsia="Times New Roman" w:cstheme="minorHAnsi"/>
                <w:color w:val="000000"/>
                <w:lang w:eastAsia="it-IT"/>
              </w:rPr>
              <w:t xml:space="preserve"> </w:t>
            </w:r>
          </w:p>
          <w:p w:rsidR="008A19C6" w:rsidRPr="008A19C6" w:rsidRDefault="008A19C6" w:rsidP="008A19C6">
            <w:pPr>
              <w:autoSpaceDE w:val="0"/>
              <w:autoSpaceDN w:val="0"/>
              <w:adjustRightInd w:val="0"/>
              <w:spacing w:before="120" w:after="120"/>
              <w:jc w:val="both"/>
              <w:rPr>
                <w:rFonts w:eastAsia="Times New Roman" w:cstheme="minorHAnsi"/>
                <w:color w:val="000000"/>
                <w:lang w:eastAsia="it-IT"/>
              </w:rPr>
            </w:pPr>
            <w:r w:rsidRPr="008A19C6">
              <w:rPr>
                <w:rFonts w:eastAsia="Times New Roman" w:cstheme="minorHAnsi"/>
                <w:b/>
                <w:color w:val="000000"/>
                <w:lang w:eastAsia="it-IT"/>
              </w:rPr>
              <w:lastRenderedPageBreak/>
              <w:t xml:space="preserve">L’invio della documentazione non può essere frazionato e dovrà essere </w:t>
            </w:r>
            <w:r w:rsidRPr="008A19C6">
              <w:rPr>
                <w:rFonts w:eastAsia="Times New Roman" w:cstheme="minorHAnsi"/>
                <w:color w:val="000000"/>
                <w:lang w:eastAsia="it-IT"/>
              </w:rPr>
              <w:t xml:space="preserve">trasmessa in un'unica soluzione con </w:t>
            </w:r>
            <w:proofErr w:type="spellStart"/>
            <w:r w:rsidRPr="008A19C6">
              <w:rPr>
                <w:rFonts w:eastAsia="Times New Roman" w:cstheme="minorHAnsi"/>
                <w:color w:val="000000"/>
                <w:lang w:eastAsia="it-IT"/>
              </w:rPr>
              <w:t>GecoWEB</w:t>
            </w:r>
            <w:proofErr w:type="spellEnd"/>
            <w:r w:rsidRPr="008A19C6">
              <w:rPr>
                <w:rFonts w:eastAsia="Times New Roman" w:cstheme="minorHAnsi"/>
                <w:color w:val="000000"/>
                <w:lang w:eastAsia="it-IT"/>
              </w:rPr>
              <w:t>.</w:t>
            </w:r>
          </w:p>
          <w:p w:rsidR="008A19C6" w:rsidRPr="008A19C6" w:rsidRDefault="008A19C6" w:rsidP="008A19C6">
            <w:pPr>
              <w:tabs>
                <w:tab w:val="left" w:pos="8460"/>
              </w:tabs>
              <w:spacing w:before="120" w:after="120"/>
              <w:ind w:right="44"/>
              <w:jc w:val="both"/>
              <w:rPr>
                <w:rFonts w:eastAsia="Times New Roman" w:cstheme="minorHAnsi"/>
                <w:lang w:eastAsia="it-IT"/>
              </w:rPr>
            </w:pPr>
            <w:r w:rsidRPr="008A19C6">
              <w:rPr>
                <w:rFonts w:eastAsia="Times New Roman" w:cstheme="minorHAnsi"/>
                <w:lang w:eastAsia="it-IT"/>
              </w:rPr>
              <w:t xml:space="preserve">Per la tipologia di documentazione si rimanda </w:t>
            </w:r>
            <w:r w:rsidRPr="005D026D">
              <w:rPr>
                <w:rFonts w:eastAsia="Times New Roman" w:cstheme="minorHAnsi"/>
                <w:lang w:eastAsia="it-IT"/>
              </w:rPr>
              <w:t>alle</w:t>
            </w:r>
            <w:r w:rsidRPr="005D026D">
              <w:rPr>
                <w:rFonts w:eastAsia="Times New Roman" w:cstheme="minorHAnsi"/>
                <w:b/>
                <w:lang w:eastAsia="it-IT"/>
              </w:rPr>
              <w:t xml:space="preserve"> </w:t>
            </w:r>
            <w:r w:rsidRPr="00551F91">
              <w:rPr>
                <w:rFonts w:eastAsia="Times New Roman" w:cstheme="minorHAnsi"/>
                <w:b/>
                <w:lang w:eastAsia="it-IT"/>
              </w:rPr>
              <w:t>APPENDICI n. 1 e 2</w:t>
            </w:r>
            <w:r w:rsidRPr="00551F91">
              <w:rPr>
                <w:rFonts w:eastAsia="Times New Roman" w:cstheme="minorHAnsi"/>
                <w:lang w:eastAsia="it-IT"/>
              </w:rPr>
              <w:t>.</w:t>
            </w:r>
          </w:p>
        </w:tc>
      </w:tr>
    </w:tbl>
    <w:p w:rsidR="008A19C6" w:rsidRPr="008A19C6" w:rsidRDefault="008A19C6" w:rsidP="008A19C6">
      <w:pPr>
        <w:autoSpaceDE w:val="0"/>
        <w:autoSpaceDN w:val="0"/>
        <w:adjustRightInd w:val="0"/>
        <w:spacing w:after="120" w:line="240" w:lineRule="auto"/>
        <w:jc w:val="both"/>
        <w:rPr>
          <w:rFonts w:eastAsia="Times New Roman" w:cstheme="minorHAnsi"/>
          <w:lang w:eastAsia="it-IT"/>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8A19C6" w:rsidRPr="008A19C6" w:rsidTr="00662848">
        <w:trPr>
          <w:trHeight w:val="343"/>
          <w:jc w:val="center"/>
        </w:trPr>
        <w:tc>
          <w:tcPr>
            <w:tcW w:w="3023" w:type="pct"/>
            <w:tcBorders>
              <w:top w:val="single" w:sz="4" w:space="0" w:color="00B0F0"/>
              <w:bottom w:val="single" w:sz="4" w:space="0" w:color="00B0F0"/>
            </w:tcBorders>
            <w:shd w:val="clear" w:color="auto" w:fill="D9E2F3" w:themeFill="accent5" w:themeFillTint="33"/>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i/>
                <w:iCs/>
                <w:lang w:eastAsia="it-IT"/>
              </w:rPr>
              <w:br w:type="page"/>
            </w:r>
            <w:r w:rsidRPr="008A19C6">
              <w:rPr>
                <w:rFonts w:eastAsia="Times New Roman" w:cstheme="minorHAnsi"/>
                <w:b/>
                <w:lang w:eastAsia="it-IT"/>
              </w:rPr>
              <w:t>Normativa di riferimento</w:t>
            </w:r>
          </w:p>
        </w:tc>
        <w:tc>
          <w:tcPr>
            <w:tcW w:w="1977" w:type="pct"/>
            <w:tcBorders>
              <w:top w:val="single" w:sz="4" w:space="0" w:color="00B0F0"/>
              <w:bottom w:val="single" w:sz="4" w:space="0" w:color="00B0F0"/>
            </w:tcBorders>
            <w:shd w:val="clear" w:color="auto" w:fill="D9E2F3" w:themeFill="accent5" w:themeFillTint="33"/>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t>Dettaglio</w:t>
            </w:r>
          </w:p>
        </w:tc>
      </w:tr>
      <w:tr w:rsidR="008A19C6" w:rsidRPr="008A19C6" w:rsidTr="00662848">
        <w:trPr>
          <w:jc w:val="center"/>
        </w:trPr>
        <w:tc>
          <w:tcPr>
            <w:tcW w:w="3023" w:type="pct"/>
            <w:tcBorders>
              <w:top w:val="single" w:sz="4" w:space="0" w:color="00B0F0"/>
            </w:tcBorders>
          </w:tcPr>
          <w:p w:rsidR="008A19C6" w:rsidRPr="008A19C6" w:rsidRDefault="008A19C6" w:rsidP="008A19C6">
            <w:pPr>
              <w:tabs>
                <w:tab w:val="left" w:pos="5250"/>
              </w:tabs>
              <w:spacing w:before="120" w:after="120"/>
              <w:ind w:right="44"/>
              <w:jc w:val="both"/>
              <w:rPr>
                <w:rFonts w:eastAsia="Times New Roman" w:cstheme="minorHAnsi"/>
                <w:lang w:eastAsia="it-IT"/>
              </w:rPr>
            </w:pPr>
            <w:r w:rsidRPr="008A19C6">
              <w:rPr>
                <w:rFonts w:eastAsia="Times New Roman" w:cstheme="minorHAnsi"/>
                <w:lang w:eastAsia="it-IT"/>
              </w:rPr>
              <w:t xml:space="preserve">Avviso Pubblico                             </w:t>
            </w:r>
          </w:p>
        </w:tc>
        <w:tc>
          <w:tcPr>
            <w:tcW w:w="1977" w:type="pct"/>
            <w:tcBorders>
              <w:top w:val="single" w:sz="4" w:space="0" w:color="00B0F0"/>
            </w:tcBorders>
          </w:tcPr>
          <w:p w:rsidR="008A19C6" w:rsidRPr="008A19C6" w:rsidRDefault="008A19C6" w:rsidP="008A19C6">
            <w:pPr>
              <w:tabs>
                <w:tab w:val="left" w:pos="5127"/>
                <w:tab w:val="left" w:pos="8460"/>
              </w:tabs>
              <w:spacing w:before="120" w:after="120"/>
              <w:ind w:right="44"/>
              <w:jc w:val="both"/>
              <w:rPr>
                <w:rFonts w:eastAsia="Times New Roman" w:cstheme="minorHAnsi"/>
                <w:lang w:eastAsia="it-IT"/>
              </w:rPr>
            </w:pPr>
            <w:r w:rsidRPr="008A19C6">
              <w:rPr>
                <w:rFonts w:eastAsia="Times New Roman" w:cstheme="minorHAnsi"/>
                <w:lang w:eastAsia="it-IT"/>
              </w:rPr>
              <w:t>Art. 10 e 11</w:t>
            </w:r>
            <w:r w:rsidRPr="008A19C6">
              <w:rPr>
                <w:rFonts w:eastAsia="Times New Roman" w:cstheme="minorHAnsi"/>
                <w:color w:val="000000"/>
                <w:lang w:eastAsia="it-IT"/>
              </w:rPr>
              <w:t xml:space="preserve">                        </w:t>
            </w:r>
          </w:p>
        </w:tc>
      </w:tr>
    </w:tbl>
    <w:p w:rsidR="008A19C6" w:rsidRPr="008A19C6" w:rsidRDefault="008A19C6" w:rsidP="008A19C6">
      <w:pPr>
        <w:autoSpaceDE w:val="0"/>
        <w:autoSpaceDN w:val="0"/>
        <w:adjustRightInd w:val="0"/>
        <w:spacing w:after="120" w:line="240" w:lineRule="auto"/>
        <w:jc w:val="both"/>
        <w:rPr>
          <w:rFonts w:eastAsia="Times New Roman" w:cstheme="minorHAnsi"/>
          <w:b/>
          <w:bCs/>
          <w:sz w:val="24"/>
          <w:szCs w:val="24"/>
          <w:lang w:eastAsia="it-IT"/>
        </w:rPr>
      </w:pPr>
      <w:bookmarkStart w:id="26" w:name="_Toc413862343"/>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8496B0" w:themeColor="text2" w:themeTint="99"/>
          <w:sz w:val="28"/>
          <w:szCs w:val="28"/>
          <w:lang w:eastAsia="it-IT"/>
        </w:rPr>
      </w:pPr>
      <w:bookmarkStart w:id="27" w:name="_Toc413862344"/>
      <w:bookmarkStart w:id="28" w:name="_Toc20838544"/>
      <w:bookmarkStart w:id="29" w:name="_Toc23950312"/>
      <w:bookmarkEnd w:id="26"/>
      <w:r w:rsidRPr="008A19C6">
        <w:rPr>
          <w:rFonts w:eastAsia="Times New Roman" w:cstheme="minorHAnsi"/>
          <w:b/>
          <w:bCs/>
          <w:color w:val="8496B0" w:themeColor="text2" w:themeTint="99"/>
          <w:sz w:val="28"/>
          <w:szCs w:val="28"/>
          <w:lang w:eastAsia="it-IT"/>
        </w:rPr>
        <w:t xml:space="preserve">PARTE </w:t>
      </w:r>
      <w:r w:rsidR="00960493">
        <w:rPr>
          <w:rFonts w:eastAsia="Times New Roman" w:cstheme="minorHAnsi"/>
          <w:b/>
          <w:bCs/>
          <w:color w:val="8496B0" w:themeColor="text2" w:themeTint="99"/>
          <w:sz w:val="28"/>
          <w:szCs w:val="28"/>
          <w:lang w:eastAsia="it-IT"/>
        </w:rPr>
        <w:t>5</w:t>
      </w:r>
      <w:r w:rsidRPr="008A19C6">
        <w:rPr>
          <w:rFonts w:eastAsia="Times New Roman" w:cstheme="minorHAnsi"/>
          <w:b/>
          <w:bCs/>
          <w:color w:val="8496B0" w:themeColor="text2" w:themeTint="99"/>
          <w:sz w:val="28"/>
          <w:szCs w:val="28"/>
          <w:lang w:eastAsia="it-IT"/>
        </w:rPr>
        <w:t xml:space="preserve"> </w:t>
      </w:r>
      <w:bookmarkEnd w:id="27"/>
      <w:r w:rsidRPr="008A19C6">
        <w:rPr>
          <w:rFonts w:eastAsia="Times New Roman" w:cstheme="minorHAnsi"/>
          <w:b/>
          <w:bCs/>
          <w:color w:val="8496B0" w:themeColor="text2" w:themeTint="99"/>
          <w:sz w:val="28"/>
          <w:szCs w:val="28"/>
          <w:lang w:eastAsia="it-IT"/>
        </w:rPr>
        <w:t>– PAGAMENTO DELLA SOVVENZIONE E MONITORAGGIO DEL PROGETTO</w:t>
      </w:r>
      <w:bookmarkEnd w:id="28"/>
      <w:bookmarkEnd w:id="29"/>
    </w:p>
    <w:p w:rsidR="008A19C6" w:rsidRPr="008A19C6" w:rsidRDefault="008A19C6" w:rsidP="008A19C6">
      <w:pPr>
        <w:spacing w:after="0" w:line="240" w:lineRule="auto"/>
        <w:rPr>
          <w:rFonts w:ascii="Times New Roman" w:eastAsia="Times New Roman" w:hAnsi="Times New Roman" w:cs="Times New Roman"/>
          <w:sz w:val="24"/>
          <w:szCs w:val="24"/>
          <w:lang w:eastAsia="it-IT"/>
        </w:rPr>
      </w:pPr>
      <w:bookmarkStart w:id="30" w:name="_Toc290280766"/>
      <w:bookmarkStart w:id="31" w:name="_Toc413862345"/>
    </w:p>
    <w:p w:rsidR="008A19C6" w:rsidRPr="008A19C6" w:rsidRDefault="008A19C6" w:rsidP="008A19C6">
      <w:pPr>
        <w:keepNext/>
        <w:spacing w:before="120" w:after="120" w:line="240" w:lineRule="auto"/>
        <w:ind w:right="1718"/>
        <w:outlineLvl w:val="1"/>
        <w:rPr>
          <w:rFonts w:eastAsia="Times New Roman" w:cstheme="minorHAnsi"/>
          <w:b/>
          <w:bCs/>
          <w:lang w:eastAsia="it-IT"/>
        </w:rPr>
      </w:pPr>
      <w:bookmarkStart w:id="32" w:name="_Toc20838545"/>
      <w:bookmarkStart w:id="33" w:name="_Toc23950313"/>
      <w:r w:rsidRPr="008A19C6">
        <w:rPr>
          <w:rFonts w:eastAsia="Times New Roman" w:cstheme="minorHAnsi"/>
          <w:b/>
          <w:bCs/>
          <w:lang w:eastAsia="it-IT"/>
        </w:rPr>
        <w:t>Riduzioni delle spese rendicontate</w:t>
      </w:r>
      <w:bookmarkEnd w:id="30"/>
      <w:bookmarkEnd w:id="31"/>
      <w:r w:rsidRPr="008A19C6">
        <w:rPr>
          <w:rFonts w:eastAsia="Times New Roman" w:cstheme="minorHAnsi"/>
          <w:b/>
          <w:bCs/>
          <w:lang w:eastAsia="it-IT"/>
        </w:rPr>
        <w:t xml:space="preserve"> e pagamento della sovvenzione</w:t>
      </w:r>
      <w:bookmarkEnd w:id="32"/>
      <w:bookmarkEnd w:id="33"/>
    </w:p>
    <w:p w:rsidR="008A19C6" w:rsidRPr="008A19C6" w:rsidRDefault="008A19C6" w:rsidP="008A19C6">
      <w:pPr>
        <w:numPr>
          <w:ilvl w:val="0"/>
          <w:numId w:val="17"/>
        </w:numPr>
        <w:spacing w:after="0" w:line="271" w:lineRule="auto"/>
        <w:rPr>
          <w:rFonts w:eastAsia="Times New Roman" w:cstheme="minorHAnsi"/>
          <w:sz w:val="20"/>
          <w:lang w:eastAsia="it-IT"/>
        </w:rPr>
      </w:pPr>
      <w:r w:rsidRPr="008A19C6">
        <w:rPr>
          <w:rFonts w:eastAsia="Times New Roman" w:cstheme="minorHAnsi"/>
          <w:b/>
          <w:lang w:eastAsia="it-IT"/>
        </w:rPr>
        <w:t>A seguito della valutazione positiva delle richieste di erogazione a titolo di Saldo</w:t>
      </w:r>
      <w:r w:rsidRPr="008A19C6">
        <w:rPr>
          <w:rFonts w:eastAsia="Times New Roman" w:cstheme="minorHAnsi"/>
          <w:lang w:eastAsia="it-IT"/>
        </w:rPr>
        <w:t xml:space="preserve"> </w:t>
      </w:r>
      <w:r w:rsidRPr="008A19C6">
        <w:rPr>
          <w:rFonts w:eastAsia="Times New Roman" w:cstheme="minorHAnsi"/>
          <w:b/>
          <w:lang w:eastAsia="it-IT"/>
        </w:rPr>
        <w:t>e della relativa documentazione</w:t>
      </w:r>
      <w:r w:rsidRPr="008A19C6">
        <w:rPr>
          <w:rFonts w:eastAsia="Times New Roman" w:cstheme="minorHAnsi"/>
          <w:lang w:eastAsia="it-IT"/>
        </w:rPr>
        <w:t>, Lazio Innova S.p.A. invierà al beneficiario una comunicazione ai sensi della L. 241/90, Art. 10 bis indicante le eventuali riduzioni operate alle spese e l’importo di sovvenzione dovuta.</w:t>
      </w:r>
    </w:p>
    <w:p w:rsidR="008A19C6" w:rsidRPr="008A19C6" w:rsidRDefault="008A19C6" w:rsidP="008A19C6">
      <w:pPr>
        <w:tabs>
          <w:tab w:val="left" w:pos="2127"/>
        </w:tabs>
        <w:spacing w:before="120" w:after="120" w:line="240" w:lineRule="auto"/>
        <w:ind w:right="-1"/>
        <w:jc w:val="both"/>
        <w:rPr>
          <w:rFonts w:eastAsia="Times New Roman" w:cstheme="minorHAnsi"/>
          <w:lang w:eastAsia="it-IT"/>
        </w:rPr>
      </w:pPr>
      <w:r w:rsidRPr="008A19C6">
        <w:rPr>
          <w:rFonts w:eastAsia="Times New Roman" w:cstheme="minorHAnsi"/>
          <w:lang w:eastAsia="it-IT"/>
        </w:rPr>
        <w:t>Il beneficiario avrà 10 giorni per esprimere le proprie osservazioni.</w:t>
      </w:r>
    </w:p>
    <w:p w:rsidR="008A19C6" w:rsidRPr="008A19C6" w:rsidRDefault="008A19C6" w:rsidP="008A19C6">
      <w:pPr>
        <w:tabs>
          <w:tab w:val="left" w:pos="2127"/>
        </w:tabs>
        <w:spacing w:before="120" w:after="120" w:line="240" w:lineRule="auto"/>
        <w:ind w:right="-1"/>
        <w:jc w:val="both"/>
        <w:rPr>
          <w:rFonts w:eastAsia="Times New Roman" w:cstheme="minorHAnsi"/>
          <w:lang w:eastAsia="it-IT"/>
        </w:rPr>
      </w:pPr>
      <w:r w:rsidRPr="008A19C6">
        <w:rPr>
          <w:rFonts w:eastAsia="Times New Roman" w:cstheme="minorHAnsi"/>
          <w:lang w:eastAsia="it-IT"/>
        </w:rPr>
        <w:t>Qualora trasmesse, Lazio Innova S.p.A. analizzerà le osservazioni procedendo eventualmente ad ammettere spese precedentemente ridotte.</w:t>
      </w:r>
    </w:p>
    <w:p w:rsidR="008A19C6" w:rsidRPr="008A19C6" w:rsidRDefault="008A19C6" w:rsidP="008A19C6">
      <w:pPr>
        <w:tabs>
          <w:tab w:val="left" w:pos="2127"/>
        </w:tabs>
        <w:spacing w:before="120" w:after="120" w:line="240" w:lineRule="auto"/>
        <w:ind w:right="-1"/>
        <w:jc w:val="both"/>
        <w:rPr>
          <w:rFonts w:eastAsia="Times New Roman" w:cstheme="minorHAnsi"/>
          <w:b/>
          <w:lang w:eastAsia="it-IT"/>
        </w:rPr>
      </w:pPr>
      <w:r w:rsidRPr="008A19C6">
        <w:rPr>
          <w:rFonts w:eastAsia="Times New Roman" w:cstheme="minorHAnsi"/>
          <w:b/>
          <w:lang w:eastAsia="it-IT"/>
        </w:rPr>
        <w:t>Decorsi i 10 giorni concessi e a seguito dell’analisi delle eventuali osservazioni, Lazio Innova S.p.A. procederà a concludere l’iter per il pagamento della sovvenzione.</w:t>
      </w:r>
    </w:p>
    <w:p w:rsidR="008A19C6" w:rsidRPr="008A19C6" w:rsidRDefault="008A19C6" w:rsidP="008A19C6">
      <w:pPr>
        <w:tabs>
          <w:tab w:val="left" w:pos="2127"/>
        </w:tabs>
        <w:spacing w:before="120" w:after="120" w:line="240" w:lineRule="auto"/>
        <w:ind w:right="-1"/>
        <w:jc w:val="both"/>
        <w:rPr>
          <w:rFonts w:eastAsia="Times New Roman" w:cstheme="minorHAnsi"/>
          <w:snapToGrid w:val="0"/>
          <w:lang w:eastAsia="it-IT"/>
        </w:rPr>
      </w:pPr>
      <w:r w:rsidRPr="008A19C6">
        <w:rPr>
          <w:rFonts w:eastAsia="Times New Roman" w:cstheme="minorHAnsi"/>
          <w:snapToGrid w:val="0"/>
          <w:lang w:eastAsia="it-IT"/>
        </w:rPr>
        <w:t>Successivamente Lazio Innova trasmetterà l’importo e la data valuta di accredito della sovvenzione</w:t>
      </w:r>
      <w:r w:rsidRPr="008A19C6">
        <w:rPr>
          <w:rFonts w:eastAsia="Times New Roman" w:cstheme="minorHAnsi"/>
          <w:lang w:eastAsia="it-IT"/>
        </w:rPr>
        <w:t xml:space="preserve"> </w:t>
      </w:r>
      <w:r w:rsidRPr="008A19C6">
        <w:rPr>
          <w:rFonts w:eastAsia="Times New Roman" w:cstheme="minorHAnsi"/>
          <w:snapToGrid w:val="0"/>
          <w:lang w:eastAsia="it-IT"/>
        </w:rPr>
        <w:t>erogata e svincolerà la polizza fideiussoria assicurativa/fideiussione bancaria trasmessa in fase di anticipazione.</w:t>
      </w:r>
      <w:r w:rsidRPr="008A19C6">
        <w:rPr>
          <w:rFonts w:eastAsia="Times New Roman" w:cstheme="minorHAnsi"/>
          <w:lang w:eastAsia="it-IT"/>
        </w:rPr>
        <w:t xml:space="preserve">  </w:t>
      </w:r>
    </w:p>
    <w:p w:rsidR="008A19C6" w:rsidRPr="008A19C6" w:rsidRDefault="008A19C6" w:rsidP="008A19C6">
      <w:pPr>
        <w:spacing w:before="120" w:after="120" w:line="240" w:lineRule="auto"/>
        <w:jc w:val="both"/>
        <w:rPr>
          <w:rFonts w:eastAsia="Times New Roman" w:cstheme="minorHAnsi"/>
          <w:lang w:eastAsia="it-IT"/>
        </w:rPr>
      </w:pPr>
    </w:p>
    <w:p w:rsidR="008A19C6" w:rsidRPr="008A19C6" w:rsidRDefault="008A19C6" w:rsidP="008A19C6">
      <w:pPr>
        <w:keepNext/>
        <w:spacing w:before="120" w:after="120" w:line="240" w:lineRule="auto"/>
        <w:ind w:right="1718"/>
        <w:outlineLvl w:val="1"/>
        <w:rPr>
          <w:rFonts w:eastAsia="Times New Roman" w:cstheme="minorHAnsi"/>
          <w:b/>
          <w:bCs/>
          <w:lang w:eastAsia="it-IT"/>
        </w:rPr>
      </w:pPr>
      <w:bookmarkStart w:id="34" w:name="_Toc413862348"/>
      <w:bookmarkStart w:id="35" w:name="_Toc20838546"/>
      <w:bookmarkStart w:id="36" w:name="_Toc23950314"/>
      <w:r w:rsidRPr="008A19C6">
        <w:rPr>
          <w:rFonts w:eastAsia="Times New Roman" w:cstheme="minorHAnsi"/>
          <w:b/>
          <w:bCs/>
          <w:lang w:eastAsia="it-IT"/>
        </w:rPr>
        <w:t xml:space="preserve">Monitoraggio </w:t>
      </w:r>
      <w:bookmarkEnd w:id="34"/>
      <w:r w:rsidRPr="008A19C6">
        <w:rPr>
          <w:rFonts w:eastAsia="Times New Roman" w:cstheme="minorHAnsi"/>
          <w:b/>
          <w:bCs/>
          <w:lang w:eastAsia="it-IT"/>
        </w:rPr>
        <w:t>del progetto</w:t>
      </w:r>
      <w:bookmarkEnd w:id="35"/>
      <w:bookmarkEnd w:id="36"/>
    </w:p>
    <w:p w:rsidR="008A19C6" w:rsidRPr="008A19C6" w:rsidRDefault="008A19C6" w:rsidP="008A19C6">
      <w:pPr>
        <w:autoSpaceDE w:val="0"/>
        <w:autoSpaceDN w:val="0"/>
        <w:adjustRightInd w:val="0"/>
        <w:spacing w:before="120" w:after="120" w:line="240" w:lineRule="auto"/>
        <w:jc w:val="both"/>
        <w:rPr>
          <w:rFonts w:cstheme="minorHAnsi"/>
        </w:rPr>
      </w:pPr>
      <w:r w:rsidRPr="008A19C6">
        <w:rPr>
          <w:rFonts w:cstheme="minorHAnsi"/>
        </w:rPr>
        <w:t xml:space="preserve">Lazio Innova, Regione Lazio e competenti organismi statali, Commissione europea e Unione europea potranno disporre ispezioni, sopralluoghi e controlli </w:t>
      </w:r>
      <w:r w:rsidRPr="008A19C6">
        <w:rPr>
          <w:rFonts w:cstheme="minorHAnsi"/>
          <w:b/>
        </w:rPr>
        <w:t xml:space="preserve">al fine di verificare lo stato di avanzamento dei Progetti e le condizioni per il mantenimento delle agevolazioni </w:t>
      </w:r>
      <w:r w:rsidRPr="008A19C6">
        <w:rPr>
          <w:rFonts w:cstheme="minorHAnsi"/>
        </w:rPr>
        <w:t>ed in particolare:</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l’operazione</w:t>
      </w:r>
      <w:proofErr w:type="gramEnd"/>
      <w:r w:rsidRPr="008A19C6">
        <w:rPr>
          <w:rFonts w:cstheme="minorHAnsi"/>
        </w:rPr>
        <w:t xml:space="preserve"> rispetta i criteri di selezione ed è attuata conformemente alla decisione di approvazione;</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i</w:t>
      </w:r>
      <w:proofErr w:type="gramEnd"/>
      <w:r w:rsidRPr="008A19C6">
        <w:rPr>
          <w:rFonts w:cstheme="minorHAnsi"/>
        </w:rPr>
        <w:t xml:space="preserve"> Beneficiari hanno un sistema di contabilità separata o una codificazione contabile adeguata per tutte le transazioni relative all’operazione, ferme restando le norme contabili nazionali; </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le</w:t>
      </w:r>
      <w:proofErr w:type="gramEnd"/>
      <w:r w:rsidRPr="008A19C6">
        <w:rPr>
          <w:rFonts w:cstheme="minorHAnsi"/>
        </w:rPr>
        <w:t xml:space="preserve"> spese dichiarate sono state effettivamente sostenute;</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i</w:t>
      </w:r>
      <w:proofErr w:type="gramEnd"/>
      <w:r w:rsidRPr="008A19C6">
        <w:rPr>
          <w:rFonts w:cstheme="minorHAnsi"/>
        </w:rPr>
        <w:t xml:space="preserve"> prodotti e i servizi sono stati effettivamente forniti;</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la</w:t>
      </w:r>
      <w:proofErr w:type="gramEnd"/>
      <w:r w:rsidRPr="008A19C6">
        <w:rPr>
          <w:rFonts w:cstheme="minorHAnsi"/>
        </w:rPr>
        <w:t xml:space="preserve"> spesa dichiarata corrisponde ai documenti contabili e ai documenti giustificativi conservati dal Beneficiario;</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lastRenderedPageBreak/>
        <w:t>la</w:t>
      </w:r>
      <w:proofErr w:type="gramEnd"/>
      <w:r w:rsidRPr="008A19C6">
        <w:rPr>
          <w:rFonts w:cstheme="minorHAnsi"/>
        </w:rPr>
        <w:t xml:space="preserve"> spesa dichiarata dal Beneficiario è conforme al diritto applicabile e alle condizioni per il sostegno dell’operazione;</w:t>
      </w:r>
    </w:p>
    <w:p w:rsidR="008A19C6" w:rsidRPr="008A19C6"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8A19C6">
        <w:rPr>
          <w:rFonts w:cstheme="minorHAnsi"/>
        </w:rPr>
        <w:t>il</w:t>
      </w:r>
      <w:proofErr w:type="gramEnd"/>
      <w:r w:rsidRPr="008A19C6">
        <w:rPr>
          <w:rFonts w:cstheme="minorHAnsi"/>
        </w:rPr>
        <w:t xml:space="preserve"> rispetto dei vincoli di destinazione e funzionamento previsti dall’art. 71 del REG SIE ed eventuali altri vincoli;</w:t>
      </w:r>
    </w:p>
    <w:p w:rsidR="008A19C6" w:rsidRPr="00A11B62"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A11B62">
        <w:rPr>
          <w:rFonts w:cstheme="minorHAnsi"/>
        </w:rPr>
        <w:t>rispetto</w:t>
      </w:r>
      <w:proofErr w:type="gramEnd"/>
      <w:r w:rsidRPr="00A11B62">
        <w:rPr>
          <w:rFonts w:cstheme="minorHAnsi"/>
        </w:rPr>
        <w:t xml:space="preserve"> degli obblighi di informazione del sostegno ricevuto di cui all’art. 1</w:t>
      </w:r>
      <w:r w:rsidR="00D83649" w:rsidRPr="00A11B62">
        <w:rPr>
          <w:rFonts w:cstheme="minorHAnsi"/>
        </w:rPr>
        <w:t>0</w:t>
      </w:r>
      <w:r w:rsidRPr="00A11B62">
        <w:rPr>
          <w:rFonts w:cstheme="minorHAnsi"/>
        </w:rPr>
        <w:t xml:space="preserve"> comma </w:t>
      </w:r>
      <w:r w:rsidR="00D83649" w:rsidRPr="00A11B62">
        <w:rPr>
          <w:rFonts w:cstheme="minorHAnsi"/>
        </w:rPr>
        <w:t>10</w:t>
      </w:r>
      <w:r w:rsidR="004D1459" w:rsidRPr="00A11B62">
        <w:rPr>
          <w:rFonts w:cstheme="minorHAnsi"/>
        </w:rPr>
        <w:t xml:space="preserve"> a.</w:t>
      </w:r>
      <w:r w:rsidRPr="00A11B62">
        <w:rPr>
          <w:rFonts w:cstheme="minorHAnsi"/>
        </w:rPr>
        <w:t xml:space="preserve"> dell’Avviso Pubblico;</w:t>
      </w:r>
    </w:p>
    <w:p w:rsidR="008A19C6" w:rsidRPr="00A11B62" w:rsidRDefault="008A19C6" w:rsidP="008A19C6">
      <w:pPr>
        <w:numPr>
          <w:ilvl w:val="0"/>
          <w:numId w:val="21"/>
        </w:numPr>
        <w:autoSpaceDE w:val="0"/>
        <w:autoSpaceDN w:val="0"/>
        <w:adjustRightInd w:val="0"/>
        <w:spacing w:before="120" w:after="120" w:line="240" w:lineRule="auto"/>
        <w:jc w:val="both"/>
        <w:rPr>
          <w:rFonts w:cstheme="minorHAnsi"/>
        </w:rPr>
      </w:pPr>
      <w:proofErr w:type="gramStart"/>
      <w:r w:rsidRPr="00A11B62">
        <w:rPr>
          <w:rFonts w:cstheme="minorHAnsi"/>
        </w:rPr>
        <w:t>consenso</w:t>
      </w:r>
      <w:proofErr w:type="gramEnd"/>
      <w:r w:rsidRPr="00A11B62">
        <w:rPr>
          <w:rFonts w:cstheme="minorHAnsi"/>
        </w:rPr>
        <w:t xml:space="preserve"> alla pubblicazione sul sito di Lazio Innova e della Regione Lazio delle informazioni di cui all’art. 1</w:t>
      </w:r>
      <w:r w:rsidR="004D1459" w:rsidRPr="00A11B62">
        <w:rPr>
          <w:rFonts w:cstheme="minorHAnsi"/>
        </w:rPr>
        <w:t>0</w:t>
      </w:r>
      <w:r w:rsidRPr="00A11B62">
        <w:rPr>
          <w:rFonts w:cstheme="minorHAnsi"/>
        </w:rPr>
        <w:t xml:space="preserve">, comma </w:t>
      </w:r>
      <w:r w:rsidR="004D1459" w:rsidRPr="00A11B62">
        <w:rPr>
          <w:rFonts w:cstheme="minorHAnsi"/>
        </w:rPr>
        <w:t>10 c.</w:t>
      </w:r>
      <w:r w:rsidRPr="00A11B62">
        <w:rPr>
          <w:rFonts w:cstheme="minorHAnsi"/>
        </w:rPr>
        <w:t xml:space="preserve"> dell’Avviso Pubblico; </w:t>
      </w:r>
    </w:p>
    <w:p w:rsidR="008A19C6" w:rsidRPr="008A19C6" w:rsidRDefault="008A19C6" w:rsidP="008A19C6">
      <w:pPr>
        <w:numPr>
          <w:ilvl w:val="0"/>
          <w:numId w:val="21"/>
        </w:numPr>
        <w:autoSpaceDE w:val="0"/>
        <w:autoSpaceDN w:val="0"/>
        <w:adjustRightInd w:val="0"/>
        <w:spacing w:before="120" w:after="120" w:line="240" w:lineRule="auto"/>
        <w:jc w:val="both"/>
        <w:rPr>
          <w:rFonts w:eastAsia="Times New Roman" w:cstheme="minorHAnsi"/>
          <w:b/>
          <w:lang w:eastAsia="it-IT"/>
        </w:rPr>
      </w:pPr>
      <w:proofErr w:type="gramStart"/>
      <w:r w:rsidRPr="008A19C6">
        <w:rPr>
          <w:rFonts w:cstheme="minorHAnsi"/>
        </w:rPr>
        <w:t>rispetto</w:t>
      </w:r>
      <w:proofErr w:type="gramEnd"/>
      <w:r w:rsidRPr="008A19C6">
        <w:rPr>
          <w:rFonts w:cstheme="minorHAnsi"/>
        </w:rPr>
        <w:t xml:space="preserve"> del divieto di cumulo di cui al Reg. 651/2014.</w:t>
      </w:r>
    </w:p>
    <w:p w:rsidR="008A19C6" w:rsidRPr="008A19C6" w:rsidRDefault="008A19C6" w:rsidP="008A19C6">
      <w:pPr>
        <w:autoSpaceDE w:val="0"/>
        <w:autoSpaceDN w:val="0"/>
        <w:adjustRightInd w:val="0"/>
        <w:spacing w:before="120" w:after="120" w:line="240" w:lineRule="auto"/>
        <w:ind w:left="360"/>
        <w:jc w:val="both"/>
        <w:rPr>
          <w:rFonts w:eastAsia="Times New Roman" w:cstheme="minorHAnsi"/>
          <w:b/>
          <w:highlight w:val="yellow"/>
          <w:lang w:eastAsia="it-IT"/>
        </w:rPr>
      </w:pPr>
    </w:p>
    <w:p w:rsidR="008A19C6" w:rsidRPr="008A19C6" w:rsidRDefault="008A19C6" w:rsidP="008A19C6">
      <w:pPr>
        <w:autoSpaceDE w:val="0"/>
        <w:autoSpaceDN w:val="0"/>
        <w:adjustRightInd w:val="0"/>
        <w:spacing w:before="120" w:after="120" w:line="240" w:lineRule="auto"/>
        <w:ind w:left="360"/>
        <w:jc w:val="both"/>
        <w:rPr>
          <w:rFonts w:cstheme="minorHAnsi"/>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8A19C6" w:rsidRPr="008A19C6" w:rsidTr="00662848">
        <w:trPr>
          <w:trHeight w:val="343"/>
          <w:jc w:val="center"/>
        </w:trPr>
        <w:tc>
          <w:tcPr>
            <w:tcW w:w="3023" w:type="pct"/>
            <w:tcBorders>
              <w:top w:val="single" w:sz="4" w:space="0" w:color="00B0F0"/>
              <w:bottom w:val="single" w:sz="4" w:space="0" w:color="00B0F0"/>
            </w:tcBorders>
            <w:shd w:val="clear" w:color="auto" w:fill="D9E2F3" w:themeFill="accent5" w:themeFillTint="33"/>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i/>
                <w:iCs/>
                <w:lang w:eastAsia="it-IT"/>
              </w:rPr>
              <w:br w:type="page"/>
            </w:r>
            <w:r w:rsidRPr="008A19C6">
              <w:rPr>
                <w:rFonts w:eastAsia="Times New Roman" w:cstheme="minorHAnsi"/>
                <w:b/>
                <w:lang w:eastAsia="it-IT"/>
              </w:rPr>
              <w:t>Normativa di riferimento</w:t>
            </w:r>
          </w:p>
        </w:tc>
        <w:tc>
          <w:tcPr>
            <w:tcW w:w="1977" w:type="pct"/>
            <w:tcBorders>
              <w:top w:val="single" w:sz="4" w:space="0" w:color="00B0F0"/>
              <w:bottom w:val="single" w:sz="4" w:space="0" w:color="00B0F0"/>
            </w:tcBorders>
            <w:shd w:val="clear" w:color="auto" w:fill="D9E2F3" w:themeFill="accent5" w:themeFillTint="33"/>
          </w:tcPr>
          <w:p w:rsidR="008A19C6" w:rsidRPr="008A19C6" w:rsidRDefault="008A19C6" w:rsidP="008A19C6">
            <w:pPr>
              <w:spacing w:before="120" w:after="120"/>
              <w:rPr>
                <w:rFonts w:eastAsia="Times New Roman" w:cstheme="minorHAnsi"/>
                <w:b/>
                <w:lang w:eastAsia="it-IT"/>
              </w:rPr>
            </w:pPr>
            <w:r w:rsidRPr="008A19C6">
              <w:rPr>
                <w:rFonts w:eastAsia="Times New Roman" w:cstheme="minorHAnsi"/>
                <w:b/>
                <w:lang w:eastAsia="it-IT"/>
              </w:rPr>
              <w:t>Dettaglio</w:t>
            </w:r>
          </w:p>
        </w:tc>
      </w:tr>
      <w:tr w:rsidR="008A19C6" w:rsidRPr="008A19C6" w:rsidTr="00662848">
        <w:trPr>
          <w:jc w:val="center"/>
        </w:trPr>
        <w:tc>
          <w:tcPr>
            <w:tcW w:w="3023" w:type="pct"/>
            <w:tcBorders>
              <w:top w:val="single" w:sz="4" w:space="0" w:color="00B0F0"/>
            </w:tcBorders>
          </w:tcPr>
          <w:p w:rsidR="008A19C6" w:rsidRPr="00A11B62" w:rsidRDefault="008A19C6" w:rsidP="008A19C6">
            <w:pPr>
              <w:tabs>
                <w:tab w:val="left" w:pos="5250"/>
              </w:tabs>
              <w:spacing w:before="120" w:after="120"/>
              <w:ind w:right="44"/>
              <w:jc w:val="both"/>
              <w:rPr>
                <w:rFonts w:eastAsia="Times New Roman" w:cstheme="minorHAnsi"/>
                <w:lang w:eastAsia="it-IT"/>
              </w:rPr>
            </w:pPr>
            <w:r w:rsidRPr="00A11B62">
              <w:rPr>
                <w:rFonts w:eastAsia="Times New Roman" w:cstheme="minorHAnsi"/>
                <w:lang w:eastAsia="it-IT"/>
              </w:rPr>
              <w:t>L. 241/90</w:t>
            </w:r>
          </w:p>
          <w:p w:rsidR="008A19C6" w:rsidRPr="00A11B62" w:rsidRDefault="008A19C6" w:rsidP="008A19C6">
            <w:pPr>
              <w:tabs>
                <w:tab w:val="left" w:pos="5250"/>
              </w:tabs>
              <w:spacing w:before="120" w:after="120"/>
              <w:ind w:right="44"/>
              <w:jc w:val="both"/>
              <w:rPr>
                <w:rFonts w:eastAsia="Times New Roman" w:cstheme="minorHAnsi"/>
                <w:lang w:eastAsia="it-IT"/>
              </w:rPr>
            </w:pPr>
            <w:r w:rsidRPr="00A11B62">
              <w:rPr>
                <w:rFonts w:eastAsia="Times New Roman" w:cstheme="minorHAnsi"/>
                <w:lang w:eastAsia="it-IT"/>
              </w:rPr>
              <w:t>REG SIE (UE) N. 1303/2013</w:t>
            </w:r>
          </w:p>
          <w:p w:rsidR="008A19C6" w:rsidRPr="00A11B62" w:rsidRDefault="008A19C6" w:rsidP="008A19C6">
            <w:pPr>
              <w:tabs>
                <w:tab w:val="left" w:pos="5250"/>
              </w:tabs>
              <w:spacing w:before="120" w:after="120"/>
              <w:ind w:right="44"/>
              <w:jc w:val="both"/>
              <w:rPr>
                <w:rFonts w:eastAsia="Times New Roman" w:cstheme="minorHAnsi"/>
                <w:lang w:eastAsia="it-IT"/>
              </w:rPr>
            </w:pPr>
            <w:r w:rsidRPr="00A11B62">
              <w:rPr>
                <w:rFonts w:eastAsia="Times New Roman" w:cstheme="minorHAnsi"/>
                <w:lang w:eastAsia="it-IT"/>
              </w:rPr>
              <w:t>REG (UE) N. 651/2014</w:t>
            </w:r>
          </w:p>
        </w:tc>
        <w:tc>
          <w:tcPr>
            <w:tcW w:w="1977" w:type="pct"/>
            <w:tcBorders>
              <w:top w:val="single" w:sz="4" w:space="0" w:color="00B0F0"/>
            </w:tcBorders>
          </w:tcPr>
          <w:p w:rsidR="008A19C6" w:rsidRPr="00A11B62" w:rsidRDefault="008A19C6" w:rsidP="008A19C6">
            <w:pPr>
              <w:tabs>
                <w:tab w:val="left" w:pos="5127"/>
                <w:tab w:val="left" w:pos="8460"/>
              </w:tabs>
              <w:spacing w:before="120" w:after="120"/>
              <w:ind w:right="44"/>
              <w:jc w:val="both"/>
              <w:rPr>
                <w:rFonts w:cstheme="minorHAnsi"/>
                <w:lang w:val="en-US"/>
              </w:rPr>
            </w:pPr>
            <w:proofErr w:type="gramStart"/>
            <w:r w:rsidRPr="00A11B62">
              <w:rPr>
                <w:rFonts w:eastAsia="Times New Roman" w:cstheme="minorHAnsi"/>
                <w:color w:val="000000"/>
                <w:lang w:val="en-US" w:eastAsia="it-IT"/>
              </w:rPr>
              <w:t>art</w:t>
            </w:r>
            <w:proofErr w:type="gramEnd"/>
            <w:r w:rsidRPr="00A11B62">
              <w:rPr>
                <w:rFonts w:eastAsia="Times New Roman" w:cstheme="minorHAnsi"/>
                <w:color w:val="000000"/>
                <w:lang w:val="en-US" w:eastAsia="it-IT"/>
              </w:rPr>
              <w:t xml:space="preserve">. 10 </w:t>
            </w:r>
            <w:proofErr w:type="spellStart"/>
            <w:r w:rsidRPr="00A11B62">
              <w:rPr>
                <w:rFonts w:eastAsia="Times New Roman" w:cstheme="minorHAnsi"/>
                <w:color w:val="000000"/>
                <w:lang w:val="en-US" w:eastAsia="it-IT"/>
              </w:rPr>
              <w:t>bis</w:t>
            </w:r>
            <w:proofErr w:type="spellEnd"/>
          </w:p>
          <w:p w:rsidR="008A19C6" w:rsidRPr="00A11B62" w:rsidRDefault="008A19C6" w:rsidP="008A19C6">
            <w:pPr>
              <w:tabs>
                <w:tab w:val="left" w:pos="5127"/>
                <w:tab w:val="left" w:pos="8460"/>
              </w:tabs>
              <w:spacing w:before="120" w:after="120"/>
              <w:ind w:right="44"/>
              <w:jc w:val="both"/>
              <w:rPr>
                <w:rFonts w:cstheme="minorHAnsi"/>
                <w:lang w:val="en-US"/>
              </w:rPr>
            </w:pPr>
            <w:proofErr w:type="gramStart"/>
            <w:r w:rsidRPr="00A11B62">
              <w:rPr>
                <w:rFonts w:cstheme="minorHAnsi"/>
                <w:lang w:val="en-US"/>
              </w:rPr>
              <w:t>art</w:t>
            </w:r>
            <w:proofErr w:type="gramEnd"/>
            <w:r w:rsidRPr="00A11B62">
              <w:rPr>
                <w:rFonts w:cstheme="minorHAnsi"/>
                <w:lang w:val="en-US"/>
              </w:rPr>
              <w:t>. 125</w:t>
            </w:r>
          </w:p>
          <w:p w:rsidR="008A19C6" w:rsidRPr="00A11B62" w:rsidRDefault="008A19C6" w:rsidP="008A19C6">
            <w:pPr>
              <w:tabs>
                <w:tab w:val="left" w:pos="5127"/>
                <w:tab w:val="left" w:pos="8460"/>
              </w:tabs>
              <w:spacing w:before="120" w:after="120"/>
              <w:ind w:right="44"/>
              <w:jc w:val="both"/>
              <w:rPr>
                <w:rFonts w:cstheme="minorHAnsi"/>
                <w:lang w:val="en-US"/>
              </w:rPr>
            </w:pPr>
            <w:proofErr w:type="gramStart"/>
            <w:r w:rsidRPr="00A11B62">
              <w:rPr>
                <w:rFonts w:cstheme="minorHAnsi"/>
                <w:lang w:val="en-US"/>
              </w:rPr>
              <w:t>art</w:t>
            </w:r>
            <w:proofErr w:type="gramEnd"/>
            <w:r w:rsidRPr="00A11B62">
              <w:rPr>
                <w:rFonts w:cstheme="minorHAnsi"/>
                <w:lang w:val="en-US"/>
              </w:rPr>
              <w:t>. 8</w:t>
            </w:r>
          </w:p>
          <w:p w:rsidR="008A19C6" w:rsidRPr="00A11B62" w:rsidRDefault="008A19C6" w:rsidP="008A19C6">
            <w:pPr>
              <w:tabs>
                <w:tab w:val="left" w:pos="5127"/>
                <w:tab w:val="left" w:pos="8460"/>
              </w:tabs>
              <w:spacing w:before="120" w:after="120"/>
              <w:ind w:right="44"/>
              <w:jc w:val="both"/>
              <w:rPr>
                <w:rFonts w:eastAsia="Times New Roman" w:cstheme="minorHAnsi"/>
                <w:lang w:val="en-US" w:eastAsia="it-IT"/>
              </w:rPr>
            </w:pPr>
          </w:p>
        </w:tc>
      </w:tr>
    </w:tbl>
    <w:p w:rsidR="008A19C6" w:rsidRPr="008A19C6" w:rsidRDefault="008A19C6" w:rsidP="008A19C6">
      <w:pPr>
        <w:autoSpaceDE w:val="0"/>
        <w:autoSpaceDN w:val="0"/>
        <w:adjustRightInd w:val="0"/>
        <w:spacing w:before="120" w:after="120" w:line="240" w:lineRule="auto"/>
        <w:ind w:left="360"/>
        <w:jc w:val="both"/>
        <w:rPr>
          <w:rFonts w:eastAsia="Times New Roman" w:cstheme="minorHAnsi"/>
          <w:b/>
          <w:lang w:val="en-US" w:eastAsia="it-IT"/>
        </w:rPr>
      </w:pPr>
    </w:p>
    <w:p w:rsidR="008A19C6" w:rsidRPr="008A19C6" w:rsidRDefault="008A19C6" w:rsidP="008A19C6">
      <w:pPr>
        <w:spacing w:after="200" w:line="276" w:lineRule="auto"/>
        <w:rPr>
          <w:rFonts w:eastAsia="Times New Roman" w:cstheme="minorHAnsi"/>
          <w:b/>
          <w:lang w:val="en-US" w:eastAsia="it-IT"/>
        </w:rPr>
      </w:pPr>
      <w:r w:rsidRPr="008A19C6">
        <w:rPr>
          <w:rFonts w:eastAsia="Times New Roman" w:cstheme="minorHAnsi"/>
          <w:b/>
          <w:color w:val="002060"/>
          <w:lang w:val="en-US" w:eastAsia="it-IT"/>
        </w:rPr>
        <w:br w:type="page"/>
      </w:r>
    </w:p>
    <w:p w:rsidR="000C4C32" w:rsidRDefault="000C4C32" w:rsidP="000C4C32">
      <w:pPr>
        <w:autoSpaceDE w:val="0"/>
        <w:autoSpaceDN w:val="0"/>
        <w:adjustRightInd w:val="0"/>
        <w:spacing w:after="120" w:line="240" w:lineRule="auto"/>
        <w:jc w:val="center"/>
        <w:rPr>
          <w:rFonts w:ascii="Calibri" w:eastAsia="Times New Roman" w:hAnsi="Calibri" w:cs="Calibri"/>
          <w:b/>
          <w:color w:val="000000"/>
          <w:sz w:val="28"/>
          <w:szCs w:val="28"/>
          <w:lang w:eastAsia="it-IT"/>
        </w:rPr>
      </w:pPr>
    </w:p>
    <w:p w:rsidR="000C4C32" w:rsidRPr="008A19C6" w:rsidRDefault="000C4C32" w:rsidP="000C4C32">
      <w:pPr>
        <w:autoSpaceDE w:val="0"/>
        <w:autoSpaceDN w:val="0"/>
        <w:adjustRightInd w:val="0"/>
        <w:spacing w:after="120" w:line="240" w:lineRule="auto"/>
        <w:jc w:val="center"/>
        <w:rPr>
          <w:rFonts w:ascii="Calibri" w:eastAsia="Times New Roman" w:hAnsi="Calibri" w:cs="Calibri"/>
          <w:b/>
          <w:color w:val="000000"/>
          <w:sz w:val="28"/>
          <w:szCs w:val="28"/>
          <w:lang w:eastAsia="it-IT"/>
        </w:rPr>
      </w:pPr>
      <w:r w:rsidRPr="008A19C6">
        <w:rPr>
          <w:rFonts w:ascii="Calibri" w:eastAsia="Times New Roman" w:hAnsi="Calibri" w:cs="Calibri"/>
          <w:b/>
          <w:color w:val="000000"/>
          <w:sz w:val="28"/>
          <w:szCs w:val="28"/>
          <w:lang w:eastAsia="it-IT"/>
        </w:rPr>
        <w:t xml:space="preserve">Avviso pubblico “POTENZIAMENTO DELLE INFRASTRUTTURE DELLA RICERCA PNIR PER ELEVARE IL TASSO DI INNOVAZIONE DEL TESSUTO PRODUTTIVO REGIONALE” </w:t>
      </w:r>
    </w:p>
    <w:p w:rsidR="008A19C6" w:rsidRPr="008A19C6" w:rsidRDefault="008A19C6" w:rsidP="008A19C6">
      <w:pPr>
        <w:spacing w:after="0" w:line="240" w:lineRule="auto"/>
        <w:ind w:left="-1080" w:right="-1134"/>
        <w:jc w:val="center"/>
        <w:rPr>
          <w:rFonts w:eastAsia="Times New Roman" w:cstheme="minorHAnsi"/>
          <w:b/>
          <w:sz w:val="44"/>
          <w:szCs w:val="60"/>
          <w:lang w:eastAsia="it-IT"/>
        </w:rPr>
      </w:pPr>
    </w:p>
    <w:p w:rsidR="008A19C6" w:rsidRPr="008A19C6" w:rsidRDefault="008A19C6" w:rsidP="008A19C6">
      <w:pPr>
        <w:spacing w:after="0" w:line="240" w:lineRule="auto"/>
        <w:ind w:left="-1080" w:right="-1134"/>
        <w:jc w:val="center"/>
        <w:rPr>
          <w:rFonts w:eastAsia="Times New Roman" w:cstheme="minorHAnsi"/>
          <w:b/>
          <w:sz w:val="14"/>
          <w:lang w:eastAsia="it-IT"/>
        </w:rPr>
      </w:pPr>
    </w:p>
    <w:p w:rsidR="000C4C32" w:rsidRPr="008A19C6" w:rsidRDefault="000C4C32" w:rsidP="000C4C32">
      <w:pPr>
        <w:spacing w:before="120" w:after="120" w:line="240" w:lineRule="auto"/>
        <w:jc w:val="center"/>
        <w:rPr>
          <w:rFonts w:ascii="Calibri" w:eastAsia="Times New Roman" w:hAnsi="Calibri" w:cs="Calibri"/>
          <w:b/>
          <w:bCs/>
          <w:sz w:val="32"/>
          <w:szCs w:val="32"/>
          <w:lang w:eastAsia="it-IT"/>
        </w:rPr>
      </w:pPr>
      <w:r w:rsidRPr="008A19C6">
        <w:rPr>
          <w:rFonts w:ascii="Calibri" w:eastAsia="Times New Roman" w:hAnsi="Calibri" w:cs="Calibri"/>
          <w:b/>
          <w:bCs/>
          <w:sz w:val="32"/>
          <w:szCs w:val="32"/>
          <w:lang w:eastAsia="it-IT"/>
        </w:rPr>
        <w:t>Guida per la presentazione della rendicontazione e per l’erogazione della Sovvenzione a titolo di SAL, SALDO.</w:t>
      </w:r>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0000"/>
          <w:sz w:val="56"/>
          <w:szCs w:val="56"/>
          <w:lang w:eastAsia="it-IT"/>
        </w:rPr>
      </w:pPr>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0000"/>
          <w:sz w:val="56"/>
          <w:szCs w:val="56"/>
          <w:lang w:eastAsia="it-IT"/>
        </w:rPr>
      </w:pPr>
    </w:p>
    <w:p w:rsidR="008A19C6" w:rsidRPr="008A19C6" w:rsidRDefault="008A19C6" w:rsidP="008A19C6">
      <w:pPr>
        <w:keepNext/>
        <w:tabs>
          <w:tab w:val="left" w:pos="9639"/>
        </w:tabs>
        <w:spacing w:before="120" w:after="120" w:line="240" w:lineRule="auto"/>
        <w:ind w:right="-1"/>
        <w:jc w:val="center"/>
        <w:outlineLvl w:val="0"/>
        <w:rPr>
          <w:rFonts w:eastAsia="Times New Roman" w:cstheme="minorHAnsi"/>
          <w:b/>
          <w:bCs/>
          <w:sz w:val="48"/>
          <w:szCs w:val="48"/>
          <w:lang w:eastAsia="it-IT"/>
        </w:rPr>
      </w:pPr>
      <w:bookmarkStart w:id="37" w:name="_Toc20838547"/>
      <w:bookmarkStart w:id="38" w:name="_Toc23950315"/>
      <w:r w:rsidRPr="008A19C6">
        <w:rPr>
          <w:rFonts w:eastAsia="Times New Roman" w:cstheme="minorHAnsi"/>
          <w:b/>
          <w:bCs/>
          <w:sz w:val="48"/>
          <w:szCs w:val="48"/>
          <w:lang w:eastAsia="it-IT"/>
        </w:rPr>
        <w:t>APPENDICI</w:t>
      </w:r>
      <w:bookmarkEnd w:id="37"/>
      <w:bookmarkEnd w:id="38"/>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0000"/>
          <w:sz w:val="56"/>
          <w:szCs w:val="56"/>
          <w:lang w:eastAsia="it-IT"/>
        </w:rPr>
      </w:pPr>
    </w:p>
    <w:p w:rsidR="008A19C6" w:rsidRPr="008A19C6" w:rsidRDefault="008A19C6" w:rsidP="008A19C6">
      <w:pPr>
        <w:autoSpaceDE w:val="0"/>
        <w:autoSpaceDN w:val="0"/>
        <w:adjustRightInd w:val="0"/>
        <w:spacing w:before="120" w:after="120" w:line="240" w:lineRule="auto"/>
        <w:jc w:val="center"/>
        <w:rPr>
          <w:rFonts w:eastAsia="Times New Roman" w:cstheme="minorHAnsi"/>
          <w:b/>
          <w:color w:val="000000"/>
          <w:sz w:val="56"/>
          <w:szCs w:val="56"/>
          <w:lang w:eastAsia="it-IT"/>
        </w:rPr>
      </w:pPr>
    </w:p>
    <w:p w:rsidR="008A19C6" w:rsidRPr="008A19C6" w:rsidRDefault="008A19C6" w:rsidP="008A19C6">
      <w:pPr>
        <w:spacing w:after="0" w:line="240" w:lineRule="auto"/>
        <w:rPr>
          <w:rFonts w:eastAsia="Times New Roman" w:cstheme="minorHAnsi"/>
          <w:b/>
          <w:sz w:val="28"/>
          <w:szCs w:val="28"/>
          <w:lang w:eastAsia="it-IT"/>
        </w:rPr>
      </w:pPr>
      <w:r w:rsidRPr="008A19C6">
        <w:rPr>
          <w:rFonts w:eastAsia="Times New Roman" w:cstheme="minorHAnsi"/>
          <w:b/>
          <w:sz w:val="28"/>
          <w:szCs w:val="28"/>
          <w:lang w:eastAsia="it-IT"/>
        </w:rPr>
        <w:t>APPENDICE 1 – DOCUMENTAZIONE AMMINISTRATIVA</w:t>
      </w:r>
    </w:p>
    <w:p w:rsidR="008A19C6" w:rsidRPr="008A19C6" w:rsidRDefault="008A19C6" w:rsidP="008A19C6">
      <w:pPr>
        <w:spacing w:after="0" w:line="240" w:lineRule="auto"/>
        <w:rPr>
          <w:rFonts w:eastAsia="Times New Roman" w:cstheme="minorHAnsi"/>
          <w:b/>
          <w:i/>
          <w:iCs/>
          <w:sz w:val="28"/>
          <w:szCs w:val="28"/>
          <w:lang w:eastAsia="it-IT"/>
        </w:rPr>
      </w:pPr>
    </w:p>
    <w:p w:rsidR="008A19C6" w:rsidRPr="008A19C6" w:rsidRDefault="008A19C6" w:rsidP="008A19C6">
      <w:pPr>
        <w:spacing w:after="0" w:line="240" w:lineRule="auto"/>
        <w:rPr>
          <w:rFonts w:eastAsia="Times New Roman" w:cstheme="minorHAnsi"/>
          <w:b/>
          <w:sz w:val="28"/>
          <w:szCs w:val="28"/>
          <w:lang w:eastAsia="it-IT"/>
        </w:rPr>
      </w:pPr>
      <w:r w:rsidRPr="008A19C6">
        <w:rPr>
          <w:rFonts w:eastAsia="Times New Roman" w:cstheme="minorHAnsi"/>
          <w:b/>
          <w:sz w:val="28"/>
          <w:szCs w:val="28"/>
          <w:lang w:eastAsia="it-IT"/>
        </w:rPr>
        <w:t>APPENDICE 2 – DOCUMENTAZIONE TECNICA</w:t>
      </w:r>
    </w:p>
    <w:p w:rsidR="008A19C6" w:rsidRPr="008A19C6" w:rsidRDefault="008A19C6" w:rsidP="008A19C6">
      <w:pPr>
        <w:spacing w:after="0" w:line="240" w:lineRule="auto"/>
        <w:rPr>
          <w:rFonts w:eastAsia="Times New Roman" w:cstheme="minorHAnsi"/>
          <w:b/>
          <w:i/>
          <w:iCs/>
          <w:sz w:val="28"/>
          <w:szCs w:val="28"/>
          <w:lang w:eastAsia="it-IT"/>
        </w:rPr>
      </w:pPr>
    </w:p>
    <w:p w:rsidR="008A19C6" w:rsidRPr="008A19C6" w:rsidRDefault="008A19C6" w:rsidP="008A19C6">
      <w:pPr>
        <w:numPr>
          <w:ilvl w:val="0"/>
          <w:numId w:val="39"/>
        </w:numPr>
        <w:spacing w:after="0" w:line="240" w:lineRule="auto"/>
        <w:rPr>
          <w:rFonts w:eastAsia="Times New Roman" w:cstheme="minorHAnsi"/>
          <w:b/>
          <w:lang w:eastAsia="it-IT"/>
        </w:rPr>
      </w:pPr>
      <w:r w:rsidRPr="008A19C6">
        <w:rPr>
          <w:rFonts w:eastAsia="Times New Roman" w:cstheme="minorHAnsi"/>
          <w:b/>
          <w:lang w:eastAsia="it-IT"/>
        </w:rPr>
        <w:t>La documentazione tecnica specifica per tipologia di Intervento e tipologia di Investimento</w:t>
      </w:r>
    </w:p>
    <w:p w:rsidR="008A19C6" w:rsidRPr="008A19C6" w:rsidRDefault="008A19C6" w:rsidP="008A19C6">
      <w:pPr>
        <w:numPr>
          <w:ilvl w:val="0"/>
          <w:numId w:val="39"/>
        </w:numPr>
        <w:spacing w:after="0" w:line="240" w:lineRule="auto"/>
        <w:rPr>
          <w:rFonts w:eastAsia="Times New Roman" w:cstheme="minorHAnsi"/>
          <w:b/>
          <w:lang w:eastAsia="it-IT"/>
        </w:rPr>
      </w:pPr>
      <w:r w:rsidRPr="008A19C6">
        <w:rPr>
          <w:rFonts w:eastAsia="Times New Roman" w:cstheme="minorHAnsi"/>
          <w:b/>
          <w:lang w:eastAsia="it-IT"/>
        </w:rPr>
        <w:t>Informazioni sulle modalità di calcolo di determinate tipologie di spesa</w:t>
      </w:r>
    </w:p>
    <w:p w:rsidR="008A19C6" w:rsidRPr="008A19C6" w:rsidRDefault="008A19C6" w:rsidP="008A19C6">
      <w:pPr>
        <w:spacing w:after="0" w:line="240" w:lineRule="auto"/>
        <w:rPr>
          <w:rFonts w:eastAsia="Times New Roman" w:cstheme="minorHAnsi"/>
          <w:b/>
          <w:i/>
          <w:iCs/>
          <w:sz w:val="28"/>
          <w:szCs w:val="28"/>
          <w:lang w:eastAsia="it-IT"/>
        </w:rPr>
      </w:pPr>
    </w:p>
    <w:p w:rsidR="008A19C6" w:rsidRPr="008A19C6" w:rsidRDefault="008A19C6" w:rsidP="008A19C6">
      <w:pPr>
        <w:spacing w:after="0" w:line="240" w:lineRule="auto"/>
        <w:rPr>
          <w:rFonts w:eastAsia="Times New Roman" w:cstheme="minorHAnsi"/>
          <w:b/>
          <w:i/>
          <w:iCs/>
          <w:sz w:val="28"/>
          <w:szCs w:val="28"/>
          <w:lang w:eastAsia="it-IT"/>
        </w:rPr>
      </w:pPr>
      <w:r w:rsidRPr="008A19C6">
        <w:rPr>
          <w:rFonts w:eastAsia="Times New Roman" w:cstheme="minorHAnsi"/>
          <w:b/>
          <w:sz w:val="28"/>
          <w:szCs w:val="28"/>
          <w:lang w:eastAsia="it-IT"/>
        </w:rPr>
        <w:t>APPENDICE 3 – MODALITA’ DI TRASMISSIONE DELLA DOCUMENTAZIONE</w:t>
      </w:r>
    </w:p>
    <w:p w:rsidR="008A19C6" w:rsidRPr="008A19C6" w:rsidRDefault="008A19C6" w:rsidP="008A19C6">
      <w:pPr>
        <w:spacing w:after="0" w:line="240" w:lineRule="auto"/>
        <w:rPr>
          <w:rFonts w:eastAsia="Times New Roman" w:cstheme="minorHAnsi"/>
          <w:b/>
          <w:sz w:val="28"/>
          <w:szCs w:val="28"/>
          <w:lang w:eastAsia="it-IT"/>
        </w:rPr>
      </w:pPr>
      <w:r w:rsidRPr="008A19C6">
        <w:rPr>
          <w:rFonts w:eastAsia="Times New Roman" w:cstheme="minorHAnsi"/>
          <w:b/>
          <w:sz w:val="28"/>
          <w:szCs w:val="28"/>
          <w:lang w:eastAsia="it-IT"/>
        </w:rPr>
        <w:br w:type="page"/>
      </w: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8496B0" w:themeColor="text2" w:themeTint="99"/>
          <w:sz w:val="28"/>
          <w:szCs w:val="28"/>
          <w:lang w:eastAsia="it-IT"/>
        </w:rPr>
      </w:pPr>
      <w:bookmarkStart w:id="39" w:name="_Toc20838548"/>
      <w:bookmarkStart w:id="40" w:name="_Toc23950316"/>
      <w:r w:rsidRPr="008A19C6">
        <w:rPr>
          <w:rFonts w:eastAsia="Times New Roman" w:cstheme="minorHAnsi"/>
          <w:b/>
          <w:bCs/>
          <w:color w:val="8496B0" w:themeColor="text2" w:themeTint="99"/>
          <w:sz w:val="28"/>
          <w:szCs w:val="28"/>
          <w:lang w:eastAsia="it-IT"/>
        </w:rPr>
        <w:lastRenderedPageBreak/>
        <w:t>APPENDICE 1 – DOCUMENTAZIONE AMMINISTRATIVA</w:t>
      </w:r>
      <w:bookmarkEnd w:id="39"/>
      <w:bookmarkEnd w:id="40"/>
    </w:p>
    <w:p w:rsidR="008A19C6" w:rsidRPr="008A19C6" w:rsidRDefault="008A19C6" w:rsidP="008A19C6">
      <w:pPr>
        <w:spacing w:after="0" w:line="240" w:lineRule="auto"/>
        <w:jc w:val="both"/>
        <w:rPr>
          <w:rFonts w:eastAsia="Times New Roman" w:cstheme="minorHAnsi"/>
          <w:color w:val="000000"/>
          <w:lang w:eastAsia="it-IT"/>
        </w:rPr>
      </w:pPr>
      <w:r w:rsidRPr="008A19C6">
        <w:rPr>
          <w:rFonts w:ascii="Times New Roman" w:eastAsia="Times New Roman" w:hAnsi="Times New Roman" w:cstheme="minorHAnsi"/>
          <w:noProof/>
          <w:color w:val="0000FF"/>
          <w:sz w:val="24"/>
          <w:szCs w:val="24"/>
          <w:lang w:eastAsia="it-IT"/>
        </w:rPr>
        <w:drawing>
          <wp:anchor distT="0" distB="0" distL="114300" distR="114300" simplePos="0" relativeHeight="251671552" behindDoc="0" locked="0" layoutInCell="1" allowOverlap="1" wp14:anchorId="52039356" wp14:editId="6E3835FD">
            <wp:simplePos x="0" y="0"/>
            <wp:positionH relativeFrom="column">
              <wp:posOffset>1662982</wp:posOffset>
            </wp:positionH>
            <wp:positionV relativeFrom="paragraph">
              <wp:posOffset>332105</wp:posOffset>
            </wp:positionV>
            <wp:extent cx="252000" cy="25200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Pr="008A19C6">
        <w:rPr>
          <w:rFonts w:eastAsia="Times New Roman" w:cstheme="minorHAnsi"/>
          <w:lang w:eastAsia="it-IT"/>
        </w:rPr>
        <w:t>Le richieste della Sovvenzione a titolo di S.A.L. e Saldo dovranno contenere la seguente documentazione amministrativa</w:t>
      </w:r>
      <w:r w:rsidRPr="008A19C6">
        <w:rPr>
          <w:rFonts w:eastAsia="Times New Roman" w:cstheme="minorHAnsi"/>
          <w:color w:val="000000"/>
          <w:lang w:eastAsia="it-IT"/>
        </w:rPr>
        <w:t xml:space="preserve">, utilizzando l’apposita modulistica reperibile </w:t>
      </w:r>
      <w:r w:rsidRPr="008A19C6">
        <w:rPr>
          <w:rFonts w:eastAsia="Times New Roman" w:cstheme="minorHAnsi"/>
          <w:lang w:eastAsia="it-IT"/>
        </w:rPr>
        <w:t>sul sito di Lazio Innova S.p.A.</w:t>
      </w:r>
      <w:r w:rsidRPr="008A19C6">
        <w:rPr>
          <w:rFonts w:eastAsia="Times New Roman" w:cstheme="minorHAnsi"/>
          <w:sz w:val="24"/>
          <w:szCs w:val="24"/>
          <w:lang w:eastAsia="it-IT"/>
        </w:rPr>
        <w:t xml:space="preserve"> </w:t>
      </w:r>
      <w:r w:rsidRPr="008A19C6">
        <w:rPr>
          <w:rFonts w:eastAsia="Times New Roman" w:cstheme="minorHAnsi"/>
          <w:lang w:eastAsia="it-IT"/>
        </w:rPr>
        <w:t>nella</w:t>
      </w:r>
      <w:r w:rsidRPr="008A19C6">
        <w:rPr>
          <w:rFonts w:ascii="Times New Roman" w:eastAsia="Times New Roman" w:hAnsi="Times New Roman" w:cstheme="minorHAnsi"/>
          <w:sz w:val="24"/>
          <w:szCs w:val="24"/>
          <w:lang w:eastAsia="it-IT"/>
        </w:rPr>
        <w:t xml:space="preserve"> </w:t>
      </w:r>
      <w:hyperlink r:id="rId33" w:history="1">
        <w:r w:rsidRPr="008A19C6">
          <w:rPr>
            <w:rFonts w:eastAsia="Times New Roman" w:cstheme="minorHAnsi"/>
            <w:color w:val="0000FF"/>
            <w:u w:val="single"/>
            <w:lang w:eastAsia="it-IT"/>
          </w:rPr>
          <w:t>sezione dedicata all’Avviso Pubblico</w:t>
        </w:r>
      </w:hyperlink>
      <w:r w:rsidRPr="008A19C6">
        <w:rPr>
          <w:rFonts w:ascii="Times New Roman" w:eastAsia="Times New Roman" w:hAnsi="Times New Roman" w:cstheme="minorHAnsi"/>
          <w:noProof/>
          <w:color w:val="0000FF"/>
          <w:sz w:val="24"/>
          <w:szCs w:val="24"/>
          <w:u w:val="single"/>
          <w:lang w:eastAsia="it-IT"/>
        </w:rPr>
        <w:t xml:space="preserve"> </w:t>
      </w:r>
    </w:p>
    <w:p w:rsidR="008A19C6" w:rsidRPr="008A19C6" w:rsidRDefault="008A19C6" w:rsidP="008A19C6">
      <w:pPr>
        <w:spacing w:after="0" w:line="240" w:lineRule="auto"/>
        <w:rPr>
          <w:rFonts w:ascii="Times New Roman" w:eastAsia="Times New Roman" w:hAnsi="Times New Roman" w:cstheme="minorHAnsi"/>
          <w:color w:val="0000FF"/>
          <w:sz w:val="10"/>
          <w:szCs w:val="10"/>
          <w:u w:val="single"/>
          <w:lang w:eastAsia="it-IT"/>
        </w:rPr>
      </w:pPr>
    </w:p>
    <w:p w:rsidR="008A19C6" w:rsidRPr="008A19C6" w:rsidRDefault="008A19C6" w:rsidP="008A19C6">
      <w:pPr>
        <w:numPr>
          <w:ilvl w:val="0"/>
          <w:numId w:val="37"/>
        </w:numPr>
        <w:spacing w:after="0" w:line="240" w:lineRule="auto"/>
        <w:rPr>
          <w:rFonts w:eastAsia="Times New Roman" w:cstheme="minorHAnsi"/>
          <w:b/>
          <w:bCs/>
          <w:sz w:val="24"/>
          <w:szCs w:val="24"/>
          <w:lang w:eastAsia="it-IT"/>
        </w:rPr>
      </w:pPr>
      <w:proofErr w:type="spellStart"/>
      <w:r w:rsidRPr="008A19C6">
        <w:rPr>
          <w:rFonts w:eastAsia="Times New Roman" w:cstheme="minorHAnsi"/>
          <w:b/>
          <w:sz w:val="24"/>
          <w:szCs w:val="24"/>
          <w:lang w:eastAsia="it-IT"/>
        </w:rPr>
        <w:t>S.a.l</w:t>
      </w:r>
      <w:proofErr w:type="spellEnd"/>
      <w:r w:rsidRPr="008A19C6">
        <w:rPr>
          <w:rFonts w:eastAsia="Times New Roman" w:cstheme="minorHAnsi"/>
          <w:b/>
          <w:sz w:val="24"/>
          <w:szCs w:val="24"/>
          <w:lang w:eastAsia="it-IT"/>
        </w:rPr>
        <w:t>.</w:t>
      </w:r>
    </w:p>
    <w:p w:rsidR="008A19C6" w:rsidRPr="008A19C6" w:rsidRDefault="008A19C6" w:rsidP="008A19C6">
      <w:pPr>
        <w:spacing w:after="0" w:line="240" w:lineRule="auto"/>
        <w:ind w:left="720"/>
        <w:rPr>
          <w:rFonts w:eastAsia="Times New Roman" w:cstheme="minorHAnsi"/>
          <w:b/>
          <w:bCs/>
          <w:sz w:val="10"/>
          <w:szCs w:val="10"/>
          <w:lang w:eastAsia="it-IT"/>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8A19C6" w:rsidRPr="008A19C6" w:rsidTr="00662848">
        <w:trPr>
          <w:jc w:val="center"/>
        </w:trPr>
        <w:tc>
          <w:tcPr>
            <w:tcW w:w="9268" w:type="dxa"/>
          </w:tcPr>
          <w:p w:rsidR="008A19C6" w:rsidRP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modulo</w:t>
            </w:r>
            <w:proofErr w:type="gramEnd"/>
            <w:r w:rsidRPr="008A19C6">
              <w:rPr>
                <w:rFonts w:eastAsia="Times New Roman" w:cstheme="minorHAnsi"/>
                <w:bCs/>
                <w:sz w:val="20"/>
                <w:szCs w:val="20"/>
                <w:lang w:eastAsia="it-IT"/>
              </w:rPr>
              <w:t xml:space="preserve"> di “</w:t>
            </w:r>
            <w:r w:rsidRPr="008A19C6">
              <w:rPr>
                <w:rFonts w:eastAsia="Times New Roman" w:cstheme="minorHAnsi"/>
                <w:bCs/>
                <w:i/>
                <w:sz w:val="20"/>
                <w:szCs w:val="20"/>
                <w:lang w:eastAsia="it-IT"/>
              </w:rPr>
              <w:t>Richiesta di erogazione a titolo di Stato di Avanzamento Lavori o di Saldo”</w:t>
            </w:r>
            <w:r w:rsidRPr="008A19C6">
              <w:rPr>
                <w:rFonts w:eastAsia="Times New Roman" w:cstheme="minorHAnsi"/>
                <w:bCs/>
                <w:sz w:val="20"/>
                <w:szCs w:val="20"/>
                <w:lang w:eastAsia="it-IT"/>
              </w:rPr>
              <w:t xml:space="preserve"> (generato da </w:t>
            </w:r>
            <w:proofErr w:type="spellStart"/>
            <w:r w:rsidRPr="008A19C6">
              <w:rPr>
                <w:rFonts w:eastAsia="Times New Roman" w:cstheme="minorHAnsi"/>
                <w:bCs/>
                <w:sz w:val="20"/>
                <w:szCs w:val="20"/>
                <w:lang w:eastAsia="it-IT"/>
              </w:rPr>
              <w:t>Gecoweb</w:t>
            </w:r>
            <w:proofErr w:type="spellEnd"/>
            <w:r w:rsidRPr="008A19C6">
              <w:rPr>
                <w:rFonts w:eastAsia="Times New Roman" w:cstheme="minorHAnsi"/>
                <w:bCs/>
                <w:sz w:val="20"/>
                <w:szCs w:val="20"/>
                <w:lang w:eastAsia="it-IT"/>
              </w:rPr>
              <w:t>);</w:t>
            </w:r>
          </w:p>
          <w:p w:rsidR="008A19C6" w:rsidRP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allegato</w:t>
            </w:r>
            <w:proofErr w:type="gramEnd"/>
            <w:r w:rsidRPr="008A19C6">
              <w:rPr>
                <w:rFonts w:eastAsia="Times New Roman" w:cstheme="minorHAnsi"/>
                <w:bCs/>
                <w:sz w:val="20"/>
                <w:szCs w:val="20"/>
                <w:lang w:eastAsia="it-IT"/>
              </w:rPr>
              <w:t xml:space="preserve"> al modulo di “</w:t>
            </w:r>
            <w:r w:rsidRPr="008A19C6">
              <w:rPr>
                <w:rFonts w:eastAsia="Times New Roman" w:cstheme="minorHAnsi"/>
                <w:bCs/>
                <w:i/>
                <w:sz w:val="20"/>
                <w:szCs w:val="20"/>
                <w:lang w:eastAsia="it-IT"/>
              </w:rPr>
              <w:t xml:space="preserve">Richiesta di erogazione a titolo di </w:t>
            </w:r>
            <w:r w:rsidRPr="005D1B5E">
              <w:rPr>
                <w:rFonts w:eastAsia="Times New Roman" w:cstheme="minorHAnsi"/>
                <w:bCs/>
                <w:i/>
                <w:sz w:val="20"/>
                <w:szCs w:val="20"/>
                <w:lang w:eastAsia="it-IT"/>
              </w:rPr>
              <w:t>Stato di Avanzamento Lavori o di Saldo”</w:t>
            </w:r>
            <w:r w:rsidRPr="005D1B5E">
              <w:rPr>
                <w:rFonts w:eastAsia="Times New Roman" w:cstheme="minorHAnsi"/>
                <w:bCs/>
                <w:sz w:val="20"/>
                <w:szCs w:val="20"/>
                <w:lang w:eastAsia="it-IT"/>
              </w:rPr>
              <w:t xml:space="preserve"> </w:t>
            </w:r>
            <w:r w:rsidRPr="005D1B5E">
              <w:rPr>
                <w:rFonts w:eastAsia="Times New Roman" w:cstheme="minorHAnsi"/>
                <w:bCs/>
                <w:i/>
                <w:sz w:val="20"/>
                <w:szCs w:val="20"/>
                <w:lang w:eastAsia="it-IT"/>
              </w:rPr>
              <w:t>(Allegato n. 2.a)</w:t>
            </w:r>
            <w:r w:rsidRPr="005D1B5E">
              <w:rPr>
                <w:rFonts w:eastAsia="Times New Roman" w:cstheme="minorHAnsi"/>
                <w:bCs/>
                <w:sz w:val="20"/>
                <w:szCs w:val="20"/>
                <w:lang w:eastAsia="it-IT"/>
              </w:rPr>
              <w:t xml:space="preserve"> </w:t>
            </w:r>
            <w:r w:rsidRPr="005D1B5E">
              <w:rPr>
                <w:rFonts w:eastAsia="Times New Roman" w:cstheme="minorHAnsi"/>
                <w:sz w:val="20"/>
                <w:szCs w:val="20"/>
                <w:lang w:eastAsia="it-IT"/>
              </w:rPr>
              <w:t>sottoscritto con Firma Digitale del Legale rappresent</w:t>
            </w:r>
            <w:r w:rsidRPr="008A19C6">
              <w:rPr>
                <w:rFonts w:eastAsia="Times New Roman" w:cstheme="minorHAnsi"/>
                <w:sz w:val="20"/>
                <w:szCs w:val="20"/>
                <w:lang w:eastAsia="it-IT"/>
              </w:rPr>
              <w:t>ante della richiedente</w:t>
            </w:r>
            <w:r w:rsidRPr="008A19C6">
              <w:rPr>
                <w:rFonts w:eastAsia="Times New Roman" w:cstheme="minorHAnsi"/>
                <w:bCs/>
                <w:sz w:val="20"/>
                <w:szCs w:val="20"/>
                <w:lang w:eastAsia="it-IT"/>
              </w:rPr>
              <w:t>, con la percentuale di avanzamento della spesa e la corrispondente quota richiesta di Sovvenzione da erogare;</w:t>
            </w:r>
          </w:p>
          <w:p w:rsidR="008A19C6" w:rsidRPr="008A19C6" w:rsidRDefault="008A19C6" w:rsidP="008A19C6">
            <w:pPr>
              <w:numPr>
                <w:ilvl w:val="0"/>
                <w:numId w:val="20"/>
              </w:numPr>
              <w:spacing w:before="40" w:after="40"/>
              <w:ind w:left="493" w:right="-6" w:hanging="357"/>
              <w:jc w:val="both"/>
              <w:rPr>
                <w:rFonts w:eastAsia="Times New Roman" w:cstheme="minorHAnsi"/>
                <w:bCs/>
                <w:sz w:val="20"/>
                <w:szCs w:val="20"/>
                <w:lang w:eastAsia="it-IT"/>
              </w:rPr>
            </w:pPr>
            <w:r w:rsidRPr="008A19C6">
              <w:rPr>
                <w:rFonts w:eastAsia="Times New Roman" w:cstheme="minorHAnsi"/>
                <w:bCs/>
                <w:sz w:val="20"/>
                <w:szCs w:val="20"/>
                <w:lang w:eastAsia="it-IT"/>
              </w:rPr>
              <w:t>prospetto riepilogativo delle spese (</w:t>
            </w:r>
            <w:r w:rsidRPr="00551F91">
              <w:rPr>
                <w:rFonts w:eastAsia="Times New Roman" w:cstheme="minorHAnsi"/>
                <w:bCs/>
                <w:i/>
                <w:sz w:val="20"/>
                <w:szCs w:val="20"/>
                <w:lang w:eastAsia="it-IT"/>
              </w:rPr>
              <w:t>Allegato n. 2</w:t>
            </w:r>
            <w:r w:rsidRPr="00551F91">
              <w:rPr>
                <w:rFonts w:eastAsia="Times New Roman" w:cstheme="minorHAnsi"/>
                <w:bCs/>
                <w:sz w:val="20"/>
                <w:szCs w:val="20"/>
                <w:lang w:eastAsia="it-IT"/>
              </w:rPr>
              <w:t>.b),</w:t>
            </w:r>
            <w:r w:rsidRPr="008A19C6">
              <w:rPr>
                <w:rFonts w:eastAsia="Times New Roman" w:cstheme="minorHAnsi"/>
                <w:bCs/>
                <w:sz w:val="20"/>
                <w:szCs w:val="20"/>
                <w:lang w:eastAsia="it-IT"/>
              </w:rPr>
              <w:t xml:space="preserve"> attestato da un revisore indipendente qualificato per effettuare revisioni legali di documenti contabili conformemente alla direttiva 2006/43/CE del parlamento europeo e del Consiglio (GU L 157/89 del 9.6.2006), sottoscritta con Firma Digitale del Legale rappresentante della richiedente contenente gli estremi dei titoli di spesa (numero fattura, fornitore/nominativo dipendente/nominativo non dipendente, partita Iva fornitore/codice fiscale dipendente, descrizione spesa (macro-voce), descrizione fornitura (come da oggetto fattura)/mese di riferimento busta paga, data fattura, data pagamento, modalità di pagamento, importo totale, IVA, importo imponibile, importo pagamento, importo rendicontato a sovvenzione). La somma dei totali della colonna “Importo rendicontato a sovvenzione” di ogni prospetto riepilogativo delle spese deve coincidere con il totale della colonna “Importo rendicontato” dell’Allegato n. 2.a</w:t>
            </w:r>
            <w:r w:rsidR="00C800B1">
              <w:rPr>
                <w:rFonts w:eastAsia="Times New Roman" w:cstheme="minorHAnsi"/>
                <w:bCs/>
                <w:sz w:val="20"/>
                <w:szCs w:val="20"/>
                <w:lang w:eastAsia="it-IT"/>
              </w:rPr>
              <w:t>.</w:t>
            </w:r>
            <w:r w:rsidRPr="008A19C6">
              <w:rPr>
                <w:rFonts w:eastAsia="Times New Roman" w:cstheme="minorHAnsi"/>
                <w:bCs/>
                <w:sz w:val="20"/>
                <w:szCs w:val="20"/>
                <w:lang w:eastAsia="it-IT"/>
              </w:rPr>
              <w:t xml:space="preserve"> Tale prospetto deve essere corredato dalla documentazione contabile e documentazione tecnica coerente con le previsi</w:t>
            </w:r>
            <w:r w:rsidR="00080A8A">
              <w:rPr>
                <w:rFonts w:eastAsia="Times New Roman" w:cstheme="minorHAnsi"/>
                <w:bCs/>
                <w:sz w:val="20"/>
                <w:szCs w:val="20"/>
                <w:lang w:eastAsia="it-IT"/>
              </w:rPr>
              <w:t xml:space="preserve">oni dell’articolo 6 e </w:t>
            </w:r>
            <w:r w:rsidRPr="008A19C6">
              <w:rPr>
                <w:rFonts w:eastAsia="Times New Roman" w:cstheme="minorHAnsi"/>
                <w:bCs/>
                <w:sz w:val="20"/>
                <w:szCs w:val="20"/>
                <w:lang w:eastAsia="it-IT"/>
              </w:rPr>
              <w:t>dell’</w:t>
            </w:r>
            <w:r w:rsidR="00080A8A">
              <w:rPr>
                <w:rFonts w:eastAsia="Times New Roman" w:cstheme="minorHAnsi"/>
                <w:bCs/>
                <w:sz w:val="20"/>
                <w:szCs w:val="20"/>
                <w:lang w:eastAsia="it-IT"/>
              </w:rPr>
              <w:t xml:space="preserve">appendice 3 </w:t>
            </w:r>
            <w:r w:rsidRPr="008A19C6">
              <w:rPr>
                <w:rFonts w:eastAsia="Times New Roman" w:cstheme="minorHAnsi"/>
                <w:bCs/>
                <w:sz w:val="20"/>
                <w:szCs w:val="20"/>
                <w:lang w:eastAsia="it-IT"/>
              </w:rPr>
              <w:t>dell’Avviso;</w:t>
            </w:r>
          </w:p>
          <w:p w:rsidR="008A19C6" w:rsidRP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r w:rsidRPr="008A19C6">
              <w:rPr>
                <w:rFonts w:eastAsia="Times New Roman" w:cstheme="minorHAnsi"/>
                <w:bCs/>
                <w:sz w:val="20"/>
                <w:szCs w:val="20"/>
                <w:lang w:eastAsia="it-IT"/>
              </w:rPr>
              <w:t xml:space="preserve">Dichiarazione di mantenimento dei requisiti </w:t>
            </w:r>
            <w:r w:rsidRPr="005D026D">
              <w:rPr>
                <w:rFonts w:eastAsia="Times New Roman" w:cstheme="minorHAnsi"/>
                <w:bCs/>
                <w:sz w:val="20"/>
                <w:szCs w:val="20"/>
                <w:lang w:eastAsia="it-IT"/>
              </w:rPr>
              <w:t>(</w:t>
            </w:r>
            <w:r w:rsidRPr="00551F91">
              <w:rPr>
                <w:rFonts w:eastAsia="Times New Roman" w:cstheme="minorHAnsi"/>
                <w:bCs/>
                <w:i/>
                <w:sz w:val="20"/>
                <w:szCs w:val="20"/>
                <w:lang w:eastAsia="it-IT"/>
              </w:rPr>
              <w:t>Allegato n. 2.c</w:t>
            </w:r>
            <w:r w:rsidRPr="005D026D">
              <w:rPr>
                <w:rFonts w:eastAsia="Times New Roman" w:cstheme="minorHAnsi"/>
                <w:bCs/>
                <w:sz w:val="20"/>
                <w:szCs w:val="20"/>
                <w:lang w:eastAsia="it-IT"/>
              </w:rPr>
              <w:t>),</w:t>
            </w:r>
            <w:r w:rsidRPr="008A19C6">
              <w:rPr>
                <w:rFonts w:eastAsia="Times New Roman" w:cstheme="minorHAnsi"/>
                <w:bCs/>
                <w:sz w:val="20"/>
                <w:szCs w:val="20"/>
                <w:lang w:eastAsia="it-IT"/>
              </w:rPr>
              <w:t xml:space="preserve"> firmata digitalmente dal Legale rappresentante;</w:t>
            </w:r>
          </w:p>
          <w:p w:rsidR="008A19C6" w:rsidRP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r w:rsidRPr="008A19C6">
              <w:rPr>
                <w:rFonts w:eastAsia="Times New Roman" w:cstheme="minorHAnsi"/>
                <w:bCs/>
                <w:sz w:val="20"/>
                <w:szCs w:val="20"/>
                <w:lang w:eastAsia="it-IT"/>
              </w:rPr>
              <w:t>Relazione su stato dell’arte del Progetto e obiettivi raggiunti alla data di rendicontazione del SAL, nella quale dovranno essere evidenziate le eventuali variazioni intervenute rispetto al Progetto approvato e al piano finanziario allegato all’Atto di Impegno recante la sottoscrizione con Firma Digitale del Legale rappresentante della Società beneficiaria conforme al format previsto per tipologia di intervento (</w:t>
            </w:r>
            <w:r w:rsidRPr="00551F91">
              <w:rPr>
                <w:rFonts w:eastAsia="Times New Roman" w:cstheme="minorHAnsi"/>
                <w:bCs/>
                <w:i/>
                <w:sz w:val="20"/>
                <w:szCs w:val="20"/>
                <w:lang w:eastAsia="it-IT"/>
              </w:rPr>
              <w:t>Allegato n.3</w:t>
            </w:r>
            <w:r w:rsidRPr="00551F91">
              <w:rPr>
                <w:rFonts w:eastAsia="Times New Roman" w:cstheme="minorHAnsi"/>
                <w:bCs/>
                <w:sz w:val="20"/>
                <w:szCs w:val="20"/>
                <w:lang w:eastAsia="it-IT"/>
              </w:rPr>
              <w:t>);</w:t>
            </w:r>
          </w:p>
          <w:p w:rsidR="008A19C6" w:rsidRP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r w:rsidRPr="008A19C6">
              <w:rPr>
                <w:rFonts w:eastAsia="Times New Roman" w:cstheme="minorHAnsi"/>
                <w:bCs/>
                <w:sz w:val="20"/>
                <w:szCs w:val="20"/>
                <w:lang w:eastAsia="it-IT"/>
              </w:rPr>
              <w:t xml:space="preserve">Dichiarazione attestante Aiuti richiesti o ottenuti sulle stesse Spese Ammesse su cui è stata ottenuta la </w:t>
            </w:r>
            <w:r w:rsidRPr="00551F91">
              <w:rPr>
                <w:rFonts w:eastAsia="Times New Roman" w:cstheme="minorHAnsi"/>
                <w:bCs/>
                <w:sz w:val="20"/>
                <w:szCs w:val="20"/>
                <w:lang w:eastAsia="it-IT"/>
              </w:rPr>
              <w:t>Sovvenzione (</w:t>
            </w:r>
            <w:r w:rsidRPr="00551F91">
              <w:rPr>
                <w:rFonts w:eastAsia="Times New Roman" w:cstheme="minorHAnsi"/>
                <w:bCs/>
                <w:i/>
                <w:sz w:val="20"/>
                <w:szCs w:val="20"/>
                <w:lang w:eastAsia="it-IT"/>
              </w:rPr>
              <w:t>Allegato n. 5</w:t>
            </w:r>
            <w:r w:rsidRPr="004A08F9">
              <w:rPr>
                <w:rFonts w:eastAsia="Times New Roman" w:cstheme="minorHAnsi"/>
                <w:bCs/>
                <w:sz w:val="20"/>
                <w:szCs w:val="20"/>
                <w:lang w:eastAsia="it-IT"/>
              </w:rPr>
              <w:t>) firmata</w:t>
            </w:r>
            <w:r w:rsidRPr="008A19C6">
              <w:rPr>
                <w:rFonts w:eastAsia="Times New Roman" w:cstheme="minorHAnsi"/>
                <w:bCs/>
                <w:sz w:val="20"/>
                <w:szCs w:val="20"/>
                <w:lang w:eastAsia="it-IT"/>
              </w:rPr>
              <w:t xml:space="preserve"> digitalmente dal Legale rappresentante;</w:t>
            </w:r>
          </w:p>
          <w:p w:rsidR="008A19C6" w:rsidRDefault="008A19C6" w:rsidP="008A19C6">
            <w:pPr>
              <w:numPr>
                <w:ilvl w:val="0"/>
                <w:numId w:val="20"/>
              </w:numPr>
              <w:tabs>
                <w:tab w:val="left" w:pos="491"/>
              </w:tabs>
              <w:spacing w:before="40" w:after="40"/>
              <w:ind w:left="493" w:right="-6" w:hanging="357"/>
              <w:jc w:val="both"/>
              <w:rPr>
                <w:rFonts w:eastAsia="Times New Roman" w:cstheme="minorHAnsi"/>
                <w:bCs/>
                <w:sz w:val="20"/>
                <w:szCs w:val="20"/>
                <w:lang w:eastAsia="it-IT"/>
              </w:rPr>
            </w:pPr>
            <w:r w:rsidRPr="008A19C6">
              <w:rPr>
                <w:rFonts w:eastAsia="Times New Roman" w:cstheme="minorHAnsi"/>
                <w:bCs/>
                <w:sz w:val="20"/>
                <w:szCs w:val="20"/>
                <w:lang w:eastAsia="it-IT"/>
              </w:rPr>
              <w:t xml:space="preserve">Dichiarazione inerente il conto </w:t>
            </w:r>
            <w:r w:rsidRPr="004A08F9">
              <w:rPr>
                <w:rFonts w:eastAsia="Times New Roman" w:cstheme="minorHAnsi"/>
                <w:bCs/>
                <w:sz w:val="20"/>
                <w:szCs w:val="20"/>
                <w:lang w:eastAsia="it-IT"/>
              </w:rPr>
              <w:t xml:space="preserve">corrente </w:t>
            </w:r>
            <w:r w:rsidRPr="00551F91">
              <w:rPr>
                <w:rFonts w:eastAsia="Times New Roman" w:cstheme="minorHAnsi"/>
                <w:bCs/>
                <w:sz w:val="20"/>
                <w:szCs w:val="20"/>
                <w:lang w:eastAsia="it-IT"/>
              </w:rPr>
              <w:t>bancario (</w:t>
            </w:r>
            <w:r w:rsidRPr="00551F91">
              <w:rPr>
                <w:rFonts w:eastAsia="Times New Roman" w:cstheme="minorHAnsi"/>
                <w:bCs/>
                <w:i/>
                <w:sz w:val="20"/>
                <w:szCs w:val="20"/>
                <w:lang w:eastAsia="it-IT"/>
              </w:rPr>
              <w:t>Allegato n. 2.h</w:t>
            </w:r>
            <w:r w:rsidRPr="004A08F9">
              <w:rPr>
                <w:rFonts w:eastAsia="Times New Roman" w:cstheme="minorHAnsi"/>
                <w:bCs/>
                <w:sz w:val="20"/>
                <w:szCs w:val="20"/>
                <w:lang w:eastAsia="it-IT"/>
              </w:rPr>
              <w:t>) utilizzato</w:t>
            </w:r>
            <w:r w:rsidRPr="008A19C6">
              <w:rPr>
                <w:rFonts w:eastAsia="Times New Roman" w:cstheme="minorHAnsi"/>
                <w:bCs/>
                <w:sz w:val="20"/>
                <w:szCs w:val="20"/>
                <w:lang w:eastAsia="it-IT"/>
              </w:rPr>
              <w:t xml:space="preserve"> per tutte le transazioni finanziarie relative alla quota di investimento approvato, firmata digitalmente dal Legale rappresentante (in caso di mancat</w:t>
            </w:r>
            <w:r w:rsidR="003B6EB8">
              <w:rPr>
                <w:rFonts w:eastAsia="Times New Roman" w:cstheme="minorHAnsi"/>
                <w:bCs/>
                <w:sz w:val="20"/>
                <w:szCs w:val="20"/>
                <w:lang w:eastAsia="it-IT"/>
              </w:rPr>
              <w:t>a richiesta dell’anticipazione);</w:t>
            </w:r>
          </w:p>
          <w:p w:rsidR="003B6EB8" w:rsidRDefault="003B6EB8" w:rsidP="003B6EB8">
            <w:pPr>
              <w:numPr>
                <w:ilvl w:val="0"/>
                <w:numId w:val="20"/>
              </w:numPr>
              <w:tabs>
                <w:tab w:val="left" w:pos="491"/>
              </w:tabs>
              <w:spacing w:before="40" w:after="40"/>
              <w:ind w:left="493" w:right="-6" w:hanging="357"/>
              <w:jc w:val="both"/>
              <w:rPr>
                <w:rFonts w:eastAsia="Times New Roman" w:cstheme="minorHAnsi"/>
                <w:bCs/>
                <w:sz w:val="20"/>
                <w:szCs w:val="20"/>
                <w:lang w:eastAsia="it-IT"/>
              </w:rPr>
            </w:pPr>
            <w:r>
              <w:rPr>
                <w:rFonts w:eastAsia="Times New Roman" w:cstheme="minorHAnsi"/>
                <w:bCs/>
                <w:sz w:val="20"/>
                <w:szCs w:val="20"/>
                <w:lang w:eastAsia="it-IT"/>
              </w:rPr>
              <w:t xml:space="preserve">Dichiarazione inerente la completezza delle informazioni riportate nella fatturazione elettronica </w:t>
            </w:r>
            <w:r w:rsidR="00C800B1">
              <w:rPr>
                <w:rFonts w:eastAsia="Times New Roman" w:cstheme="minorHAnsi"/>
                <w:bCs/>
                <w:sz w:val="20"/>
                <w:szCs w:val="20"/>
                <w:lang w:eastAsia="it-IT"/>
              </w:rPr>
              <w:t xml:space="preserve">- </w:t>
            </w:r>
            <w:r>
              <w:rPr>
                <w:rFonts w:eastAsia="Times New Roman" w:cstheme="minorHAnsi"/>
                <w:bCs/>
                <w:sz w:val="20"/>
                <w:szCs w:val="20"/>
                <w:lang w:eastAsia="it-IT"/>
              </w:rPr>
              <w:t>se necessario (</w:t>
            </w:r>
            <w:r w:rsidRPr="003B6EB8">
              <w:rPr>
                <w:rFonts w:eastAsia="Times New Roman" w:cstheme="minorHAnsi"/>
                <w:bCs/>
                <w:i/>
                <w:sz w:val="20"/>
                <w:szCs w:val="20"/>
                <w:lang w:eastAsia="it-IT"/>
              </w:rPr>
              <w:t>Allegato 6</w:t>
            </w:r>
            <w:r>
              <w:rPr>
                <w:rFonts w:eastAsia="Times New Roman" w:cstheme="minorHAnsi"/>
                <w:bCs/>
                <w:sz w:val="20"/>
                <w:szCs w:val="20"/>
                <w:lang w:eastAsia="it-IT"/>
              </w:rPr>
              <w:t>);</w:t>
            </w:r>
          </w:p>
          <w:p w:rsidR="003B6EB8" w:rsidRPr="008A19C6" w:rsidRDefault="003B6EB8" w:rsidP="00C800B1">
            <w:pPr>
              <w:numPr>
                <w:ilvl w:val="0"/>
                <w:numId w:val="20"/>
              </w:numPr>
              <w:tabs>
                <w:tab w:val="left" w:pos="491"/>
              </w:tabs>
              <w:spacing w:before="40" w:after="40"/>
              <w:ind w:left="493" w:right="-6" w:hanging="357"/>
              <w:jc w:val="both"/>
              <w:rPr>
                <w:rFonts w:eastAsia="Times New Roman" w:cstheme="minorHAnsi"/>
                <w:bCs/>
                <w:sz w:val="20"/>
                <w:szCs w:val="20"/>
                <w:lang w:eastAsia="it-IT"/>
              </w:rPr>
            </w:pPr>
            <w:r>
              <w:rPr>
                <w:rFonts w:eastAsia="Times New Roman" w:cstheme="minorHAnsi"/>
                <w:bCs/>
                <w:sz w:val="20"/>
                <w:szCs w:val="20"/>
                <w:lang w:eastAsia="it-IT"/>
              </w:rPr>
              <w:t xml:space="preserve">Dichiarazione inerente la tracciabilità dei pagamenti cumulativi </w:t>
            </w:r>
            <w:r w:rsidR="00C800B1">
              <w:rPr>
                <w:rFonts w:eastAsia="Times New Roman" w:cstheme="minorHAnsi"/>
                <w:bCs/>
                <w:sz w:val="20"/>
                <w:szCs w:val="20"/>
                <w:lang w:eastAsia="it-IT"/>
              </w:rPr>
              <w:t xml:space="preserve">- se necessario </w:t>
            </w:r>
            <w:r>
              <w:rPr>
                <w:rFonts w:eastAsia="Times New Roman" w:cstheme="minorHAnsi"/>
                <w:bCs/>
                <w:sz w:val="20"/>
                <w:szCs w:val="20"/>
                <w:lang w:eastAsia="it-IT"/>
              </w:rPr>
              <w:t>(</w:t>
            </w:r>
            <w:r w:rsidRPr="003B6EB8">
              <w:rPr>
                <w:rFonts w:eastAsia="Times New Roman" w:cstheme="minorHAnsi"/>
                <w:bCs/>
                <w:i/>
                <w:sz w:val="20"/>
                <w:szCs w:val="20"/>
                <w:lang w:eastAsia="it-IT"/>
              </w:rPr>
              <w:t>Allegato 7</w:t>
            </w:r>
            <w:r>
              <w:rPr>
                <w:rFonts w:eastAsia="Times New Roman" w:cstheme="minorHAnsi"/>
                <w:bCs/>
                <w:sz w:val="20"/>
                <w:szCs w:val="20"/>
                <w:lang w:eastAsia="it-IT"/>
              </w:rPr>
              <w:t>).</w:t>
            </w:r>
          </w:p>
        </w:tc>
      </w:tr>
    </w:tbl>
    <w:p w:rsidR="008A19C6" w:rsidRPr="008A19C6" w:rsidRDefault="008A19C6" w:rsidP="008A19C6">
      <w:pPr>
        <w:tabs>
          <w:tab w:val="left" w:pos="900"/>
        </w:tabs>
        <w:spacing w:before="120" w:after="120" w:line="240" w:lineRule="auto"/>
        <w:ind w:right="-6"/>
        <w:jc w:val="both"/>
        <w:rPr>
          <w:rFonts w:eastAsia="Times New Roman" w:cstheme="minorHAnsi"/>
          <w:b/>
          <w:bCs/>
          <w:sz w:val="10"/>
          <w:szCs w:val="10"/>
          <w:lang w:eastAsia="it-IT"/>
        </w:rPr>
      </w:pPr>
    </w:p>
    <w:p w:rsidR="008A19C6" w:rsidRPr="008A19C6" w:rsidRDefault="008A19C6" w:rsidP="008A19C6">
      <w:pPr>
        <w:numPr>
          <w:ilvl w:val="0"/>
          <w:numId w:val="37"/>
        </w:numPr>
        <w:spacing w:after="0" w:line="240" w:lineRule="auto"/>
        <w:rPr>
          <w:rFonts w:eastAsia="Times New Roman" w:cstheme="minorHAnsi"/>
          <w:b/>
          <w:sz w:val="24"/>
          <w:szCs w:val="24"/>
          <w:lang w:eastAsia="it-IT"/>
        </w:rPr>
      </w:pPr>
      <w:r w:rsidRPr="008A19C6">
        <w:rPr>
          <w:rFonts w:eastAsia="Times New Roman" w:cstheme="minorHAnsi"/>
          <w:b/>
          <w:sz w:val="24"/>
          <w:szCs w:val="24"/>
          <w:lang w:eastAsia="it-IT"/>
        </w:rPr>
        <w:t>Saldo</w:t>
      </w:r>
    </w:p>
    <w:p w:rsidR="008A19C6" w:rsidRPr="008A19C6" w:rsidRDefault="008A19C6" w:rsidP="008A19C6">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line="240" w:lineRule="auto"/>
        <w:jc w:val="both"/>
        <w:rPr>
          <w:rFonts w:eastAsia="Times New Roman" w:cstheme="minorHAnsi"/>
          <w:lang w:eastAsia="it-IT"/>
        </w:rPr>
      </w:pPr>
      <w:r w:rsidRPr="008A19C6">
        <w:rPr>
          <w:rFonts w:eastAsia="Times New Roman" w:cstheme="minorHAnsi"/>
          <w:lang w:eastAsia="it-IT"/>
        </w:rPr>
        <w:t>Si rimanda alla documentazione già indicata ai fini della rendicontazione delle spese nell’ambito della richiesta di erogazione a titolo di S.A.L., integrata dalla seguente:</w:t>
      </w:r>
    </w:p>
    <w:p w:rsidR="008A19C6" w:rsidRPr="008A19C6" w:rsidRDefault="008A19C6" w:rsidP="008A19C6">
      <w:pPr>
        <w:pBdr>
          <w:top w:val="outset" w:sz="6" w:space="1" w:color="FFFFFF" w:themeColor="background1"/>
          <w:left w:val="outset" w:sz="6" w:space="0" w:color="FFFFFF" w:themeColor="background1"/>
          <w:bottom w:val="inset" w:sz="6" w:space="1" w:color="FFFFFF" w:themeColor="background1"/>
          <w:right w:val="inset" w:sz="6" w:space="4" w:color="FFFFFF" w:themeColor="background1"/>
        </w:pBdr>
        <w:spacing w:before="120" w:after="120" w:line="240" w:lineRule="auto"/>
        <w:jc w:val="both"/>
        <w:rPr>
          <w:rFonts w:eastAsia="Times New Roman" w:cstheme="minorHAnsi"/>
          <w:sz w:val="10"/>
          <w:szCs w:val="10"/>
          <w:lang w:eastAsia="it-IT"/>
        </w:rPr>
      </w:pPr>
    </w:p>
    <w:p w:rsidR="008A19C6" w:rsidRPr="008A19C6" w:rsidRDefault="008A19C6" w:rsidP="008A19C6">
      <w:pPr>
        <w:numPr>
          <w:ilvl w:val="0"/>
          <w:numId w:val="20"/>
        </w:numPr>
        <w:pBdr>
          <w:top w:val="single" w:sz="4" w:space="1" w:color="00B0F0"/>
          <w:left w:val="single" w:sz="4" w:space="17" w:color="00B0F0"/>
          <w:bottom w:val="single" w:sz="4" w:space="1" w:color="00B0F0"/>
          <w:right w:val="single" w:sz="4" w:space="4" w:color="00B0F0"/>
        </w:pBdr>
        <w:tabs>
          <w:tab w:val="left" w:pos="313"/>
        </w:tabs>
        <w:spacing w:before="120" w:after="120" w:line="240" w:lineRule="auto"/>
        <w:ind w:right="-6"/>
        <w:jc w:val="both"/>
        <w:rPr>
          <w:rFonts w:eastAsia="Times New Roman" w:cstheme="minorHAnsi"/>
          <w:bCs/>
          <w:sz w:val="20"/>
        </w:rPr>
      </w:pPr>
      <w:r w:rsidRPr="008A19C6">
        <w:rPr>
          <w:rFonts w:eastAsia="Times New Roman" w:cstheme="minorHAnsi"/>
          <w:bCs/>
          <w:sz w:val="20"/>
        </w:rPr>
        <w:t>Relazione finale sul Progetto e sugli obiettivi finali raggiunti nella quale dovranno essere evidenziate le eventuali variazioni intervenute rispetto al Progetto approvato e al piano finanziario allegato all’Atto di Impegno recante la sottoscrizione con Firma Digitale del Legale rappresentante della Società beneficiaria conforme al format previsto per tipologia di intervento (</w:t>
      </w:r>
      <w:r w:rsidRPr="008A19C6">
        <w:rPr>
          <w:rFonts w:eastAsia="Times New Roman" w:cstheme="minorHAnsi"/>
          <w:bCs/>
          <w:i/>
          <w:sz w:val="20"/>
          <w:szCs w:val="20"/>
          <w:lang w:eastAsia="it-IT"/>
        </w:rPr>
        <w:t>Allegato n.3</w:t>
      </w:r>
      <w:r w:rsidRPr="008A19C6">
        <w:rPr>
          <w:rFonts w:eastAsia="Times New Roman" w:cstheme="minorHAnsi"/>
          <w:bCs/>
          <w:sz w:val="20"/>
        </w:rPr>
        <w:t>);</w:t>
      </w: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8496B0" w:themeColor="text2" w:themeTint="99"/>
          <w:sz w:val="28"/>
          <w:szCs w:val="28"/>
          <w:lang w:eastAsia="it-IT"/>
        </w:rPr>
      </w:pPr>
    </w:p>
    <w:p w:rsidR="008A19C6" w:rsidRPr="008A19C6" w:rsidRDefault="008A19C6" w:rsidP="008A19C6">
      <w:pPr>
        <w:keepNext/>
        <w:tabs>
          <w:tab w:val="left" w:pos="8820"/>
        </w:tabs>
        <w:spacing w:before="120" w:after="120" w:line="240" w:lineRule="auto"/>
        <w:ind w:right="638"/>
        <w:jc w:val="both"/>
        <w:outlineLvl w:val="0"/>
        <w:rPr>
          <w:rFonts w:eastAsia="Times New Roman" w:cstheme="minorHAnsi"/>
          <w:b/>
          <w:bCs/>
          <w:color w:val="8496B0" w:themeColor="text2" w:themeTint="99"/>
          <w:sz w:val="28"/>
          <w:szCs w:val="28"/>
          <w:lang w:eastAsia="it-IT"/>
        </w:rPr>
      </w:pPr>
      <w:bookmarkStart w:id="41" w:name="_Toc20838549"/>
      <w:bookmarkStart w:id="42" w:name="_Toc23950317"/>
      <w:r w:rsidRPr="008A19C6">
        <w:rPr>
          <w:rFonts w:eastAsia="Times New Roman" w:cstheme="minorHAnsi"/>
          <w:b/>
          <w:bCs/>
          <w:color w:val="8496B0" w:themeColor="text2" w:themeTint="99"/>
          <w:sz w:val="28"/>
          <w:szCs w:val="28"/>
          <w:lang w:eastAsia="it-IT"/>
        </w:rPr>
        <w:t>APPENDICE 2 – DOCUMENTAZIONE TECNICA</w:t>
      </w:r>
      <w:bookmarkEnd w:id="41"/>
      <w:bookmarkEnd w:id="42"/>
    </w:p>
    <w:p w:rsidR="008A19C6" w:rsidRPr="008A19C6" w:rsidRDefault="008A19C6" w:rsidP="008A19C6">
      <w:pPr>
        <w:spacing w:after="200" w:line="276" w:lineRule="auto"/>
        <w:rPr>
          <w:rFonts w:eastAsia="Times New Roman" w:cstheme="minorHAnsi"/>
          <w:lang w:eastAsia="it-IT"/>
        </w:rPr>
      </w:pPr>
      <w:r w:rsidRPr="008A19C6">
        <w:rPr>
          <w:rFonts w:eastAsia="Times New Roman" w:cstheme="minorHAnsi"/>
          <w:lang w:eastAsia="it-IT"/>
        </w:rPr>
        <w:t xml:space="preserve">Le richieste della Sovvenzione a titolo di S.A.L. e Saldo dovranno contenere la </w:t>
      </w:r>
      <w:r w:rsidRPr="008A19C6">
        <w:rPr>
          <w:rFonts w:eastAsia="Times New Roman" w:cstheme="minorHAnsi"/>
          <w:b/>
          <w:lang w:eastAsia="it-IT"/>
        </w:rPr>
        <w:t xml:space="preserve">copia conforme all’originale della documentazione tecnica </w:t>
      </w:r>
      <w:r w:rsidRPr="008A19C6">
        <w:rPr>
          <w:rFonts w:eastAsia="Times New Roman" w:cstheme="minorHAnsi"/>
          <w:lang w:eastAsia="it-IT"/>
        </w:rPr>
        <w:t>specifica per tipologia di Intervento e tipologia di Investimento esposta nelle tabelle seguenti.</w:t>
      </w:r>
    </w:p>
    <w:p w:rsidR="008A19C6" w:rsidRPr="008A19C6" w:rsidRDefault="008A19C6" w:rsidP="008A19C6">
      <w:pPr>
        <w:spacing w:before="60" w:after="60" w:line="240" w:lineRule="auto"/>
        <w:rPr>
          <w:rFonts w:eastAsia="Times New Roman" w:cstheme="minorHAnsi"/>
          <w:sz w:val="10"/>
          <w:szCs w:val="10"/>
          <w:lang w:eastAsia="it-IT"/>
        </w:rPr>
      </w:pPr>
    </w:p>
    <w:p w:rsidR="008A19C6" w:rsidRPr="008A19C6" w:rsidRDefault="008A19C6" w:rsidP="008A19C6">
      <w:pPr>
        <w:pBdr>
          <w:top w:val="single" w:sz="4" w:space="1" w:color="auto"/>
          <w:left w:val="single" w:sz="4" w:space="4" w:color="auto"/>
          <w:bottom w:val="single" w:sz="4" w:space="1" w:color="auto"/>
          <w:right w:val="single" w:sz="4" w:space="4" w:color="auto"/>
        </w:pBdr>
        <w:tabs>
          <w:tab w:val="left" w:pos="491"/>
        </w:tabs>
        <w:spacing w:before="60" w:after="60" w:line="240" w:lineRule="auto"/>
        <w:jc w:val="both"/>
        <w:rPr>
          <w:rFonts w:eastAsia="Times New Roman" w:cstheme="minorHAnsi"/>
          <w:b/>
          <w:bCs/>
          <w:lang w:eastAsia="it-IT"/>
        </w:rPr>
      </w:pPr>
      <w:r w:rsidRPr="008A19C6">
        <w:rPr>
          <w:rFonts w:eastAsia="Times New Roman" w:cstheme="minorHAnsi"/>
          <w:b/>
          <w:bCs/>
          <w:lang w:eastAsia="it-IT"/>
        </w:rPr>
        <w:t>Per copia conforme all’originale si intende la fotocopia del documento sottoscritto in originale dal soggetto a cui si riferisce, sul quale viene apposto il timbro “copia conforme all’originale”, e che deve essere trasmesso sottoscritto con Firma Digitale del Legale Rappresentante della Beneficiaria.</w:t>
      </w:r>
    </w:p>
    <w:p w:rsidR="008A19C6" w:rsidRPr="008A19C6" w:rsidRDefault="008A19C6" w:rsidP="008A19C6">
      <w:pPr>
        <w:pBdr>
          <w:top w:val="single" w:sz="4" w:space="1" w:color="auto"/>
          <w:left w:val="single" w:sz="4" w:space="4" w:color="auto"/>
          <w:bottom w:val="single" w:sz="4" w:space="1" w:color="auto"/>
          <w:right w:val="single" w:sz="4" w:space="4" w:color="auto"/>
        </w:pBdr>
        <w:tabs>
          <w:tab w:val="left" w:pos="491"/>
        </w:tabs>
        <w:spacing w:before="60" w:after="60" w:line="240" w:lineRule="auto"/>
        <w:jc w:val="both"/>
        <w:rPr>
          <w:rFonts w:eastAsia="Times New Roman" w:cstheme="minorHAnsi"/>
          <w:b/>
          <w:bCs/>
          <w:lang w:eastAsia="it-IT"/>
        </w:rPr>
      </w:pPr>
      <w:r w:rsidRPr="008A19C6">
        <w:rPr>
          <w:rFonts w:eastAsia="Times New Roman" w:cstheme="minorHAnsi"/>
          <w:b/>
          <w:bCs/>
          <w:lang w:eastAsia="it-IT"/>
        </w:rPr>
        <w:t>La beneficiaria dovrà conservare gli originali della documentazione trasmessa in copia conforme per futuri controlli.</w:t>
      </w:r>
    </w:p>
    <w:p w:rsidR="008A19C6" w:rsidRPr="008A19C6" w:rsidRDefault="008A19C6" w:rsidP="008A19C6">
      <w:pPr>
        <w:spacing w:before="60" w:after="60" w:line="240" w:lineRule="auto"/>
        <w:rPr>
          <w:rFonts w:eastAsia="Times New Roman" w:cstheme="minorHAnsi"/>
          <w:sz w:val="10"/>
          <w:szCs w:val="10"/>
          <w:lang w:eastAsia="it-IT"/>
        </w:rPr>
      </w:pPr>
    </w:p>
    <w:p w:rsidR="008A19C6" w:rsidRPr="008A19C6" w:rsidRDefault="008A19C6" w:rsidP="008A19C6">
      <w:pPr>
        <w:spacing w:before="60" w:after="60" w:line="240" w:lineRule="auto"/>
        <w:rPr>
          <w:rFonts w:eastAsia="Times New Roman" w:cstheme="minorHAnsi"/>
          <w:lang w:eastAsia="it-IT"/>
        </w:rPr>
      </w:pPr>
      <w:r w:rsidRPr="008A19C6">
        <w:rPr>
          <w:rFonts w:eastAsia="Times New Roman" w:cstheme="minorHAnsi"/>
          <w:lang w:eastAsia="it-IT"/>
        </w:rPr>
        <w:t>In particolare:</w:t>
      </w:r>
    </w:p>
    <w:p w:rsidR="008A19C6" w:rsidRPr="008A19C6" w:rsidRDefault="008A19C6" w:rsidP="008A19C6">
      <w:pPr>
        <w:numPr>
          <w:ilvl w:val="0"/>
          <w:numId w:val="24"/>
        </w:numPr>
        <w:tabs>
          <w:tab w:val="left" w:pos="491"/>
        </w:tabs>
        <w:spacing w:before="60" w:after="60" w:line="240" w:lineRule="auto"/>
        <w:ind w:left="360" w:right="-6"/>
        <w:jc w:val="both"/>
        <w:rPr>
          <w:rFonts w:eastAsia="Times New Roman" w:cstheme="minorHAnsi"/>
          <w:bCs/>
          <w:lang w:eastAsia="it-IT"/>
        </w:rPr>
      </w:pPr>
      <w:r w:rsidRPr="008A19C6">
        <w:rPr>
          <w:rFonts w:eastAsia="Times New Roman" w:cstheme="minorHAnsi"/>
          <w:bCs/>
          <w:lang w:eastAsia="it-IT"/>
        </w:rPr>
        <w:t>Con riferimento alla copia conforme all’originale dei Titoli di Spesa (fatture, buste paga o titoli equipollenti) rendicontati: ogni titolo di spesa dovrà essere “annullato” ossia sul relativo documento originale dovrà essere stato apposto il seguente timbro di “annullamento”:</w:t>
      </w:r>
    </w:p>
    <w:p w:rsidR="008A19C6" w:rsidRPr="009E65B9" w:rsidRDefault="008A19C6" w:rsidP="008A19C6">
      <w:pPr>
        <w:tabs>
          <w:tab w:val="left" w:pos="491"/>
        </w:tabs>
        <w:spacing w:before="60" w:after="60" w:line="240" w:lineRule="auto"/>
        <w:ind w:left="360" w:right="-6"/>
        <w:jc w:val="both"/>
        <w:rPr>
          <w:rFonts w:eastAsia="Times New Roman" w:cstheme="minorHAnsi"/>
          <w:b/>
          <w:iCs/>
          <w:lang w:eastAsia="it-IT"/>
        </w:rPr>
      </w:pPr>
      <w:r w:rsidRPr="005F4456">
        <w:rPr>
          <w:rFonts w:eastAsia="Times New Roman" w:cstheme="minorHAnsi"/>
          <w:b/>
          <w:bCs/>
          <w:lang w:eastAsia="it-IT"/>
        </w:rPr>
        <w:t>“</w:t>
      </w:r>
      <w:r w:rsidRPr="005F4456">
        <w:rPr>
          <w:rFonts w:eastAsia="Times New Roman" w:cstheme="minorHAnsi"/>
          <w:b/>
          <w:iCs/>
          <w:lang w:eastAsia="it-IT"/>
        </w:rPr>
        <w:t xml:space="preserve">POR FESR LAZIO 2014-2020. Azione 1.5.1 </w:t>
      </w:r>
      <w:r w:rsidRPr="005F4456">
        <w:rPr>
          <w:rFonts w:eastAsia="Times New Roman" w:cstheme="minorHAnsi"/>
          <w:b/>
          <w:lang w:eastAsia="it-IT"/>
        </w:rPr>
        <w:t>POTENZIAMENTO DELLE INFRASTRUTTURE DELLA RICERCA PNIR PER ELEVARE IL TASSO DI INNOVAZIONE DEL TE</w:t>
      </w:r>
      <w:bookmarkStart w:id="43" w:name="_GoBack"/>
      <w:bookmarkEnd w:id="43"/>
      <w:r w:rsidRPr="005F4456">
        <w:rPr>
          <w:rFonts w:eastAsia="Times New Roman" w:cstheme="minorHAnsi"/>
          <w:b/>
          <w:lang w:eastAsia="it-IT"/>
        </w:rPr>
        <w:t xml:space="preserve">SSUTO PRODUTTIVO REGIONALE” </w:t>
      </w:r>
      <w:r w:rsidRPr="005F4456">
        <w:rPr>
          <w:rFonts w:eastAsia="Times New Roman" w:cstheme="minorHAnsi"/>
          <w:b/>
          <w:iCs/>
          <w:lang w:eastAsia="it-IT"/>
        </w:rPr>
        <w:t xml:space="preserve">Numero </w:t>
      </w:r>
      <w:proofErr w:type="gramStart"/>
      <w:r w:rsidRPr="005F4456">
        <w:rPr>
          <w:rFonts w:eastAsia="Times New Roman" w:cstheme="minorHAnsi"/>
          <w:b/>
          <w:iCs/>
          <w:lang w:eastAsia="it-IT"/>
        </w:rPr>
        <w:t>protocollo….</w:t>
      </w:r>
      <w:proofErr w:type="gramEnd"/>
      <w:r w:rsidRPr="005F4456">
        <w:rPr>
          <w:rFonts w:eastAsia="Times New Roman" w:cstheme="minorHAnsi"/>
          <w:b/>
          <w:iCs/>
          <w:lang w:eastAsia="it-IT"/>
        </w:rPr>
        <w:t>. Spesa rendicontata imputata al Progetto: (</w:t>
      </w:r>
      <w:proofErr w:type="gramStart"/>
      <w:r w:rsidRPr="005F4456">
        <w:rPr>
          <w:rFonts w:eastAsia="Times New Roman" w:cstheme="minorHAnsi"/>
          <w:b/>
          <w:iCs/>
          <w:lang w:eastAsia="it-IT"/>
        </w:rPr>
        <w:t>euro….</w:t>
      </w:r>
      <w:proofErr w:type="gramEnd"/>
      <w:r w:rsidRPr="005F4456">
        <w:rPr>
          <w:rFonts w:eastAsia="Times New Roman" w:cstheme="minorHAnsi"/>
          <w:b/>
          <w:iCs/>
          <w:lang w:eastAsia="it-IT"/>
        </w:rPr>
        <w:t>)</w:t>
      </w:r>
      <w:r w:rsidRPr="005F4456">
        <w:rPr>
          <w:rFonts w:eastAsia="Times New Roman" w:cstheme="minorHAnsi"/>
          <w:b/>
          <w:bCs/>
          <w:lang w:eastAsia="it-IT"/>
        </w:rPr>
        <w:t xml:space="preserve"> </w:t>
      </w:r>
      <w:r w:rsidRPr="005F4456">
        <w:rPr>
          <w:rFonts w:eastAsia="Times New Roman" w:cstheme="minorHAnsi"/>
          <w:b/>
          <w:iCs/>
          <w:lang w:eastAsia="it-IT"/>
        </w:rPr>
        <w:t>Codice CUP ……”.</w:t>
      </w:r>
    </w:p>
    <w:p w:rsidR="008A19C6" w:rsidRPr="008A19C6" w:rsidRDefault="008A19C6" w:rsidP="008A19C6">
      <w:pPr>
        <w:tabs>
          <w:tab w:val="left" w:pos="491"/>
        </w:tabs>
        <w:spacing w:before="60" w:after="60" w:line="240" w:lineRule="auto"/>
        <w:ind w:left="360" w:right="-6"/>
        <w:jc w:val="both"/>
        <w:rPr>
          <w:rFonts w:eastAsia="Times New Roman" w:cstheme="minorHAnsi"/>
          <w:bCs/>
          <w:lang w:eastAsia="it-IT"/>
        </w:rPr>
      </w:pPr>
      <w:r w:rsidRPr="008A19C6">
        <w:rPr>
          <w:rFonts w:eastAsia="Times New Roman" w:cstheme="minorHAnsi"/>
          <w:bCs/>
          <w:lang w:eastAsia="it-IT"/>
        </w:rPr>
        <w:t xml:space="preserve">Il timbro così compilato deve essere apposto sul documento originale e successivamente occorre procedere alla predisposizione della relativa “copia conforme”. </w:t>
      </w:r>
    </w:p>
    <w:p w:rsidR="008A19C6" w:rsidRPr="00551F91" w:rsidRDefault="008A19C6" w:rsidP="008A19C6">
      <w:pPr>
        <w:tabs>
          <w:tab w:val="left" w:pos="491"/>
        </w:tabs>
        <w:spacing w:before="60" w:after="60" w:line="240" w:lineRule="auto"/>
        <w:ind w:left="360" w:right="-6"/>
        <w:jc w:val="both"/>
        <w:rPr>
          <w:rFonts w:eastAsia="Times New Roman" w:cstheme="minorHAnsi"/>
          <w:bCs/>
          <w:lang w:eastAsia="it-IT"/>
        </w:rPr>
      </w:pPr>
      <w:r w:rsidRPr="008C5199">
        <w:rPr>
          <w:rFonts w:eastAsia="Times New Roman" w:cstheme="minorHAnsi"/>
          <w:bCs/>
          <w:lang w:eastAsia="it-IT"/>
        </w:rPr>
        <w:t>Al fine di semplificare le procedure di rendicontazione in alternativa alla apposizione sui singoli documenti di spesa della dicitura copia conforme al</w:t>
      </w:r>
      <w:r w:rsidR="00561F17">
        <w:rPr>
          <w:rFonts w:eastAsia="Times New Roman" w:cstheme="minorHAnsi"/>
          <w:bCs/>
          <w:lang w:eastAsia="it-IT"/>
        </w:rPr>
        <w:t xml:space="preserve">l’originale il sistema </w:t>
      </w:r>
      <w:proofErr w:type="spellStart"/>
      <w:r w:rsidR="00561F17">
        <w:rPr>
          <w:rFonts w:eastAsia="Times New Roman" w:cstheme="minorHAnsi"/>
          <w:bCs/>
          <w:lang w:eastAsia="it-IT"/>
        </w:rPr>
        <w:t>GecoWEB</w:t>
      </w:r>
      <w:proofErr w:type="spellEnd"/>
      <w:r w:rsidR="00561F17">
        <w:rPr>
          <w:rFonts w:eastAsia="Times New Roman" w:cstheme="minorHAnsi"/>
          <w:bCs/>
          <w:lang w:eastAsia="it-IT"/>
        </w:rPr>
        <w:t xml:space="preserve"> </w:t>
      </w:r>
      <w:r w:rsidRPr="008C5199">
        <w:rPr>
          <w:rFonts w:eastAsia="Times New Roman" w:cstheme="minorHAnsi"/>
          <w:bCs/>
          <w:lang w:eastAsia="it-IT"/>
        </w:rPr>
        <w:t>è stato implementato dando la possibilità all’utente di rilasciare una dichiarazione unica cumulativa.</w:t>
      </w:r>
    </w:p>
    <w:p w:rsidR="008A19C6" w:rsidRPr="00551F91" w:rsidRDefault="008A19C6" w:rsidP="008A19C6">
      <w:pPr>
        <w:tabs>
          <w:tab w:val="left" w:pos="491"/>
        </w:tabs>
        <w:spacing w:before="60" w:after="60" w:line="240" w:lineRule="auto"/>
        <w:ind w:left="360" w:right="-6"/>
        <w:jc w:val="both"/>
        <w:rPr>
          <w:rFonts w:eastAsia="Times New Roman" w:cstheme="minorHAnsi"/>
          <w:bCs/>
          <w:lang w:eastAsia="it-IT"/>
        </w:rPr>
      </w:pPr>
      <w:r w:rsidRPr="00551F91">
        <w:rPr>
          <w:rFonts w:eastAsia="Times New Roman" w:cstheme="minorHAnsi"/>
          <w:bCs/>
          <w:lang w:eastAsia="it-IT"/>
        </w:rPr>
        <w:t xml:space="preserve">In particolare, in sede di presentazione della richiesta di erogazione (generata in automatico dal sistema </w:t>
      </w:r>
      <w:proofErr w:type="spellStart"/>
      <w:r w:rsidRPr="00551F91">
        <w:rPr>
          <w:rFonts w:eastAsia="Times New Roman" w:cstheme="minorHAnsi"/>
          <w:bCs/>
          <w:lang w:eastAsia="it-IT"/>
        </w:rPr>
        <w:t>GecoWEB</w:t>
      </w:r>
      <w:proofErr w:type="spellEnd"/>
      <w:r w:rsidRPr="00551F91">
        <w:rPr>
          <w:rFonts w:eastAsia="Times New Roman" w:cstheme="minorHAnsi"/>
          <w:bCs/>
          <w:lang w:eastAsia="it-IT"/>
        </w:rPr>
        <w:t xml:space="preserve"> al termine della finalizzazione della singola richiesta di erogazione) la stessa conterrà espressamente la dichiarazione, ai sensi del D.P.R. 445/2000, che la documentazione allegata nel sistema </w:t>
      </w:r>
      <w:proofErr w:type="spellStart"/>
      <w:r w:rsidRPr="00551F91">
        <w:rPr>
          <w:rFonts w:eastAsia="Times New Roman" w:cstheme="minorHAnsi"/>
          <w:bCs/>
          <w:lang w:eastAsia="it-IT"/>
        </w:rPr>
        <w:t>GecoWEB</w:t>
      </w:r>
      <w:proofErr w:type="spellEnd"/>
      <w:r w:rsidRPr="00551F91">
        <w:rPr>
          <w:rFonts w:eastAsia="Times New Roman" w:cstheme="minorHAnsi"/>
          <w:bCs/>
          <w:lang w:eastAsia="it-IT"/>
        </w:rPr>
        <w:t>, così come descritto nel formulario finalizzato, è conforme agli originali conservati presso i beneficiari stessi.</w:t>
      </w:r>
    </w:p>
    <w:p w:rsidR="008A19C6" w:rsidRPr="008A19C6" w:rsidRDefault="008A19C6" w:rsidP="008A19C6">
      <w:pPr>
        <w:tabs>
          <w:tab w:val="left" w:pos="491"/>
        </w:tabs>
        <w:spacing w:before="60" w:after="60" w:line="240" w:lineRule="auto"/>
        <w:ind w:left="360" w:right="-6"/>
        <w:jc w:val="both"/>
        <w:rPr>
          <w:rFonts w:eastAsia="Times New Roman" w:cstheme="minorHAnsi"/>
          <w:bCs/>
          <w:lang w:eastAsia="it-IT"/>
        </w:rPr>
      </w:pPr>
      <w:r w:rsidRPr="00551F91">
        <w:rPr>
          <w:rFonts w:eastAsia="Times New Roman" w:cstheme="minorHAnsi"/>
          <w:bCs/>
          <w:lang w:eastAsia="it-IT"/>
        </w:rPr>
        <w:t xml:space="preserve">Tale formulario, contenente sia gli importi di spesa rendicontati che la documentazione contabile inserita, sarà prodotto in automatico dal sistema unitamente alla richiesta di erogazione e dovrà essere sottoscritto digitalmente dal richiedente ed inoltrato via </w:t>
      </w:r>
      <w:proofErr w:type="spellStart"/>
      <w:r w:rsidRPr="00551F91">
        <w:rPr>
          <w:rFonts w:eastAsia="Times New Roman" w:cstheme="minorHAnsi"/>
          <w:bCs/>
          <w:lang w:eastAsia="it-IT"/>
        </w:rPr>
        <w:t>pec</w:t>
      </w:r>
      <w:proofErr w:type="spellEnd"/>
      <w:r w:rsidRPr="00551F91">
        <w:rPr>
          <w:rFonts w:eastAsia="Times New Roman" w:cstheme="minorHAnsi"/>
          <w:bCs/>
          <w:lang w:eastAsia="it-IT"/>
        </w:rPr>
        <w:t xml:space="preserve"> nei termini previsti dallo specifico Avviso Pubblico.</w:t>
      </w:r>
    </w:p>
    <w:p w:rsidR="008A19C6" w:rsidRPr="008A19C6" w:rsidRDefault="008A19C6" w:rsidP="008A19C6">
      <w:pPr>
        <w:tabs>
          <w:tab w:val="left" w:pos="491"/>
        </w:tabs>
        <w:spacing w:before="60" w:after="60" w:line="240" w:lineRule="auto"/>
        <w:ind w:left="360" w:right="-6"/>
        <w:jc w:val="both"/>
        <w:rPr>
          <w:rFonts w:eastAsia="Times New Roman" w:cstheme="minorHAnsi"/>
          <w:bCs/>
          <w:lang w:eastAsia="it-IT"/>
        </w:rPr>
      </w:pPr>
    </w:p>
    <w:p w:rsidR="008A19C6" w:rsidRPr="008A19C6" w:rsidRDefault="008A19C6" w:rsidP="008A19C6">
      <w:pPr>
        <w:tabs>
          <w:tab w:val="left" w:pos="491"/>
        </w:tabs>
        <w:spacing w:before="60" w:after="60" w:line="240" w:lineRule="auto"/>
        <w:ind w:left="360" w:right="-6"/>
        <w:jc w:val="both"/>
        <w:rPr>
          <w:rFonts w:eastAsia="Times New Roman" w:cstheme="minorHAnsi"/>
          <w:bCs/>
          <w:lang w:eastAsia="it-IT"/>
        </w:rPr>
      </w:pPr>
      <w:r w:rsidRPr="008A19C6">
        <w:rPr>
          <w:rFonts w:eastAsia="Times New Roman" w:cstheme="minorHAnsi"/>
          <w:bCs/>
          <w:lang w:eastAsia="it-IT"/>
        </w:rPr>
        <w:t xml:space="preserve">Si evidenzia che </w:t>
      </w:r>
      <w:r w:rsidRPr="008A19C6">
        <w:rPr>
          <w:rFonts w:eastAsia="Times New Roman" w:cstheme="minorHAnsi"/>
          <w:b/>
          <w:bCs/>
          <w:lang w:eastAsia="it-IT"/>
        </w:rPr>
        <w:t>il CUP è obbligatorio su tutti i titoli di spesa e di pagamento e sui contratti, convenzioni, lettere d’incarico ecc. con data successiva a quella di trasmissione della Comunicazione di concessione della Sovvenzione</w:t>
      </w:r>
      <w:r w:rsidRPr="008A19C6">
        <w:rPr>
          <w:rFonts w:eastAsia="Times New Roman" w:cstheme="minorHAnsi"/>
          <w:bCs/>
          <w:lang w:eastAsia="it-IT"/>
        </w:rPr>
        <w:t>. Per i documenti con data precedente, in sostituzione del CUP, dovranno essere riportati i dati del protocollo della domanda finanziata e la denominazione del progetto.</w:t>
      </w:r>
    </w:p>
    <w:p w:rsidR="008A19C6" w:rsidRPr="008A19C6" w:rsidRDefault="008A19C6" w:rsidP="008A19C6">
      <w:pPr>
        <w:numPr>
          <w:ilvl w:val="0"/>
          <w:numId w:val="24"/>
        </w:numPr>
        <w:tabs>
          <w:tab w:val="left" w:pos="491"/>
        </w:tabs>
        <w:spacing w:before="60" w:after="60" w:line="240" w:lineRule="auto"/>
        <w:ind w:left="360" w:right="-6"/>
        <w:jc w:val="both"/>
        <w:rPr>
          <w:rFonts w:eastAsia="Times New Roman" w:cstheme="minorHAnsi"/>
          <w:bCs/>
          <w:lang w:eastAsia="it-IT"/>
        </w:rPr>
      </w:pPr>
      <w:r w:rsidRPr="008A19C6">
        <w:rPr>
          <w:rFonts w:eastAsia="Times New Roman" w:cstheme="minorHAnsi"/>
          <w:bCs/>
          <w:lang w:eastAsia="it-IT"/>
        </w:rPr>
        <w:lastRenderedPageBreak/>
        <w:t xml:space="preserve">Sull’originale </w:t>
      </w:r>
      <w:r w:rsidRPr="008A19C6">
        <w:rPr>
          <w:rFonts w:eastAsia="Times New Roman" w:cstheme="minorHAnsi"/>
          <w:lang w:eastAsia="it-IT"/>
        </w:rPr>
        <w:t>delle attestazioni di pagamento</w:t>
      </w:r>
      <w:r w:rsidRPr="008A19C6">
        <w:rPr>
          <w:rFonts w:eastAsia="Times New Roman" w:cstheme="minorHAnsi"/>
          <w:vertAlign w:val="superscript"/>
          <w:lang w:eastAsia="it-IT"/>
        </w:rPr>
        <w:footnoteReference w:id="2"/>
      </w:r>
      <w:r w:rsidRPr="008A19C6">
        <w:rPr>
          <w:rFonts w:eastAsia="Times New Roman" w:cstheme="minorHAnsi"/>
          <w:lang w:eastAsia="it-IT"/>
        </w:rPr>
        <w:t xml:space="preserve"> </w:t>
      </w:r>
      <w:r w:rsidRPr="008A19C6">
        <w:rPr>
          <w:rFonts w:eastAsia="Times New Roman" w:cstheme="minorHAnsi"/>
          <w:b/>
          <w:lang w:eastAsia="it-IT"/>
        </w:rPr>
        <w:t>si dovrà inserire nella relativa causale il codice CUP</w:t>
      </w:r>
      <w:r w:rsidRPr="008A19C6">
        <w:rPr>
          <w:rFonts w:eastAsia="Times New Roman" w:cstheme="minorHAnsi"/>
          <w:lang w:eastAsia="it-IT"/>
        </w:rPr>
        <w:t xml:space="preserve"> (adempimento obbligatorio in particolare per i bonifici e le ricevute bancarie), </w:t>
      </w:r>
      <w:r w:rsidRPr="008A19C6">
        <w:rPr>
          <w:rFonts w:eastAsia="Times New Roman" w:cstheme="minorHAnsi"/>
          <w:b/>
          <w:lang w:eastAsia="it-IT"/>
        </w:rPr>
        <w:t>per ciascuna spesa rendicontata</w:t>
      </w:r>
      <w:r w:rsidRPr="008A19C6">
        <w:rPr>
          <w:rFonts w:eastAsia="Times New Roman" w:cstheme="minorHAnsi"/>
          <w:lang w:eastAsia="it-IT"/>
        </w:rPr>
        <w:t xml:space="preserve"> e presentare la copia </w:t>
      </w:r>
      <w:r w:rsidRPr="008A19C6">
        <w:rPr>
          <w:rFonts w:eastAsia="Times New Roman" w:cstheme="minorHAnsi"/>
          <w:bCs/>
          <w:lang w:eastAsia="it-IT"/>
        </w:rPr>
        <w:t xml:space="preserve">conforme all’originale; </w:t>
      </w:r>
    </w:p>
    <w:p w:rsidR="008A19C6" w:rsidRPr="008A19C6" w:rsidRDefault="008A19C6" w:rsidP="008A19C6">
      <w:pPr>
        <w:numPr>
          <w:ilvl w:val="0"/>
          <w:numId w:val="24"/>
        </w:numPr>
        <w:tabs>
          <w:tab w:val="left" w:pos="491"/>
        </w:tabs>
        <w:spacing w:before="60" w:after="60" w:line="240" w:lineRule="auto"/>
        <w:ind w:left="360" w:right="-6"/>
        <w:jc w:val="both"/>
        <w:rPr>
          <w:rFonts w:eastAsia="Times New Roman" w:cstheme="minorHAnsi"/>
          <w:bCs/>
          <w:lang w:eastAsia="it-IT"/>
        </w:rPr>
      </w:pPr>
      <w:r w:rsidRPr="008A19C6">
        <w:rPr>
          <w:rFonts w:eastAsia="Times New Roman" w:cstheme="minorHAnsi"/>
          <w:bCs/>
          <w:lang w:eastAsia="it-IT"/>
        </w:rPr>
        <w:t xml:space="preserve">Con riferimento alla copia conforme all’originale </w:t>
      </w:r>
      <w:r w:rsidRPr="008A19C6">
        <w:rPr>
          <w:rFonts w:eastAsia="Times New Roman" w:cstheme="minorHAnsi"/>
          <w:lang w:eastAsia="it-IT"/>
        </w:rPr>
        <w:t>degli estratti conto bancari, da cui risulti l’addebito dei pagamenti per ciascuna spesa rendicontata: nel caso di “Home banking”, 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contabile bancaria inerente l’operazione la lista movimenti con l’indicazione del pagamento avvenuto ma sarà necessario su tale lista apporre il timbro in originale dell’Istituto di Credito.</w:t>
      </w:r>
    </w:p>
    <w:p w:rsidR="008A19C6" w:rsidRPr="008A19C6" w:rsidRDefault="008A19C6" w:rsidP="008A19C6">
      <w:pPr>
        <w:tabs>
          <w:tab w:val="left" w:pos="491"/>
        </w:tabs>
        <w:spacing w:before="60" w:after="60" w:line="240" w:lineRule="auto"/>
        <w:ind w:right="-6"/>
        <w:jc w:val="both"/>
        <w:rPr>
          <w:rFonts w:eastAsia="Times New Roman" w:cstheme="minorHAnsi"/>
          <w:bCs/>
          <w:lang w:eastAsia="it-IT"/>
        </w:rPr>
      </w:pPr>
      <w:r w:rsidRPr="008A19C6">
        <w:rPr>
          <w:rFonts w:eastAsia="Times New Roman" w:cstheme="minorHAnsi"/>
          <w:bCs/>
          <w:u w:val="single"/>
          <w:lang w:eastAsia="it-IT"/>
        </w:rPr>
        <w:t>La documentazione tecnica di seguito indicata non dovrà riportare il timbro del soggetto beneficiario se nel documento sono già riscontrabili i relativi dati identificativi</w:t>
      </w:r>
      <w:r w:rsidRPr="008A19C6">
        <w:rPr>
          <w:rFonts w:eastAsia="Times New Roman" w:cstheme="minorHAnsi"/>
          <w:bCs/>
          <w:lang w:eastAsia="it-IT"/>
        </w:rPr>
        <w:t>.</w:t>
      </w:r>
    </w:p>
    <w:p w:rsidR="008A19C6" w:rsidRPr="008A19C6" w:rsidRDefault="008A19C6" w:rsidP="008A19C6">
      <w:pPr>
        <w:tabs>
          <w:tab w:val="left" w:pos="491"/>
        </w:tabs>
        <w:spacing w:before="60" w:after="60" w:line="240" w:lineRule="auto"/>
        <w:ind w:right="-6"/>
        <w:jc w:val="both"/>
        <w:rPr>
          <w:rFonts w:eastAsia="Times New Roman" w:cstheme="minorHAnsi"/>
          <w:bCs/>
          <w:lang w:eastAsia="it-IT"/>
        </w:rPr>
        <w:sectPr w:rsidR="008A19C6" w:rsidRPr="008A19C6" w:rsidSect="00662848">
          <w:headerReference w:type="default" r:id="rId34"/>
          <w:footerReference w:type="default" r:id="rId35"/>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rsidR="008A19C6" w:rsidRPr="008A19C6" w:rsidRDefault="008A19C6" w:rsidP="008A19C6">
      <w:pPr>
        <w:keepNext/>
        <w:spacing w:before="120" w:after="120" w:line="240" w:lineRule="auto"/>
        <w:ind w:right="-1"/>
        <w:outlineLvl w:val="1"/>
        <w:rPr>
          <w:rFonts w:eastAsia="Times New Roman" w:cstheme="minorHAnsi"/>
          <w:b/>
          <w:bCs/>
          <w:lang w:eastAsia="it-IT"/>
        </w:rPr>
      </w:pPr>
      <w:bookmarkStart w:id="44" w:name="_Toc20838550"/>
      <w:bookmarkStart w:id="45" w:name="_Toc23950318"/>
      <w:r w:rsidRPr="008A19C6">
        <w:rPr>
          <w:rFonts w:eastAsia="Times New Roman" w:cstheme="minorHAnsi"/>
          <w:b/>
          <w:bCs/>
          <w:lang w:eastAsia="it-IT"/>
        </w:rPr>
        <w:lastRenderedPageBreak/>
        <w:t>La documentazione tecnica specifica per tipologia di Intervento e di Investimento</w:t>
      </w:r>
      <w:bookmarkEnd w:id="44"/>
      <w:bookmarkEnd w:id="45"/>
    </w:p>
    <w:p w:rsidR="008A19C6" w:rsidRPr="008A19C6" w:rsidRDefault="008A19C6" w:rsidP="008A19C6">
      <w:pPr>
        <w:spacing w:before="120" w:after="120" w:line="240" w:lineRule="auto"/>
        <w:contextualSpacing/>
        <w:jc w:val="both"/>
        <w:rPr>
          <w:rFonts w:eastAsia="Times New Roman" w:cstheme="minorHAnsi"/>
          <w:i/>
          <w:color w:val="000000"/>
          <w:lang w:eastAsia="it-IT"/>
        </w:rPr>
      </w:pPr>
      <w:bookmarkStart w:id="46" w:name="_Toc495655158"/>
      <w:r w:rsidRPr="008A19C6">
        <w:rPr>
          <w:rFonts w:eastAsia="Times New Roman" w:cstheme="minorHAnsi"/>
          <w:i/>
          <w:color w:val="000000"/>
          <w:lang w:eastAsia="it-IT"/>
        </w:rPr>
        <w:t xml:space="preserve">La tabella seguente riporta la documentazione tecnica da allegare alla richiesta di </w:t>
      </w:r>
      <w:proofErr w:type="spellStart"/>
      <w:r w:rsidRPr="008A19C6">
        <w:rPr>
          <w:rFonts w:eastAsia="Times New Roman" w:cstheme="minorHAnsi"/>
          <w:i/>
          <w:color w:val="000000"/>
          <w:lang w:eastAsia="it-IT"/>
        </w:rPr>
        <w:t>S.a.l</w:t>
      </w:r>
      <w:proofErr w:type="spellEnd"/>
      <w:r w:rsidRPr="008A19C6">
        <w:rPr>
          <w:rFonts w:eastAsia="Times New Roman" w:cstheme="minorHAnsi"/>
          <w:i/>
          <w:color w:val="000000"/>
          <w:lang w:eastAsia="it-IT"/>
        </w:rPr>
        <w:t>. per ciascuna Tipologia di spesa prevista all’art. 6 dell’Avviso pubblico.</w:t>
      </w:r>
    </w:p>
    <w:p w:rsidR="008A19C6" w:rsidRPr="008A19C6" w:rsidRDefault="008A19C6" w:rsidP="008A19C6">
      <w:pPr>
        <w:spacing w:before="120" w:after="120" w:line="240" w:lineRule="auto"/>
        <w:contextualSpacing/>
        <w:jc w:val="both"/>
        <w:rPr>
          <w:rFonts w:eastAsia="Times New Roman" w:cstheme="minorHAnsi"/>
          <w:color w:val="000000"/>
          <w:lang w:eastAsia="it-IT"/>
        </w:rPr>
      </w:pPr>
    </w:p>
    <w:tbl>
      <w:tblPr>
        <w:tblStyle w:val="Grigliatabella2"/>
        <w:tblW w:w="963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8"/>
        <w:gridCol w:w="5660"/>
      </w:tblGrid>
      <w:tr w:rsidR="008A19C6" w:rsidRPr="008A19C6" w:rsidTr="00662848">
        <w:trPr>
          <w:trHeight w:val="516"/>
          <w:tblHeader/>
          <w:jc w:val="center"/>
        </w:trPr>
        <w:tc>
          <w:tcPr>
            <w:tcW w:w="3971" w:type="dxa"/>
            <w:shd w:val="clear" w:color="auto" w:fill="D9E2F3" w:themeFill="accent5" w:themeFillTint="33"/>
            <w:vAlign w:val="center"/>
          </w:tcPr>
          <w:p w:rsidR="008A19C6" w:rsidRPr="008A19C6" w:rsidRDefault="008A19C6" w:rsidP="008A19C6">
            <w:pPr>
              <w:tabs>
                <w:tab w:val="left" w:pos="-108"/>
              </w:tabs>
              <w:spacing w:before="120" w:after="120"/>
              <w:ind w:left="-108" w:right="-6"/>
              <w:contextualSpacing/>
              <w:jc w:val="center"/>
              <w:rPr>
                <w:rFonts w:eastAsia="Times New Roman" w:cstheme="minorHAnsi"/>
                <w:bCs/>
                <w:sz w:val="20"/>
                <w:szCs w:val="20"/>
                <w:lang w:eastAsia="it-IT"/>
              </w:rPr>
            </w:pPr>
            <w:r w:rsidRPr="008A19C6">
              <w:rPr>
                <w:rFonts w:eastAsiaTheme="majorEastAsia" w:cstheme="minorHAnsi"/>
                <w:b/>
                <w:bCs/>
                <w:sz w:val="20"/>
                <w:szCs w:val="20"/>
                <w:lang w:eastAsia="it-IT"/>
              </w:rPr>
              <w:t>Tipologia di spesa</w:t>
            </w:r>
          </w:p>
        </w:tc>
        <w:tc>
          <w:tcPr>
            <w:tcW w:w="5668" w:type="dxa"/>
            <w:gridSpan w:val="2"/>
            <w:shd w:val="clear" w:color="auto" w:fill="D9E2F3" w:themeFill="accent5" w:themeFillTint="33"/>
            <w:vAlign w:val="center"/>
          </w:tcPr>
          <w:p w:rsidR="008A19C6" w:rsidRPr="008A19C6" w:rsidRDefault="008A19C6" w:rsidP="008A19C6">
            <w:pPr>
              <w:spacing w:before="120" w:after="120"/>
              <w:ind w:left="33"/>
              <w:contextualSpacing/>
              <w:jc w:val="center"/>
              <w:rPr>
                <w:rFonts w:eastAsia="Times New Roman" w:cstheme="minorHAnsi"/>
                <w:sz w:val="20"/>
                <w:szCs w:val="20"/>
                <w:lang w:eastAsia="it-IT"/>
              </w:rPr>
            </w:pPr>
            <w:r w:rsidRPr="008A19C6">
              <w:rPr>
                <w:rFonts w:eastAsiaTheme="majorEastAsia" w:cstheme="minorHAnsi"/>
                <w:b/>
                <w:bCs/>
                <w:sz w:val="20"/>
                <w:szCs w:val="20"/>
                <w:lang w:eastAsia="it-IT"/>
              </w:rPr>
              <w:t>Documentazione da allegare</w:t>
            </w:r>
          </w:p>
        </w:tc>
      </w:tr>
      <w:tr w:rsidR="008A19C6" w:rsidRPr="008A19C6" w:rsidTr="00662848">
        <w:trPr>
          <w:trHeight w:val="1690"/>
          <w:jc w:val="center"/>
        </w:trPr>
        <w:tc>
          <w:tcPr>
            <w:tcW w:w="3971" w:type="dxa"/>
            <w:vAlign w:val="center"/>
          </w:tcPr>
          <w:p w:rsidR="008A19C6" w:rsidRPr="008A19C6" w:rsidRDefault="008A19C6" w:rsidP="008A19C6">
            <w:pPr>
              <w:tabs>
                <w:tab w:val="left" w:pos="426"/>
              </w:tabs>
              <w:spacing w:before="120" w:after="120"/>
              <w:ind w:left="285" w:right="-6" w:hanging="285"/>
              <w:contextualSpacing/>
              <w:rPr>
                <w:rFonts w:eastAsia="Times New Roman" w:cstheme="minorHAnsi"/>
                <w:bCs/>
                <w:sz w:val="20"/>
                <w:szCs w:val="20"/>
                <w:lang w:eastAsia="it-IT"/>
              </w:rPr>
            </w:pPr>
            <w:r w:rsidRPr="008A19C6">
              <w:rPr>
                <w:rFonts w:eastAsiaTheme="majorEastAsia" w:cstheme="minorHAnsi"/>
                <w:b/>
                <w:bCs/>
                <w:sz w:val="20"/>
                <w:szCs w:val="20"/>
                <w:lang w:eastAsia="it-IT"/>
              </w:rPr>
              <w:t>Investimenti Materiali</w:t>
            </w:r>
          </w:p>
        </w:tc>
        <w:tc>
          <w:tcPr>
            <w:tcW w:w="5668" w:type="dxa"/>
            <w:gridSpan w:val="2"/>
            <w:vAlign w:val="center"/>
          </w:tcPr>
          <w:p w:rsidR="008A19C6" w:rsidRPr="008A19C6" w:rsidRDefault="008A19C6" w:rsidP="008A19C6">
            <w:pPr>
              <w:numPr>
                <w:ilvl w:val="0"/>
                <w:numId w:val="23"/>
              </w:numPr>
              <w:spacing w:before="120" w:after="120"/>
              <w:contextualSpacing/>
              <w:jc w:val="both"/>
              <w:rPr>
                <w:rFonts w:eastAsia="Times New Roman" w:cstheme="minorHAnsi"/>
                <w:sz w:val="20"/>
                <w:szCs w:val="20"/>
                <w:lang w:eastAsia="it-IT"/>
              </w:rPr>
            </w:pPr>
            <w:r w:rsidRPr="008A19C6">
              <w:rPr>
                <w:rFonts w:eastAsia="Times New Roman" w:cstheme="minorHAnsi"/>
                <w:sz w:val="20"/>
                <w:szCs w:val="20"/>
                <w:lang w:eastAsia="it-IT"/>
              </w:rPr>
              <w:t>Copia conforme all’originale:</w:t>
            </w:r>
          </w:p>
          <w:p w:rsidR="008A19C6" w:rsidRPr="008A19C6" w:rsidRDefault="008A19C6" w:rsidP="008A19C6">
            <w:pPr>
              <w:numPr>
                <w:ilvl w:val="0"/>
                <w:numId w:val="3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w:t>
            </w:r>
            <w:proofErr w:type="gramEnd"/>
            <w:r w:rsidRPr="008A19C6">
              <w:rPr>
                <w:rFonts w:eastAsia="Times New Roman" w:cstheme="minorHAnsi"/>
                <w:sz w:val="20"/>
                <w:szCs w:val="20"/>
                <w:lang w:eastAsia="it-IT"/>
              </w:rPr>
              <w:t xml:space="preserve"> contratto tra il beneficiario e il fornitore e sottoscritto dalle parti interessate. Tale contratto deve contenere la data di sottoscrizione, l’oggetto della fornitura/prestazione, il suo importo, i termini di consegna, le modalità di pagamento e deve riportare la denominazione dell’Avviso Pubblico, il numero di protocollo identificativo, la denominazione del Progetto e il codice CUP;</w:t>
            </w:r>
          </w:p>
          <w:p w:rsidR="008A19C6" w:rsidRPr="008A19C6" w:rsidRDefault="008A19C6" w:rsidP="008A19C6">
            <w:pPr>
              <w:numPr>
                <w:ilvl w:val="0"/>
                <w:numId w:val="3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fattura del fornitore con oggetto del contratto e relativo compenso e </w:t>
            </w:r>
            <w:r w:rsidRPr="008A19C6">
              <w:rPr>
                <w:rFonts w:eastAsia="Times New Roman" w:cstheme="minorHAnsi"/>
                <w:color w:val="000000"/>
                <w:sz w:val="20"/>
                <w:szCs w:val="20"/>
                <w:u w:val="single"/>
                <w:lang w:eastAsia="it-IT"/>
              </w:rPr>
              <w:t>annullata</w:t>
            </w:r>
            <w:r w:rsidRPr="008A19C6">
              <w:rPr>
                <w:rFonts w:eastAsia="Times New Roman" w:cstheme="minorHAnsi"/>
                <w:color w:val="000000"/>
                <w:sz w:val="20"/>
                <w:szCs w:val="20"/>
                <w:lang w:eastAsia="it-IT"/>
              </w:rPr>
              <w:t xml:space="preserve"> secondo le modalità indicate nell’Appendice 1 “Documentazione amministrativa”</w:t>
            </w:r>
            <w:r w:rsidRPr="008A19C6">
              <w:rPr>
                <w:rFonts w:eastAsia="Times New Roman" w:cstheme="minorHAnsi"/>
                <w:sz w:val="20"/>
                <w:szCs w:val="20"/>
                <w:lang w:eastAsia="it-IT"/>
              </w:rPr>
              <w:t>;</w:t>
            </w:r>
          </w:p>
          <w:p w:rsidR="008A19C6" w:rsidRPr="008A19C6" w:rsidRDefault="008A19C6" w:rsidP="008A19C6">
            <w:pPr>
              <w:numPr>
                <w:ilvl w:val="0"/>
                <w:numId w:val="3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delle</w:t>
            </w:r>
            <w:proofErr w:type="gramEnd"/>
            <w:r w:rsidRPr="008A19C6">
              <w:rPr>
                <w:rFonts w:eastAsia="Times New Roman" w:cstheme="minorHAnsi"/>
                <w:bCs/>
                <w:sz w:val="20"/>
                <w:szCs w:val="20"/>
                <w:lang w:eastAsia="it-IT"/>
              </w:rPr>
              <w:t xml:space="preserve"> attestazioni di pagamento per ciascuna spesa rendicontata e degli estratti conto bancari da cui risulti l’addebito di ciascuna spesa rendicontata</w:t>
            </w:r>
          </w:p>
          <w:p w:rsidR="008A19C6" w:rsidRPr="008A19C6" w:rsidRDefault="008A19C6" w:rsidP="008A19C6">
            <w:pPr>
              <w:autoSpaceDE w:val="0"/>
              <w:autoSpaceDN w:val="0"/>
              <w:adjustRightInd w:val="0"/>
              <w:spacing w:before="120" w:after="120"/>
              <w:contextualSpacing/>
              <w:jc w:val="both"/>
              <w:rPr>
                <w:rFonts w:eastAsia="Times New Roman" w:cstheme="minorHAnsi"/>
                <w:b/>
                <w:sz w:val="20"/>
                <w:szCs w:val="20"/>
                <w:lang w:eastAsia="it-IT"/>
              </w:rPr>
            </w:pPr>
          </w:p>
        </w:tc>
      </w:tr>
      <w:tr w:rsidR="008A19C6" w:rsidRPr="008A19C6" w:rsidTr="00662848">
        <w:trPr>
          <w:trHeight w:val="1027"/>
          <w:jc w:val="center"/>
        </w:trPr>
        <w:tc>
          <w:tcPr>
            <w:tcW w:w="3971" w:type="dxa"/>
            <w:vAlign w:val="center"/>
          </w:tcPr>
          <w:p w:rsidR="008A19C6" w:rsidRPr="008A19C6" w:rsidRDefault="008A19C6" w:rsidP="008A19C6">
            <w:pPr>
              <w:tabs>
                <w:tab w:val="left" w:pos="426"/>
              </w:tabs>
              <w:spacing w:before="120" w:after="120"/>
              <w:ind w:right="-6"/>
              <w:contextualSpacing/>
              <w:rPr>
                <w:rFonts w:eastAsiaTheme="majorEastAsia" w:cstheme="minorHAnsi"/>
                <w:b/>
                <w:bCs/>
                <w:sz w:val="20"/>
                <w:szCs w:val="20"/>
                <w:lang w:eastAsia="it-IT"/>
              </w:rPr>
            </w:pPr>
            <w:r w:rsidRPr="008A19C6">
              <w:rPr>
                <w:rFonts w:eastAsiaTheme="majorEastAsia" w:cstheme="minorHAnsi"/>
                <w:b/>
                <w:bCs/>
                <w:sz w:val="20"/>
                <w:szCs w:val="20"/>
                <w:lang w:eastAsia="it-IT"/>
              </w:rPr>
              <w:t>Investimenti Immateriali</w:t>
            </w:r>
          </w:p>
          <w:p w:rsidR="008A19C6" w:rsidRPr="008A19C6" w:rsidRDefault="008A19C6" w:rsidP="008A19C6">
            <w:pPr>
              <w:tabs>
                <w:tab w:val="left" w:pos="426"/>
              </w:tabs>
              <w:spacing w:before="120" w:after="120"/>
              <w:ind w:right="-6"/>
              <w:contextualSpacing/>
              <w:rPr>
                <w:rFonts w:eastAsia="Times New Roman" w:cstheme="minorHAnsi"/>
                <w:bCs/>
                <w:sz w:val="20"/>
                <w:szCs w:val="20"/>
                <w:lang w:eastAsia="it-IT"/>
              </w:rPr>
            </w:pPr>
          </w:p>
          <w:p w:rsidR="008A19C6" w:rsidRPr="008A19C6" w:rsidRDefault="008A19C6" w:rsidP="008A19C6">
            <w:pPr>
              <w:tabs>
                <w:tab w:val="left" w:pos="426"/>
              </w:tabs>
              <w:spacing w:before="120" w:after="120"/>
              <w:ind w:left="285" w:right="-6" w:hanging="285"/>
              <w:contextualSpacing/>
              <w:rPr>
                <w:rFonts w:eastAsia="Times New Roman" w:cstheme="minorHAnsi"/>
                <w:bCs/>
                <w:sz w:val="20"/>
                <w:szCs w:val="20"/>
                <w:lang w:eastAsia="it-IT"/>
              </w:rPr>
            </w:pPr>
          </w:p>
        </w:tc>
        <w:tc>
          <w:tcPr>
            <w:tcW w:w="5668" w:type="dxa"/>
            <w:gridSpan w:val="2"/>
            <w:vAlign w:val="center"/>
          </w:tcPr>
          <w:p w:rsidR="008A19C6" w:rsidRPr="008A19C6" w:rsidRDefault="008A19C6" w:rsidP="008A19C6">
            <w:pPr>
              <w:numPr>
                <w:ilvl w:val="0"/>
                <w:numId w:val="2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copia</w:t>
            </w:r>
            <w:proofErr w:type="gramEnd"/>
            <w:r w:rsidRPr="008A19C6">
              <w:rPr>
                <w:rFonts w:eastAsia="Times New Roman" w:cstheme="minorHAnsi"/>
                <w:sz w:val="20"/>
                <w:szCs w:val="20"/>
                <w:lang w:eastAsia="it-IT"/>
              </w:rPr>
              <w:t xml:space="preserve"> conforme all’originale:</w:t>
            </w:r>
          </w:p>
          <w:p w:rsidR="008A19C6" w:rsidRPr="008A19C6" w:rsidRDefault="008A19C6" w:rsidP="008A19C6">
            <w:pPr>
              <w:numPr>
                <w:ilvl w:val="0"/>
                <w:numId w:val="34"/>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dell’incarico</w:t>
            </w:r>
            <w:proofErr w:type="gramEnd"/>
            <w:r w:rsidRPr="008A19C6">
              <w:rPr>
                <w:rFonts w:eastAsia="Times New Roman" w:cstheme="minorHAnsi"/>
                <w:sz w:val="20"/>
                <w:szCs w:val="20"/>
                <w:lang w:eastAsia="it-IT"/>
              </w:rPr>
              <w:t>/contratto tra il beneficiario e il fornitore e sottoscritto dalle parti interessate. Tale contratto deve contenere la data di sottoscrizione, l’oggetto della fornitura/prestazione, il suo importo, i termini di consegna, le modalità di pagamento e deve riportare la denominazione dell’Avviso Pubblico, il numero di protocollo identificativo, la denominazione del Progetto e il codice CUP;</w:t>
            </w:r>
          </w:p>
          <w:p w:rsidR="008A19C6" w:rsidRPr="008A19C6" w:rsidRDefault="008A19C6" w:rsidP="008A19C6">
            <w:pPr>
              <w:numPr>
                <w:ilvl w:val="0"/>
                <w:numId w:val="34"/>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fattura del fornitore con l’oggetto dell’incarico e </w:t>
            </w:r>
            <w:r w:rsidRPr="008A19C6">
              <w:rPr>
                <w:rFonts w:eastAsia="Times New Roman" w:cstheme="minorHAnsi"/>
                <w:color w:val="000000"/>
                <w:sz w:val="20"/>
                <w:szCs w:val="20"/>
                <w:u w:val="single"/>
                <w:lang w:eastAsia="it-IT"/>
              </w:rPr>
              <w:t>annullata</w:t>
            </w:r>
            <w:r w:rsidRPr="008A19C6">
              <w:rPr>
                <w:rFonts w:eastAsia="Times New Roman" w:cstheme="minorHAnsi"/>
                <w:color w:val="000000"/>
                <w:sz w:val="20"/>
                <w:szCs w:val="20"/>
                <w:lang w:eastAsia="it-IT"/>
              </w:rPr>
              <w:t xml:space="preserve"> secondo le modalità indicate nell’Appendice 1 “Documentazione amministrativa”</w:t>
            </w:r>
            <w:r w:rsidRPr="008A19C6">
              <w:rPr>
                <w:rFonts w:eastAsia="Times New Roman" w:cstheme="minorHAnsi"/>
                <w:sz w:val="20"/>
                <w:szCs w:val="20"/>
                <w:lang w:eastAsia="it-IT"/>
              </w:rPr>
              <w:t>;</w:t>
            </w:r>
          </w:p>
          <w:p w:rsidR="008A19C6" w:rsidRPr="008A19C6" w:rsidRDefault="008A19C6" w:rsidP="008A19C6">
            <w:pPr>
              <w:numPr>
                <w:ilvl w:val="0"/>
                <w:numId w:val="34"/>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relazione</w:t>
            </w:r>
            <w:proofErr w:type="gramEnd"/>
            <w:r w:rsidRPr="008A19C6">
              <w:rPr>
                <w:rFonts w:eastAsia="Times New Roman" w:cstheme="minorHAnsi"/>
                <w:sz w:val="20"/>
                <w:szCs w:val="20"/>
                <w:lang w:eastAsia="it-IT"/>
              </w:rPr>
              <w:t xml:space="preserve"> recante la sottoscrizione con Firma Digitale dal Legale rappresentante della Società beneficiaria con chiara indicazione dell’utilità della licenza/brevetto/</w:t>
            </w:r>
            <w:proofErr w:type="spellStart"/>
            <w:r w:rsidRPr="008A19C6">
              <w:rPr>
                <w:rFonts w:eastAsia="Times New Roman" w:cstheme="minorHAnsi"/>
                <w:sz w:val="20"/>
                <w:szCs w:val="20"/>
                <w:lang w:eastAsia="it-IT"/>
              </w:rPr>
              <w:t>know</w:t>
            </w:r>
            <w:proofErr w:type="spellEnd"/>
            <w:r w:rsidRPr="008A19C6">
              <w:rPr>
                <w:rFonts w:eastAsia="Times New Roman" w:cstheme="minorHAnsi"/>
                <w:sz w:val="20"/>
                <w:szCs w:val="20"/>
                <w:lang w:eastAsia="it-IT"/>
              </w:rPr>
              <w:t xml:space="preserve"> </w:t>
            </w:r>
            <w:proofErr w:type="spellStart"/>
            <w:r w:rsidRPr="008A19C6">
              <w:rPr>
                <w:rFonts w:eastAsia="Times New Roman" w:cstheme="minorHAnsi"/>
                <w:sz w:val="20"/>
                <w:szCs w:val="20"/>
                <w:lang w:eastAsia="it-IT"/>
              </w:rPr>
              <w:t>how</w:t>
            </w:r>
            <w:proofErr w:type="spellEnd"/>
            <w:r w:rsidRPr="008A19C6">
              <w:rPr>
                <w:rFonts w:eastAsia="Times New Roman" w:cstheme="minorHAnsi"/>
                <w:sz w:val="20"/>
                <w:szCs w:val="20"/>
                <w:lang w:eastAsia="it-IT"/>
              </w:rPr>
              <w:t>.</w:t>
            </w:r>
          </w:p>
          <w:p w:rsidR="008A19C6" w:rsidRPr="008A19C6" w:rsidRDefault="008A19C6" w:rsidP="008A19C6">
            <w:pPr>
              <w:numPr>
                <w:ilvl w:val="0"/>
                <w:numId w:val="3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delle</w:t>
            </w:r>
            <w:proofErr w:type="gramEnd"/>
            <w:r w:rsidRPr="008A19C6">
              <w:rPr>
                <w:rFonts w:eastAsia="Times New Roman" w:cstheme="minorHAnsi"/>
                <w:bCs/>
                <w:sz w:val="20"/>
                <w:szCs w:val="20"/>
                <w:lang w:eastAsia="it-IT"/>
              </w:rPr>
              <w:t xml:space="preserve"> attestazioni di pagamento per ciascuna spesa rendicontata e degli estratti conto bancari da cui risulti l’addebito di ciascuna spesa rendicontata</w:t>
            </w:r>
          </w:p>
          <w:p w:rsidR="008A19C6" w:rsidRPr="008A19C6" w:rsidRDefault="008A19C6" w:rsidP="008A19C6">
            <w:pPr>
              <w:autoSpaceDE w:val="0"/>
              <w:autoSpaceDN w:val="0"/>
              <w:adjustRightInd w:val="0"/>
              <w:spacing w:before="120" w:after="120"/>
              <w:ind w:left="720"/>
              <w:contextualSpacing/>
              <w:jc w:val="both"/>
              <w:rPr>
                <w:rFonts w:eastAsia="Times New Roman" w:cstheme="minorHAnsi"/>
                <w:sz w:val="10"/>
                <w:szCs w:val="10"/>
                <w:lang w:eastAsia="it-IT"/>
              </w:rPr>
            </w:pPr>
          </w:p>
          <w:p w:rsidR="008A19C6" w:rsidRPr="008A19C6" w:rsidRDefault="008A19C6" w:rsidP="008A19C6">
            <w:pPr>
              <w:numPr>
                <w:ilvl w:val="0"/>
                <w:numId w:val="2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documentazione</w:t>
            </w:r>
            <w:proofErr w:type="gramEnd"/>
            <w:r w:rsidRPr="008A19C6">
              <w:rPr>
                <w:rFonts w:eastAsia="Times New Roman" w:cstheme="minorHAnsi"/>
                <w:sz w:val="20"/>
                <w:szCs w:val="20"/>
                <w:lang w:eastAsia="it-IT"/>
              </w:rPr>
              <w:t xml:space="preserve"> attestante l’esecuzione della specifica fornitura: relazione con chiara indicazione dell’utilità della licenza/brevetto/know-how; tale relazione deve essere timbrata e sottoscritta dal Fornitore e deve recare a Firma Digitale dal Legale rappresentante della Società beneficiaria.</w:t>
            </w:r>
          </w:p>
        </w:tc>
      </w:tr>
      <w:tr w:rsidR="0073069F" w:rsidRPr="008A19C6" w:rsidTr="0073069F">
        <w:trPr>
          <w:trHeight w:val="1027"/>
          <w:jc w:val="center"/>
        </w:trPr>
        <w:tc>
          <w:tcPr>
            <w:tcW w:w="3971" w:type="dxa"/>
            <w:vAlign w:val="center"/>
          </w:tcPr>
          <w:p w:rsidR="0073069F" w:rsidRPr="008A19C6" w:rsidRDefault="0073069F" w:rsidP="0073069F">
            <w:pPr>
              <w:tabs>
                <w:tab w:val="left" w:pos="426"/>
              </w:tabs>
              <w:spacing w:before="120" w:after="120"/>
              <w:ind w:right="-6"/>
              <w:contextualSpacing/>
              <w:rPr>
                <w:rFonts w:eastAsiaTheme="majorEastAsia" w:cstheme="minorHAnsi"/>
                <w:b/>
                <w:bCs/>
                <w:sz w:val="20"/>
                <w:szCs w:val="20"/>
                <w:lang w:eastAsia="it-IT"/>
              </w:rPr>
            </w:pPr>
            <w:r w:rsidRPr="008A19C6">
              <w:rPr>
                <w:rFonts w:eastAsiaTheme="majorEastAsia" w:cstheme="minorHAnsi"/>
                <w:b/>
                <w:bCs/>
                <w:sz w:val="20"/>
                <w:szCs w:val="20"/>
                <w:lang w:eastAsia="it-IT"/>
              </w:rPr>
              <w:lastRenderedPageBreak/>
              <w:t xml:space="preserve">Consulenze </w:t>
            </w:r>
            <w:r>
              <w:rPr>
                <w:rFonts w:eastAsiaTheme="majorEastAsia" w:cstheme="minorHAnsi"/>
                <w:b/>
                <w:bCs/>
                <w:sz w:val="20"/>
                <w:szCs w:val="20"/>
                <w:lang w:eastAsia="it-IT"/>
              </w:rPr>
              <w:t>a giornata</w:t>
            </w:r>
          </w:p>
          <w:p w:rsidR="0073069F" w:rsidRPr="008A19C6" w:rsidRDefault="0073069F" w:rsidP="0073069F">
            <w:pPr>
              <w:tabs>
                <w:tab w:val="left" w:pos="426"/>
              </w:tabs>
              <w:spacing w:before="120" w:after="120"/>
              <w:ind w:left="285" w:right="-6" w:hanging="285"/>
              <w:contextualSpacing/>
              <w:rPr>
                <w:rFonts w:eastAsia="Times New Roman" w:cstheme="minorHAnsi"/>
                <w:bCs/>
                <w:sz w:val="20"/>
                <w:szCs w:val="20"/>
                <w:lang w:eastAsia="it-IT"/>
              </w:rPr>
            </w:pPr>
          </w:p>
        </w:tc>
        <w:tc>
          <w:tcPr>
            <w:tcW w:w="5668" w:type="dxa"/>
            <w:gridSpan w:val="2"/>
          </w:tcPr>
          <w:p w:rsidR="0073069F" w:rsidRPr="0073069F" w:rsidRDefault="0073069F" w:rsidP="0073069F">
            <w:pPr>
              <w:numPr>
                <w:ilvl w:val="0"/>
                <w:numId w:val="22"/>
              </w:numPr>
              <w:spacing w:before="120" w:after="120"/>
              <w:contextualSpacing/>
              <w:jc w:val="both"/>
              <w:rPr>
                <w:rFonts w:eastAsia="Times New Roman" w:cstheme="minorHAnsi"/>
                <w:sz w:val="20"/>
                <w:szCs w:val="20"/>
                <w:lang w:eastAsia="it-IT"/>
              </w:rPr>
            </w:pPr>
            <w:r w:rsidRPr="0073069F">
              <w:rPr>
                <w:rFonts w:eastAsia="Times New Roman" w:cstheme="minorHAnsi"/>
                <w:sz w:val="20"/>
                <w:szCs w:val="20"/>
                <w:lang w:eastAsia="it-IT"/>
              </w:rPr>
              <w:t>Copia conforme all’originale:</w:t>
            </w:r>
          </w:p>
          <w:p w:rsidR="0073069F" w:rsidRPr="0073069F" w:rsidRDefault="0073069F" w:rsidP="0073069F">
            <w:pPr>
              <w:numPr>
                <w:ilvl w:val="0"/>
                <w:numId w:val="31"/>
              </w:numPr>
              <w:spacing w:before="120" w:after="120"/>
              <w:contextualSpacing/>
              <w:jc w:val="both"/>
              <w:rPr>
                <w:rFonts w:eastAsia="Times New Roman" w:cstheme="minorHAnsi"/>
                <w:sz w:val="20"/>
                <w:szCs w:val="20"/>
                <w:lang w:eastAsia="it-IT"/>
              </w:rPr>
            </w:pPr>
            <w:proofErr w:type="gramStart"/>
            <w:r w:rsidRPr="0073069F">
              <w:rPr>
                <w:rFonts w:eastAsia="Times New Roman" w:cstheme="minorHAnsi"/>
                <w:sz w:val="20"/>
                <w:szCs w:val="20"/>
                <w:lang w:eastAsia="it-IT"/>
              </w:rPr>
              <w:t>dell’incarico</w:t>
            </w:r>
            <w:proofErr w:type="gramEnd"/>
            <w:r w:rsidRPr="0073069F">
              <w:rPr>
                <w:rFonts w:eastAsia="Times New Roman" w:cstheme="minorHAnsi"/>
                <w:sz w:val="20"/>
                <w:szCs w:val="20"/>
                <w:lang w:eastAsia="it-IT"/>
              </w:rPr>
              <w:t>/contratto tra il beneficiario e il consulente/società di consulenza che ha svolto il servizio, sottoscritto dalle parti interessate con la data di sottoscrizione, l’oggetto della fornitura/prestazione, il suo importo, i termini di avvio e conclusione della prestazione, le modalità di pagamento e deve contenere gli estremi identificativi del progetto (denominazione dell’Avviso Pubblico, Numero di protocollo, denominazione del progetto, codice CUP);</w:t>
            </w:r>
          </w:p>
          <w:p w:rsidR="0073069F" w:rsidRPr="0073069F" w:rsidRDefault="0073069F" w:rsidP="0073069F">
            <w:pPr>
              <w:numPr>
                <w:ilvl w:val="0"/>
                <w:numId w:val="31"/>
              </w:numPr>
              <w:spacing w:before="120" w:after="120"/>
              <w:contextualSpacing/>
              <w:jc w:val="both"/>
              <w:rPr>
                <w:rFonts w:eastAsia="Times New Roman" w:cstheme="minorHAnsi"/>
                <w:sz w:val="20"/>
                <w:szCs w:val="20"/>
                <w:lang w:eastAsia="it-IT"/>
              </w:rPr>
            </w:pPr>
            <w:proofErr w:type="gramStart"/>
            <w:r w:rsidRPr="0073069F">
              <w:rPr>
                <w:rFonts w:eastAsia="Times New Roman" w:cstheme="minorHAnsi"/>
                <w:sz w:val="20"/>
                <w:szCs w:val="20"/>
                <w:lang w:eastAsia="it-IT"/>
              </w:rPr>
              <w:t>delle</w:t>
            </w:r>
            <w:proofErr w:type="gramEnd"/>
            <w:r w:rsidRPr="0073069F">
              <w:rPr>
                <w:rFonts w:eastAsia="Times New Roman" w:cstheme="minorHAnsi"/>
                <w:sz w:val="20"/>
                <w:szCs w:val="20"/>
                <w:lang w:eastAsia="it-IT"/>
              </w:rPr>
              <w:t xml:space="preserve"> fatture del consulente/società di consulenza che ha svolto l’attività, </w:t>
            </w:r>
            <w:r w:rsidRPr="0073069F">
              <w:rPr>
                <w:rFonts w:eastAsia="Times New Roman" w:cstheme="minorHAnsi"/>
                <w:sz w:val="20"/>
                <w:szCs w:val="20"/>
                <w:u w:val="single"/>
                <w:lang w:eastAsia="it-IT"/>
              </w:rPr>
              <w:t>annullate</w:t>
            </w:r>
            <w:r w:rsidRPr="0073069F">
              <w:rPr>
                <w:rFonts w:eastAsia="Times New Roman" w:cstheme="minorHAnsi"/>
                <w:sz w:val="20"/>
                <w:szCs w:val="20"/>
                <w:lang w:eastAsia="it-IT"/>
              </w:rPr>
              <w:t xml:space="preserve"> secondo le modalità indicate nell’Appendice 1 “Documentazione amministrativa”; i documenti devono riportare l’oggetto dell’incarico, l’indicazione del numero delle giornate/uomo impegnate e il relativo compenso;</w:t>
            </w:r>
          </w:p>
          <w:p w:rsidR="0073069F" w:rsidRPr="0073069F" w:rsidRDefault="0073069F" w:rsidP="0073069F">
            <w:pPr>
              <w:numPr>
                <w:ilvl w:val="0"/>
                <w:numId w:val="31"/>
              </w:numPr>
              <w:spacing w:before="120" w:after="120"/>
              <w:contextualSpacing/>
              <w:jc w:val="both"/>
              <w:rPr>
                <w:rFonts w:eastAsia="Times New Roman" w:cstheme="minorHAnsi"/>
                <w:sz w:val="20"/>
                <w:szCs w:val="20"/>
                <w:lang w:eastAsia="it-IT"/>
              </w:rPr>
            </w:pPr>
            <w:proofErr w:type="gramStart"/>
            <w:r w:rsidRPr="0073069F">
              <w:rPr>
                <w:rFonts w:eastAsia="Times New Roman" w:cstheme="minorHAnsi"/>
                <w:sz w:val="20"/>
                <w:szCs w:val="20"/>
                <w:lang w:eastAsia="it-IT"/>
              </w:rPr>
              <w:t>delle</w:t>
            </w:r>
            <w:proofErr w:type="gramEnd"/>
            <w:r w:rsidRPr="0073069F">
              <w:rPr>
                <w:rFonts w:eastAsia="Times New Roman" w:cstheme="minorHAnsi"/>
                <w:sz w:val="20"/>
                <w:szCs w:val="20"/>
                <w:lang w:eastAsia="it-IT"/>
              </w:rPr>
              <w:t xml:space="preserve"> attestazioni di pagamento dei titoli di spesa rendicontati e degli estratti conto bancari da cui risulti l’addebito dei titoli di spesa rendicontati;</w:t>
            </w:r>
          </w:p>
          <w:p w:rsidR="0073069F" w:rsidRPr="00E277CD" w:rsidRDefault="0073069F" w:rsidP="0073069F">
            <w:pPr>
              <w:numPr>
                <w:ilvl w:val="0"/>
                <w:numId w:val="22"/>
              </w:numPr>
              <w:spacing w:before="120" w:after="120"/>
              <w:contextualSpacing/>
              <w:jc w:val="both"/>
              <w:rPr>
                <w:rFonts w:eastAsia="Times New Roman" w:cstheme="minorHAnsi"/>
                <w:sz w:val="20"/>
                <w:szCs w:val="20"/>
                <w:lang w:eastAsia="it-IT"/>
              </w:rPr>
            </w:pPr>
            <w:proofErr w:type="gramStart"/>
            <w:r w:rsidRPr="0073069F">
              <w:rPr>
                <w:rFonts w:eastAsia="Times New Roman" w:cstheme="minorHAnsi"/>
                <w:sz w:val="20"/>
                <w:szCs w:val="20"/>
                <w:lang w:eastAsia="it-IT"/>
              </w:rPr>
              <w:t>per</w:t>
            </w:r>
            <w:proofErr w:type="gramEnd"/>
            <w:r w:rsidRPr="0073069F">
              <w:rPr>
                <w:rFonts w:eastAsia="Times New Roman" w:cstheme="minorHAnsi"/>
                <w:sz w:val="20"/>
                <w:szCs w:val="20"/>
                <w:lang w:eastAsia="it-IT"/>
              </w:rPr>
              <w:t xml:space="preserve"> ogni </w:t>
            </w:r>
            <w:r w:rsidRPr="00E277CD">
              <w:rPr>
                <w:rFonts w:eastAsia="Times New Roman" w:cstheme="minorHAnsi"/>
                <w:sz w:val="20"/>
                <w:szCs w:val="20"/>
                <w:lang w:eastAsia="it-IT"/>
              </w:rPr>
              <w:t xml:space="preserve">consulente che ha svolto la prestazione dovrà essere fornito anche il Curriculum Vitae sottoscritto e il time </w:t>
            </w:r>
            <w:proofErr w:type="spellStart"/>
            <w:r w:rsidRPr="00E277CD">
              <w:rPr>
                <w:rFonts w:eastAsia="Times New Roman" w:cstheme="minorHAnsi"/>
                <w:sz w:val="20"/>
                <w:szCs w:val="20"/>
                <w:lang w:eastAsia="it-IT"/>
              </w:rPr>
              <w:t>sheet</w:t>
            </w:r>
            <w:proofErr w:type="spellEnd"/>
            <w:r w:rsidRPr="00E277CD">
              <w:rPr>
                <w:rFonts w:eastAsia="Times New Roman" w:cstheme="minorHAnsi"/>
                <w:sz w:val="20"/>
                <w:szCs w:val="20"/>
                <w:lang w:eastAsia="it-IT"/>
              </w:rPr>
              <w:t xml:space="preserve"> dell’attività svolta (</w:t>
            </w:r>
            <w:r w:rsidRPr="00E277CD">
              <w:rPr>
                <w:rFonts w:eastAsia="Times New Roman" w:cstheme="minorHAnsi"/>
                <w:i/>
                <w:sz w:val="20"/>
                <w:szCs w:val="20"/>
                <w:lang w:eastAsia="it-IT"/>
              </w:rPr>
              <w:t>Allegato n. 2.f</w:t>
            </w:r>
            <w:r w:rsidRPr="00E277CD">
              <w:rPr>
                <w:rFonts w:eastAsia="Times New Roman" w:cstheme="minorHAnsi"/>
                <w:sz w:val="20"/>
                <w:szCs w:val="20"/>
                <w:lang w:eastAsia="it-IT"/>
              </w:rPr>
              <w:t>);</w:t>
            </w:r>
          </w:p>
          <w:p w:rsidR="0073069F" w:rsidRPr="00E277CD" w:rsidRDefault="0073069F" w:rsidP="0073069F">
            <w:pPr>
              <w:numPr>
                <w:ilvl w:val="0"/>
                <w:numId w:val="22"/>
              </w:numPr>
              <w:spacing w:before="120" w:after="120"/>
              <w:contextualSpacing/>
              <w:jc w:val="both"/>
              <w:rPr>
                <w:rFonts w:eastAsia="Times New Roman" w:cstheme="minorHAnsi"/>
                <w:sz w:val="20"/>
                <w:szCs w:val="20"/>
                <w:lang w:eastAsia="it-IT"/>
              </w:rPr>
            </w:pPr>
            <w:proofErr w:type="gramStart"/>
            <w:r w:rsidRPr="00E277CD">
              <w:rPr>
                <w:rFonts w:eastAsia="Times New Roman" w:cstheme="minorHAnsi"/>
                <w:sz w:val="20"/>
                <w:szCs w:val="20"/>
                <w:lang w:eastAsia="it-IT"/>
              </w:rPr>
              <w:t>nel</w:t>
            </w:r>
            <w:proofErr w:type="gramEnd"/>
            <w:r w:rsidRPr="00E277CD">
              <w:rPr>
                <w:rFonts w:eastAsia="Times New Roman" w:cstheme="minorHAnsi"/>
                <w:sz w:val="20"/>
                <w:szCs w:val="20"/>
                <w:lang w:eastAsia="it-IT"/>
              </w:rPr>
              <w:t xml:space="preserve"> caso di prestazioni rese da società di consulenza, dichiarazione sostitutiva di atto notorio da parte del Legale Rappresentante della società fornitrice con il dettaglio delle risorse professionali utilizzate dalla società di consulenza nello svolgimento della prestazione e delle relative giornate lavorative. Per ogni figura andrà, inoltre, trasmesso il relativo Curriculum Vitae sottoscritto e il time </w:t>
            </w:r>
            <w:proofErr w:type="spellStart"/>
            <w:r w:rsidRPr="00E277CD">
              <w:rPr>
                <w:rFonts w:eastAsia="Times New Roman" w:cstheme="minorHAnsi"/>
                <w:sz w:val="20"/>
                <w:szCs w:val="20"/>
                <w:lang w:eastAsia="it-IT"/>
              </w:rPr>
              <w:t>sheet</w:t>
            </w:r>
            <w:proofErr w:type="spellEnd"/>
            <w:r w:rsidRPr="00E277CD">
              <w:rPr>
                <w:rFonts w:eastAsia="Times New Roman" w:cstheme="minorHAnsi"/>
                <w:sz w:val="20"/>
                <w:szCs w:val="20"/>
                <w:lang w:eastAsia="it-IT"/>
              </w:rPr>
              <w:t xml:space="preserve"> dell’attività svolta conforme al format previsto (</w:t>
            </w:r>
            <w:r w:rsidRPr="00E277CD">
              <w:rPr>
                <w:rFonts w:eastAsia="Times New Roman" w:cstheme="minorHAnsi"/>
                <w:i/>
                <w:sz w:val="20"/>
                <w:szCs w:val="20"/>
                <w:lang w:eastAsia="it-IT"/>
              </w:rPr>
              <w:t>Allegato n. 2.f)</w:t>
            </w:r>
            <w:r w:rsidRPr="00E277CD">
              <w:rPr>
                <w:rFonts w:eastAsia="Times New Roman" w:cstheme="minorHAnsi"/>
                <w:sz w:val="20"/>
                <w:szCs w:val="20"/>
                <w:lang w:eastAsia="it-IT"/>
              </w:rPr>
              <w:t>;</w:t>
            </w:r>
          </w:p>
          <w:p w:rsidR="0073069F" w:rsidRPr="0073069F" w:rsidRDefault="0073069F" w:rsidP="0073069F">
            <w:pPr>
              <w:numPr>
                <w:ilvl w:val="0"/>
                <w:numId w:val="22"/>
              </w:numPr>
              <w:autoSpaceDE w:val="0"/>
              <w:autoSpaceDN w:val="0"/>
              <w:adjustRightInd w:val="0"/>
              <w:spacing w:before="120" w:after="120"/>
              <w:ind w:left="426"/>
              <w:contextualSpacing/>
              <w:jc w:val="both"/>
              <w:rPr>
                <w:rFonts w:eastAsia="Times New Roman" w:cstheme="minorHAnsi"/>
                <w:sz w:val="20"/>
                <w:szCs w:val="20"/>
                <w:lang w:eastAsia="it-IT"/>
              </w:rPr>
            </w:pPr>
            <w:proofErr w:type="gramStart"/>
            <w:r w:rsidRPr="00E277CD">
              <w:rPr>
                <w:rFonts w:eastAsia="Times New Roman" w:cstheme="minorHAnsi"/>
                <w:sz w:val="20"/>
                <w:szCs w:val="20"/>
                <w:lang w:eastAsia="it-IT"/>
              </w:rPr>
              <w:t>documentazione</w:t>
            </w:r>
            <w:proofErr w:type="gramEnd"/>
            <w:r w:rsidRPr="00E277CD">
              <w:rPr>
                <w:rFonts w:eastAsia="Times New Roman" w:cstheme="minorHAnsi"/>
                <w:sz w:val="20"/>
                <w:szCs w:val="20"/>
                <w:lang w:eastAsia="it-IT"/>
              </w:rPr>
              <w:t xml:space="preserve"> relativa all’esecuzione della</w:t>
            </w:r>
            <w:r w:rsidRPr="0073069F">
              <w:rPr>
                <w:rFonts w:eastAsia="Times New Roman" w:cstheme="minorHAnsi"/>
                <w:sz w:val="20"/>
                <w:szCs w:val="20"/>
                <w:lang w:eastAsia="it-IT"/>
              </w:rPr>
              <w:t xml:space="preserve"> specifica prestazione oggetto del servizio svolto (ad esempio, elaborati </w:t>
            </w:r>
          </w:p>
          <w:p w:rsidR="0073069F" w:rsidRPr="0073069F" w:rsidRDefault="0073069F" w:rsidP="0073069F">
            <w:pPr>
              <w:autoSpaceDE w:val="0"/>
              <w:autoSpaceDN w:val="0"/>
              <w:adjustRightInd w:val="0"/>
              <w:spacing w:before="120" w:after="120"/>
              <w:ind w:left="426"/>
              <w:contextualSpacing/>
              <w:jc w:val="both"/>
              <w:rPr>
                <w:rFonts w:eastAsia="Times New Roman" w:cstheme="minorHAnsi"/>
                <w:sz w:val="20"/>
                <w:szCs w:val="20"/>
                <w:lang w:eastAsia="it-IT"/>
              </w:rPr>
            </w:pPr>
            <w:proofErr w:type="gramStart"/>
            <w:r w:rsidRPr="0073069F">
              <w:rPr>
                <w:rFonts w:eastAsia="Times New Roman" w:cstheme="minorHAnsi"/>
                <w:sz w:val="20"/>
                <w:szCs w:val="20"/>
                <w:lang w:eastAsia="it-IT"/>
              </w:rPr>
              <w:t>specifici</w:t>
            </w:r>
            <w:proofErr w:type="gramEnd"/>
            <w:r w:rsidRPr="0073069F">
              <w:rPr>
                <w:rFonts w:eastAsia="Times New Roman" w:cstheme="minorHAnsi"/>
                <w:sz w:val="20"/>
                <w:szCs w:val="20"/>
                <w:lang w:eastAsia="it-IT"/>
              </w:rPr>
              <w:t>, rapporti attività, relazioni) a firma del fornitore della consulenza; gli elaborati dovranno:</w:t>
            </w:r>
          </w:p>
          <w:p w:rsidR="0073069F" w:rsidRPr="0073069F"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73069F">
              <w:rPr>
                <w:rFonts w:eastAsia="Times New Roman" w:cstheme="minorHAnsi"/>
                <w:bCs/>
                <w:sz w:val="20"/>
                <w:szCs w:val="20"/>
                <w:lang w:eastAsia="it-IT"/>
              </w:rPr>
              <w:t>essere</w:t>
            </w:r>
            <w:proofErr w:type="gramEnd"/>
            <w:r w:rsidRPr="0073069F">
              <w:rPr>
                <w:rFonts w:eastAsia="Times New Roman" w:cstheme="minorHAnsi"/>
                <w:bCs/>
                <w:sz w:val="20"/>
                <w:szCs w:val="20"/>
                <w:lang w:eastAsia="it-IT"/>
              </w:rPr>
              <w:t xml:space="preserve"> chiaramente riconducibili al progetto finanziato;</w:t>
            </w:r>
          </w:p>
          <w:p w:rsidR="0073069F" w:rsidRPr="0073069F"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73069F">
              <w:rPr>
                <w:rFonts w:eastAsia="Times New Roman" w:cstheme="minorHAnsi"/>
                <w:bCs/>
                <w:sz w:val="20"/>
                <w:szCs w:val="20"/>
                <w:lang w:eastAsia="it-IT"/>
              </w:rPr>
              <w:t>contenere</w:t>
            </w:r>
            <w:proofErr w:type="gramEnd"/>
            <w:r w:rsidRPr="0073069F">
              <w:rPr>
                <w:rFonts w:eastAsia="Times New Roman" w:cstheme="minorHAnsi"/>
                <w:bCs/>
                <w:sz w:val="20"/>
                <w:szCs w:val="20"/>
                <w:lang w:eastAsia="it-IT"/>
              </w:rPr>
              <w:t xml:space="preserve"> gli estremi identificativi del progetto (</w:t>
            </w:r>
            <w:r w:rsidRPr="0073069F">
              <w:rPr>
                <w:rFonts w:eastAsia="Times New Roman" w:cstheme="minorHAnsi"/>
                <w:iCs/>
                <w:sz w:val="20"/>
                <w:szCs w:val="20"/>
                <w:lang w:eastAsia="it-IT"/>
              </w:rPr>
              <w:t xml:space="preserve">denominazione </w:t>
            </w:r>
            <w:r w:rsidRPr="0073069F">
              <w:rPr>
                <w:rFonts w:eastAsia="Times New Roman" w:cstheme="minorHAnsi"/>
                <w:bCs/>
                <w:sz w:val="20"/>
                <w:szCs w:val="20"/>
                <w:lang w:eastAsia="it-IT"/>
              </w:rPr>
              <w:t xml:space="preserve">dell’Avviso Pubblico e </w:t>
            </w:r>
            <w:r w:rsidRPr="0073069F">
              <w:rPr>
                <w:rFonts w:eastAsia="Times New Roman" w:cstheme="minorHAnsi"/>
                <w:iCs/>
                <w:sz w:val="20"/>
                <w:szCs w:val="20"/>
                <w:lang w:eastAsia="it-IT"/>
              </w:rPr>
              <w:t>denominazione del progetto)</w:t>
            </w:r>
            <w:r w:rsidRPr="0073069F">
              <w:rPr>
                <w:rFonts w:eastAsia="Times New Roman" w:cstheme="minorHAnsi"/>
                <w:bCs/>
                <w:sz w:val="20"/>
                <w:szCs w:val="20"/>
                <w:lang w:eastAsia="it-IT"/>
              </w:rPr>
              <w:t>;</w:t>
            </w:r>
          </w:p>
          <w:p w:rsidR="0073069F" w:rsidRPr="0073069F"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73069F">
              <w:rPr>
                <w:rFonts w:eastAsia="Times New Roman" w:cstheme="minorHAnsi"/>
                <w:bCs/>
                <w:sz w:val="20"/>
                <w:szCs w:val="20"/>
                <w:lang w:eastAsia="it-IT"/>
              </w:rPr>
              <w:t>avere</w:t>
            </w:r>
            <w:proofErr w:type="gramEnd"/>
            <w:r w:rsidRPr="0073069F">
              <w:rPr>
                <w:rFonts w:eastAsia="Times New Roman" w:cstheme="minorHAnsi"/>
                <w:bCs/>
                <w:sz w:val="20"/>
                <w:szCs w:val="20"/>
                <w:lang w:eastAsia="it-IT"/>
              </w:rPr>
              <w:t xml:space="preserve"> contenuto non generico, carattere di originalità e personalizzazione. L’elaborato deve fare rifermento alle attività oggetto dello specifico contratto ed approfondire dettagliatamente lo sviluppo che le stesse hanno avuto nel corso dell’iter di attuazione;</w:t>
            </w:r>
          </w:p>
          <w:p w:rsidR="0073069F" w:rsidRPr="0073069F"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73069F">
              <w:rPr>
                <w:rFonts w:eastAsia="Times New Roman" w:cstheme="minorHAnsi"/>
                <w:bCs/>
                <w:sz w:val="20"/>
                <w:szCs w:val="20"/>
                <w:lang w:eastAsia="it-IT"/>
              </w:rPr>
              <w:t>essere</w:t>
            </w:r>
            <w:proofErr w:type="gramEnd"/>
            <w:r w:rsidRPr="0073069F">
              <w:rPr>
                <w:rFonts w:eastAsia="Times New Roman" w:cstheme="minorHAnsi"/>
                <w:bCs/>
                <w:sz w:val="20"/>
                <w:szCs w:val="20"/>
                <w:lang w:eastAsia="it-IT"/>
              </w:rPr>
              <w:t xml:space="preserve"> timbrati e sottoscritti dal Legale rappresentante della società fornitrice e recanti la Firma Digitale dal Legale rappresentante della società beneficiaria.</w:t>
            </w:r>
          </w:p>
          <w:p w:rsidR="0073069F" w:rsidRPr="008A19C6" w:rsidRDefault="0073069F" w:rsidP="0073069F">
            <w:pPr>
              <w:autoSpaceDE w:val="0"/>
              <w:autoSpaceDN w:val="0"/>
              <w:adjustRightInd w:val="0"/>
              <w:spacing w:before="120" w:after="120"/>
              <w:contextualSpacing/>
              <w:jc w:val="both"/>
              <w:rPr>
                <w:rFonts w:eastAsiaTheme="majorEastAsia" w:cstheme="minorHAnsi"/>
                <w:b/>
                <w:bCs/>
                <w:color w:val="000000"/>
                <w:sz w:val="20"/>
                <w:szCs w:val="20"/>
                <w:lang w:eastAsia="it-IT"/>
              </w:rPr>
            </w:pPr>
          </w:p>
        </w:tc>
      </w:tr>
      <w:tr w:rsidR="0073069F" w:rsidRPr="008A19C6" w:rsidTr="00662848">
        <w:trPr>
          <w:trHeight w:val="1169"/>
          <w:jc w:val="center"/>
        </w:trPr>
        <w:tc>
          <w:tcPr>
            <w:tcW w:w="3971" w:type="dxa"/>
            <w:tcBorders>
              <w:bottom w:val="single" w:sz="4" w:space="0" w:color="00B0F0"/>
            </w:tcBorders>
            <w:vAlign w:val="center"/>
          </w:tcPr>
          <w:p w:rsidR="0073069F" w:rsidRPr="008A19C6" w:rsidRDefault="0073069F" w:rsidP="0073069F">
            <w:pPr>
              <w:tabs>
                <w:tab w:val="left" w:pos="426"/>
              </w:tabs>
              <w:spacing w:before="120" w:after="120"/>
              <w:ind w:right="-6"/>
              <w:contextualSpacing/>
              <w:rPr>
                <w:rFonts w:eastAsiaTheme="majorEastAsia" w:cstheme="minorHAnsi"/>
                <w:b/>
                <w:bCs/>
                <w:sz w:val="20"/>
                <w:szCs w:val="20"/>
                <w:lang w:eastAsia="it-IT"/>
              </w:rPr>
            </w:pPr>
            <w:r w:rsidRPr="008A19C6">
              <w:rPr>
                <w:rFonts w:eastAsiaTheme="majorEastAsia" w:cstheme="minorHAnsi"/>
                <w:b/>
                <w:bCs/>
                <w:sz w:val="20"/>
                <w:szCs w:val="20"/>
                <w:lang w:eastAsia="it-IT"/>
              </w:rPr>
              <w:lastRenderedPageBreak/>
              <w:t>Consulenze a corpo/servizi</w:t>
            </w:r>
          </w:p>
          <w:p w:rsidR="0073069F" w:rsidRPr="008A19C6" w:rsidRDefault="0073069F" w:rsidP="0073069F">
            <w:pPr>
              <w:tabs>
                <w:tab w:val="left" w:pos="426"/>
              </w:tabs>
              <w:spacing w:before="120" w:after="120"/>
              <w:ind w:left="285" w:right="-6" w:hanging="285"/>
              <w:contextualSpacing/>
              <w:rPr>
                <w:rFonts w:eastAsia="Times New Roman" w:cstheme="minorHAnsi"/>
                <w:bCs/>
                <w:sz w:val="20"/>
                <w:szCs w:val="20"/>
                <w:lang w:eastAsia="it-IT"/>
              </w:rPr>
            </w:pPr>
          </w:p>
        </w:tc>
        <w:tc>
          <w:tcPr>
            <w:tcW w:w="5668" w:type="dxa"/>
            <w:gridSpan w:val="2"/>
            <w:tcBorders>
              <w:bottom w:val="single" w:sz="4" w:space="0" w:color="00B0F0"/>
            </w:tcBorders>
          </w:tcPr>
          <w:p w:rsidR="0073069F" w:rsidRPr="008A19C6" w:rsidRDefault="0073069F" w:rsidP="0073069F">
            <w:pPr>
              <w:numPr>
                <w:ilvl w:val="0"/>
                <w:numId w:val="22"/>
              </w:numPr>
              <w:autoSpaceDE w:val="0"/>
              <w:autoSpaceDN w:val="0"/>
              <w:adjustRightInd w:val="0"/>
              <w:spacing w:before="120" w:after="120"/>
              <w:ind w:left="426"/>
              <w:contextualSpacing/>
              <w:jc w:val="both"/>
              <w:rPr>
                <w:rFonts w:eastAsia="Times New Roman" w:cstheme="minorHAnsi"/>
                <w:sz w:val="20"/>
                <w:szCs w:val="20"/>
                <w:lang w:eastAsia="it-IT"/>
              </w:rPr>
            </w:pPr>
            <w:r w:rsidRPr="008A19C6">
              <w:rPr>
                <w:rFonts w:eastAsia="Times New Roman" w:cstheme="minorHAnsi"/>
                <w:sz w:val="20"/>
                <w:szCs w:val="20"/>
                <w:lang w:eastAsia="it-IT"/>
              </w:rPr>
              <w:t>Copia conforme all’originale:</w:t>
            </w:r>
          </w:p>
          <w:p w:rsidR="0073069F" w:rsidRPr="008A19C6" w:rsidRDefault="0073069F" w:rsidP="0073069F">
            <w:pPr>
              <w:spacing w:before="120" w:after="120"/>
              <w:ind w:left="360"/>
              <w:contextualSpacing/>
              <w:jc w:val="both"/>
              <w:rPr>
                <w:rFonts w:eastAsia="Times New Roman" w:cstheme="minorHAnsi"/>
                <w:sz w:val="20"/>
                <w:szCs w:val="20"/>
                <w:lang w:eastAsia="it-IT"/>
              </w:rPr>
            </w:pP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dell’incarico</w:t>
            </w:r>
            <w:proofErr w:type="gramEnd"/>
            <w:r w:rsidRPr="008A19C6">
              <w:rPr>
                <w:rFonts w:eastAsia="Times New Roman" w:cstheme="minorHAnsi"/>
                <w:sz w:val="20"/>
                <w:szCs w:val="20"/>
                <w:lang w:eastAsia="it-IT"/>
              </w:rPr>
              <w:t>/contratto tra il beneficiario e il consulente/società di consulenza che ha svolto il servizio e sottoscritto dalle parti interessate. Tale contratto deve contenere una descrizione dettagliata della prestazione professionale prevista con precisa indicazione in merito all’oggetto, durata dell’incarico e relativo compenso. Esso deve, inoltre, contenere la data di sottoscrizione, i termini di consegna, le modalità di pagamento e gli estremi identificativi del progetto (denominazione dell’Avviso Pubblico, Numero di protocollo, denominazione del progetto, codice CUP);</w:t>
            </w: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delle</w:t>
            </w:r>
            <w:proofErr w:type="gramEnd"/>
            <w:r w:rsidRPr="008A19C6">
              <w:rPr>
                <w:rFonts w:eastAsia="Times New Roman" w:cstheme="minorHAnsi"/>
                <w:sz w:val="20"/>
                <w:szCs w:val="20"/>
                <w:lang w:eastAsia="it-IT"/>
              </w:rPr>
              <w:t xml:space="preserve"> fatture del consulente/società di consulenza che ha svolto l’attività che devono riportare l’oggetto dell’incarico, il relativo compenso e devono essere</w:t>
            </w:r>
            <w:r w:rsidRPr="008A19C6">
              <w:rPr>
                <w:rFonts w:eastAsia="Times New Roman" w:cstheme="minorHAnsi"/>
                <w:color w:val="000000"/>
                <w:sz w:val="20"/>
                <w:szCs w:val="20"/>
                <w:lang w:eastAsia="it-IT"/>
              </w:rPr>
              <w:t xml:space="preserve"> </w:t>
            </w:r>
            <w:r w:rsidRPr="008A19C6">
              <w:rPr>
                <w:rFonts w:eastAsia="Times New Roman" w:cstheme="minorHAnsi"/>
                <w:color w:val="000000"/>
                <w:sz w:val="20"/>
                <w:szCs w:val="20"/>
                <w:u w:val="single"/>
                <w:lang w:eastAsia="it-IT"/>
              </w:rPr>
              <w:t>annullate</w:t>
            </w:r>
            <w:r w:rsidRPr="008A19C6">
              <w:rPr>
                <w:rFonts w:eastAsia="Times New Roman" w:cstheme="minorHAnsi"/>
                <w:color w:val="000000"/>
                <w:sz w:val="20"/>
                <w:szCs w:val="20"/>
                <w:lang w:eastAsia="it-IT"/>
              </w:rPr>
              <w:t xml:space="preserve"> secondo le modalità indicate nell’Appendice 1 “Documentazione amministrativa</w:t>
            </w:r>
            <w:r w:rsidRPr="008A19C6">
              <w:rPr>
                <w:rFonts w:eastAsia="Times New Roman" w:cstheme="minorHAnsi"/>
                <w:sz w:val="20"/>
                <w:szCs w:val="20"/>
                <w:lang w:eastAsia="it-IT"/>
              </w:rPr>
              <w:t>;</w:t>
            </w:r>
          </w:p>
          <w:p w:rsidR="0073069F" w:rsidRPr="00571507" w:rsidRDefault="0073069F" w:rsidP="0073069F">
            <w:pPr>
              <w:numPr>
                <w:ilvl w:val="0"/>
                <w:numId w:val="35"/>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delle</w:t>
            </w:r>
            <w:proofErr w:type="gramEnd"/>
            <w:r w:rsidRPr="008A19C6">
              <w:rPr>
                <w:rFonts w:eastAsia="Times New Roman" w:cstheme="minorHAnsi"/>
                <w:sz w:val="20"/>
                <w:szCs w:val="20"/>
                <w:lang w:eastAsia="it-IT"/>
              </w:rPr>
              <w:t xml:space="preserve"> </w:t>
            </w:r>
            <w:r w:rsidRPr="008A19C6">
              <w:rPr>
                <w:rFonts w:eastAsia="Times New Roman" w:cstheme="minorHAnsi"/>
                <w:bCs/>
                <w:sz w:val="20"/>
                <w:szCs w:val="20"/>
                <w:lang w:eastAsia="it-IT"/>
              </w:rPr>
              <w:t>attestazioni di pagamento per ciascuna spesa rendicontata e degli estratti conto bancari da cui risulti l’addebito di ciascuna spesa rendicontata</w:t>
            </w:r>
            <w:r w:rsidR="00222E92">
              <w:rPr>
                <w:rFonts w:eastAsia="Times New Roman" w:cstheme="minorHAnsi"/>
                <w:bCs/>
                <w:sz w:val="20"/>
                <w:szCs w:val="20"/>
                <w:lang w:eastAsia="it-IT"/>
              </w:rPr>
              <w:t>;</w:t>
            </w:r>
          </w:p>
          <w:p w:rsidR="0073069F" w:rsidRPr="008A19C6" w:rsidRDefault="0073069F" w:rsidP="0073069F">
            <w:pPr>
              <w:numPr>
                <w:ilvl w:val="0"/>
                <w:numId w:val="22"/>
              </w:numPr>
              <w:autoSpaceDE w:val="0"/>
              <w:autoSpaceDN w:val="0"/>
              <w:adjustRightInd w:val="0"/>
              <w:spacing w:before="120" w:after="120"/>
              <w:ind w:left="426"/>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documentazione</w:t>
            </w:r>
            <w:proofErr w:type="gramEnd"/>
            <w:r w:rsidRPr="008A19C6">
              <w:rPr>
                <w:rFonts w:eastAsia="Times New Roman" w:cstheme="minorHAnsi"/>
                <w:sz w:val="20"/>
                <w:szCs w:val="20"/>
                <w:lang w:eastAsia="it-IT"/>
              </w:rPr>
              <w:t xml:space="preserve"> probatoria attestante l’esecuzione della specifica prestazione oggetto del servizio svolto (ad esempio, elaborati specifici, rapporti attività, relazioni) a firma del fornitore della consulenza; si precisa che gli elaborati dovranno:</w:t>
            </w: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essere</w:t>
            </w:r>
            <w:proofErr w:type="gramEnd"/>
            <w:r w:rsidRPr="008A19C6">
              <w:rPr>
                <w:rFonts w:eastAsia="Times New Roman" w:cstheme="minorHAnsi"/>
                <w:bCs/>
                <w:sz w:val="20"/>
                <w:szCs w:val="20"/>
                <w:lang w:eastAsia="it-IT"/>
              </w:rPr>
              <w:t xml:space="preserve"> chiaramente riconducibili al progetto finanziato;</w:t>
            </w: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contenere</w:t>
            </w:r>
            <w:proofErr w:type="gramEnd"/>
            <w:r w:rsidRPr="008A19C6">
              <w:rPr>
                <w:rFonts w:eastAsia="Times New Roman" w:cstheme="minorHAnsi"/>
                <w:bCs/>
                <w:sz w:val="20"/>
                <w:szCs w:val="20"/>
                <w:lang w:eastAsia="it-IT"/>
              </w:rPr>
              <w:t xml:space="preserve"> gli estremi identificativi del progetto (</w:t>
            </w:r>
            <w:r w:rsidRPr="008A19C6">
              <w:rPr>
                <w:rFonts w:eastAsia="Times New Roman" w:cstheme="minorHAnsi"/>
                <w:iCs/>
                <w:sz w:val="20"/>
                <w:szCs w:val="20"/>
                <w:lang w:eastAsia="it-IT"/>
              </w:rPr>
              <w:t xml:space="preserve">denominazione </w:t>
            </w:r>
            <w:r w:rsidRPr="008A19C6">
              <w:rPr>
                <w:rFonts w:eastAsia="Times New Roman" w:cstheme="minorHAnsi"/>
                <w:bCs/>
                <w:sz w:val="20"/>
                <w:szCs w:val="20"/>
                <w:lang w:eastAsia="it-IT"/>
              </w:rPr>
              <w:t>dell’Avviso Pubblico e</w:t>
            </w:r>
            <w:r w:rsidRPr="008A19C6">
              <w:rPr>
                <w:rFonts w:eastAsia="Times New Roman" w:cstheme="minorHAnsi"/>
                <w:iCs/>
                <w:sz w:val="20"/>
                <w:szCs w:val="20"/>
                <w:lang w:eastAsia="it-IT"/>
              </w:rPr>
              <w:t xml:space="preserve"> denominazione del progetto)</w:t>
            </w:r>
            <w:r w:rsidRPr="008A19C6">
              <w:rPr>
                <w:rFonts w:eastAsia="Times New Roman" w:cstheme="minorHAnsi"/>
                <w:bCs/>
                <w:sz w:val="20"/>
                <w:szCs w:val="20"/>
                <w:lang w:eastAsia="it-IT"/>
              </w:rPr>
              <w:t>;</w:t>
            </w: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avere</w:t>
            </w:r>
            <w:proofErr w:type="gramEnd"/>
            <w:r w:rsidRPr="008A19C6">
              <w:rPr>
                <w:rFonts w:eastAsia="Times New Roman" w:cstheme="minorHAnsi"/>
                <w:bCs/>
                <w:sz w:val="20"/>
                <w:szCs w:val="20"/>
                <w:lang w:eastAsia="it-IT"/>
              </w:rPr>
              <w:t xml:space="preserve"> contenuto non generico, carattere di originalità e personalizzazione. L’elaborato deve fare rifermento alle attività oggetto dello specifico contratto ed approfondire dettagliatamente lo sviluppo che le stesse hanno avuto nel corso dell’iter di attuazione;</w:t>
            </w:r>
          </w:p>
          <w:p w:rsidR="0073069F" w:rsidRPr="008A19C6" w:rsidRDefault="0073069F" w:rsidP="0073069F">
            <w:pPr>
              <w:numPr>
                <w:ilvl w:val="0"/>
                <w:numId w:val="35"/>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essere</w:t>
            </w:r>
            <w:proofErr w:type="gramEnd"/>
            <w:r w:rsidRPr="008A19C6">
              <w:rPr>
                <w:rFonts w:eastAsia="Times New Roman" w:cstheme="minorHAnsi"/>
                <w:bCs/>
                <w:sz w:val="20"/>
                <w:szCs w:val="20"/>
                <w:lang w:eastAsia="it-IT"/>
              </w:rPr>
              <w:t xml:space="preserve"> timbrati e sottoscritti dal Legale rappresentante della società fornitrice e recanti la Firma Digitale dal Legale rappresentante della società beneficiaria</w:t>
            </w:r>
            <w:r w:rsidRPr="008A19C6">
              <w:rPr>
                <w:rFonts w:eastAsia="Times New Roman" w:cstheme="minorHAnsi"/>
                <w:sz w:val="20"/>
                <w:szCs w:val="20"/>
                <w:lang w:eastAsia="it-IT"/>
              </w:rPr>
              <w:t>.</w:t>
            </w:r>
          </w:p>
          <w:p w:rsidR="0073069F" w:rsidRPr="008A19C6" w:rsidRDefault="0073069F" w:rsidP="0073069F">
            <w:pPr>
              <w:autoSpaceDE w:val="0"/>
              <w:autoSpaceDN w:val="0"/>
              <w:adjustRightInd w:val="0"/>
              <w:spacing w:before="120" w:after="120"/>
              <w:contextualSpacing/>
              <w:jc w:val="both"/>
              <w:rPr>
                <w:rFonts w:eastAsia="Times New Roman" w:cstheme="minorHAnsi"/>
                <w:sz w:val="20"/>
                <w:szCs w:val="20"/>
                <w:lang w:eastAsia="it-IT"/>
              </w:rPr>
            </w:pPr>
          </w:p>
          <w:p w:rsidR="0073069F" w:rsidRPr="008A19C6" w:rsidRDefault="0073069F" w:rsidP="0073069F">
            <w:pPr>
              <w:spacing w:before="120" w:after="120"/>
              <w:contextualSpacing/>
              <w:jc w:val="both"/>
              <w:rPr>
                <w:rFonts w:eastAsia="Times New Roman" w:cstheme="minorHAnsi"/>
                <w:sz w:val="20"/>
                <w:szCs w:val="20"/>
                <w:lang w:eastAsia="it-IT"/>
              </w:rPr>
            </w:pPr>
            <w:r w:rsidRPr="008A19C6">
              <w:rPr>
                <w:rFonts w:eastAsia="Times New Roman" w:cstheme="minorHAnsi"/>
                <w:b/>
                <w:sz w:val="20"/>
                <w:szCs w:val="20"/>
                <w:lang w:eastAsia="it-IT"/>
              </w:rPr>
              <w:t>Trattandosi di consulenze eseguite “a corpo”, l’analisi della documentazione presentata a dimostrazione dell’attività effettuata riveste un’importanza rilevante al fine di attestare l’esecuzione della specifica prestazione oggetto del servizio svolto.</w:t>
            </w:r>
          </w:p>
        </w:tc>
      </w:tr>
      <w:tr w:rsidR="0073069F" w:rsidRPr="008A19C6" w:rsidTr="00662848">
        <w:trPr>
          <w:trHeight w:val="473"/>
          <w:jc w:val="center"/>
        </w:trPr>
        <w:tc>
          <w:tcPr>
            <w:tcW w:w="3971" w:type="dxa"/>
            <w:tcBorders>
              <w:bottom w:val="single" w:sz="4" w:space="0" w:color="00B0F0"/>
            </w:tcBorders>
            <w:vAlign w:val="center"/>
          </w:tcPr>
          <w:p w:rsidR="0073069F" w:rsidRPr="008A19C6" w:rsidRDefault="0073069F" w:rsidP="0073069F">
            <w:pPr>
              <w:tabs>
                <w:tab w:val="left" w:pos="426"/>
              </w:tabs>
              <w:spacing w:before="120" w:after="120"/>
              <w:ind w:right="-6"/>
              <w:contextualSpacing/>
              <w:rPr>
                <w:rFonts w:eastAsiaTheme="majorEastAsia" w:cstheme="minorHAnsi"/>
                <w:b/>
                <w:bCs/>
                <w:sz w:val="20"/>
                <w:szCs w:val="20"/>
                <w:lang w:eastAsia="it-IT"/>
              </w:rPr>
            </w:pPr>
            <w:r w:rsidRPr="008A19C6">
              <w:rPr>
                <w:rFonts w:eastAsiaTheme="majorEastAsia" w:cstheme="minorHAnsi"/>
                <w:b/>
                <w:bCs/>
                <w:sz w:val="20"/>
                <w:szCs w:val="20"/>
                <w:lang w:eastAsia="it-IT"/>
              </w:rPr>
              <w:t>Spese per brevetti e diritti</w:t>
            </w:r>
          </w:p>
          <w:p w:rsidR="0073069F" w:rsidRPr="008A19C6" w:rsidRDefault="0073069F" w:rsidP="0073069F">
            <w:pPr>
              <w:tabs>
                <w:tab w:val="left" w:pos="426"/>
              </w:tabs>
              <w:spacing w:before="120" w:after="120"/>
              <w:ind w:right="-6"/>
              <w:contextualSpacing/>
              <w:rPr>
                <w:rFonts w:eastAsia="Times New Roman" w:cstheme="minorHAnsi"/>
                <w:bCs/>
                <w:sz w:val="20"/>
                <w:szCs w:val="20"/>
                <w:lang w:eastAsia="it-IT"/>
              </w:rPr>
            </w:pPr>
          </w:p>
        </w:tc>
        <w:tc>
          <w:tcPr>
            <w:tcW w:w="5668" w:type="dxa"/>
            <w:gridSpan w:val="2"/>
            <w:tcBorders>
              <w:bottom w:val="single" w:sz="4" w:space="0" w:color="00B0F0"/>
            </w:tcBorders>
          </w:tcPr>
          <w:p w:rsidR="0073069F" w:rsidRPr="008A19C6" w:rsidRDefault="0073069F" w:rsidP="0073069F">
            <w:pPr>
              <w:tabs>
                <w:tab w:val="left" w:pos="426"/>
              </w:tabs>
              <w:spacing w:before="120" w:after="120"/>
              <w:ind w:right="-6"/>
              <w:contextualSpacing/>
              <w:jc w:val="both"/>
              <w:rPr>
                <w:rFonts w:eastAsia="Times New Roman" w:cstheme="minorHAnsi"/>
                <w:b/>
                <w:bCs/>
                <w:sz w:val="20"/>
                <w:szCs w:val="20"/>
                <w:lang w:eastAsia="it-IT"/>
              </w:rPr>
            </w:pPr>
            <w:r w:rsidRPr="008A19C6">
              <w:rPr>
                <w:rFonts w:eastAsia="Times New Roman" w:cstheme="minorHAnsi"/>
                <w:b/>
                <w:bCs/>
                <w:sz w:val="20"/>
                <w:szCs w:val="20"/>
                <w:lang w:eastAsia="it-IT"/>
              </w:rPr>
              <w:t xml:space="preserve">In caso di costi relativi a competenze tecniche e i brevetti </w:t>
            </w:r>
            <w:r w:rsidRPr="008A19C6">
              <w:rPr>
                <w:rFonts w:eastAsia="Times New Roman" w:cstheme="minorHAnsi"/>
                <w:b/>
                <w:sz w:val="20"/>
                <w:szCs w:val="20"/>
                <w:u w:val="single"/>
                <w:lang w:eastAsia="it-IT"/>
              </w:rPr>
              <w:t>acquisiti o ottenuti</w:t>
            </w:r>
            <w:r w:rsidRPr="008A19C6">
              <w:rPr>
                <w:rFonts w:eastAsia="Times New Roman" w:cstheme="minorHAnsi"/>
                <w:b/>
                <w:sz w:val="20"/>
                <w:szCs w:val="20"/>
                <w:lang w:eastAsia="it-IT"/>
              </w:rPr>
              <w:t xml:space="preserve"> in licenza tramite una transazione effettuata alle normali condizioni e prezzi di mercato</w:t>
            </w:r>
            <w:r w:rsidRPr="008A19C6">
              <w:rPr>
                <w:rFonts w:eastAsia="Times New Roman" w:cstheme="minorHAnsi"/>
                <w:b/>
                <w:bCs/>
                <w:sz w:val="20"/>
                <w:szCs w:val="20"/>
                <w:lang w:eastAsia="it-IT"/>
              </w:rPr>
              <w:t>:</w:t>
            </w:r>
          </w:p>
          <w:p w:rsidR="0073069F" w:rsidRPr="008A19C6" w:rsidRDefault="0073069F" w:rsidP="0073069F">
            <w:pPr>
              <w:numPr>
                <w:ilvl w:val="0"/>
                <w:numId w:val="23"/>
              </w:numPr>
              <w:spacing w:before="120" w:after="120"/>
              <w:contextualSpacing/>
              <w:jc w:val="both"/>
              <w:rPr>
                <w:rFonts w:eastAsia="Times New Roman" w:cstheme="minorHAnsi"/>
                <w:sz w:val="20"/>
                <w:szCs w:val="20"/>
                <w:lang w:eastAsia="it-IT"/>
              </w:rPr>
            </w:pPr>
            <w:r w:rsidRPr="008A19C6">
              <w:rPr>
                <w:rFonts w:eastAsia="Times New Roman" w:cstheme="minorHAnsi"/>
                <w:sz w:val="20"/>
                <w:szCs w:val="20"/>
                <w:lang w:eastAsia="it-IT"/>
              </w:rPr>
              <w:t>Copia conforme all’originale:</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lastRenderedPageBreak/>
              <w:t>del</w:t>
            </w:r>
            <w:proofErr w:type="gramEnd"/>
            <w:r w:rsidRPr="008A19C6">
              <w:rPr>
                <w:rFonts w:eastAsia="Times New Roman" w:cstheme="minorHAnsi"/>
                <w:bCs/>
                <w:sz w:val="20"/>
                <w:szCs w:val="20"/>
                <w:lang w:eastAsia="it-IT"/>
              </w:rPr>
              <w:t xml:space="preserve"> contratto controfirmato per l’acquisto delle competenze tecniche e per la cessione di brevetti; tale contratto deve contenere la data di sottoscrizione, l’oggetto della fornitura/prestazione, il suo importo, i termini di avvio e conclusione della prestazione, le modalità di pagamento e deve contenere gli estremi identificativi del progetto (denominazione dell’Avviso Pubblico, Numero di protocollo, denominazione del progetto, codice CUP);</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della</w:t>
            </w:r>
            <w:proofErr w:type="gramEnd"/>
            <w:r w:rsidRPr="008A19C6">
              <w:rPr>
                <w:rFonts w:eastAsia="Times New Roman" w:cstheme="minorHAnsi"/>
                <w:bCs/>
                <w:sz w:val="20"/>
                <w:szCs w:val="20"/>
                <w:lang w:eastAsia="it-IT"/>
              </w:rPr>
              <w:t xml:space="preserve"> fattura o documenti equivalenti attestanti le spese di acquisto/licenza di competenze tecniche e brevetti; tali documenti devono riportare l’oggetto dell’incarico e il relativo compenso e dovranno essere annullati secondo le modalità indicate nell’Appendice 1 “Documentazione amministrativa”;</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delle</w:t>
            </w:r>
            <w:proofErr w:type="gramEnd"/>
            <w:r w:rsidRPr="008A19C6">
              <w:rPr>
                <w:rFonts w:eastAsia="Times New Roman" w:cstheme="minorHAnsi"/>
                <w:bCs/>
                <w:sz w:val="20"/>
                <w:szCs w:val="20"/>
                <w:lang w:eastAsia="it-IT"/>
              </w:rPr>
              <w:t xml:space="preserve"> attestazioni di pagamento per ciascuna spesa rendicontata e degli estratti conto bancari da cui risulti l’addebito di ciascuna spesa rendicontata;</w:t>
            </w:r>
          </w:p>
          <w:p w:rsidR="0073069F" w:rsidRPr="008A19C6" w:rsidRDefault="0073069F" w:rsidP="0073069F">
            <w:pPr>
              <w:numPr>
                <w:ilvl w:val="0"/>
                <w:numId w:val="2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relazione</w:t>
            </w:r>
            <w:proofErr w:type="gramEnd"/>
            <w:r w:rsidRPr="008A19C6">
              <w:rPr>
                <w:rFonts w:eastAsia="Times New Roman" w:cstheme="minorHAnsi"/>
                <w:sz w:val="20"/>
                <w:szCs w:val="20"/>
                <w:lang w:eastAsia="it-IT"/>
              </w:rPr>
              <w:t xml:space="preserve"> attestante l’utilizzo del brevetto, acquisito o ottenuto in licenza, nel progetto e il relativo apporto al fine del conseguimento degli obiettivi complessivi del progetto. Tale relazione, recante la Firma Digitale dal Legale rappresentante della società beneficiaria, utilizzatrice del brevetto, dovrà:</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essere</w:t>
            </w:r>
            <w:proofErr w:type="gramEnd"/>
            <w:r w:rsidRPr="008A19C6">
              <w:rPr>
                <w:rFonts w:eastAsia="Times New Roman" w:cstheme="minorHAnsi"/>
                <w:bCs/>
                <w:sz w:val="20"/>
                <w:szCs w:val="20"/>
                <w:lang w:eastAsia="it-IT"/>
              </w:rPr>
              <w:t xml:space="preserve"> chiaramente riconducibile al progetto finanziato;</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contenere</w:t>
            </w:r>
            <w:proofErr w:type="gramEnd"/>
            <w:r w:rsidRPr="008A19C6">
              <w:rPr>
                <w:rFonts w:eastAsia="Times New Roman" w:cstheme="minorHAnsi"/>
                <w:bCs/>
                <w:sz w:val="20"/>
                <w:szCs w:val="20"/>
                <w:lang w:eastAsia="it-IT"/>
              </w:rPr>
              <w:t xml:space="preserve"> gli estremi identificativi del progetto (denominazione dell’Avviso Pubblico e denominazione del progetto)</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avere</w:t>
            </w:r>
            <w:proofErr w:type="gramEnd"/>
            <w:r w:rsidRPr="008A19C6">
              <w:rPr>
                <w:rFonts w:eastAsia="Times New Roman" w:cstheme="minorHAnsi"/>
                <w:bCs/>
                <w:sz w:val="20"/>
                <w:szCs w:val="20"/>
                <w:lang w:eastAsia="it-IT"/>
              </w:rPr>
              <w:t xml:space="preserve"> contenuto non generico, carattere di originalità e personalizzazione;</w:t>
            </w:r>
          </w:p>
          <w:p w:rsidR="0073069F" w:rsidRPr="008A19C6" w:rsidRDefault="0073069F" w:rsidP="0073069F">
            <w:pPr>
              <w:spacing w:before="120" w:after="120"/>
              <w:contextualSpacing/>
              <w:jc w:val="both"/>
              <w:rPr>
                <w:rFonts w:eastAsia="Times New Roman" w:cstheme="minorHAnsi"/>
                <w:sz w:val="20"/>
                <w:szCs w:val="20"/>
                <w:lang w:eastAsia="it-IT"/>
              </w:rPr>
            </w:pPr>
          </w:p>
          <w:p w:rsidR="0073069F" w:rsidRPr="008A19C6" w:rsidRDefault="0073069F" w:rsidP="0073069F">
            <w:pPr>
              <w:spacing w:before="120" w:after="120"/>
              <w:contextualSpacing/>
              <w:jc w:val="both"/>
              <w:rPr>
                <w:rFonts w:eastAsia="Times New Roman" w:cstheme="minorHAnsi"/>
                <w:b/>
                <w:sz w:val="20"/>
                <w:szCs w:val="20"/>
                <w:lang w:eastAsia="it-IT"/>
              </w:rPr>
            </w:pPr>
            <w:r w:rsidRPr="008A19C6">
              <w:rPr>
                <w:rFonts w:eastAsia="Times New Roman" w:cstheme="minorHAnsi"/>
                <w:b/>
                <w:sz w:val="20"/>
                <w:szCs w:val="20"/>
                <w:lang w:eastAsia="it-IT"/>
              </w:rPr>
              <w:t>In caso di costi per l’ottenimento, la convalida e la difesa di brevetti e altri attivi immateriali:</w:t>
            </w:r>
          </w:p>
          <w:p w:rsidR="0073069F" w:rsidRPr="008A19C6" w:rsidRDefault="0073069F" w:rsidP="0073069F">
            <w:pPr>
              <w:numPr>
                <w:ilvl w:val="0"/>
                <w:numId w:val="23"/>
              </w:numPr>
              <w:spacing w:before="120" w:after="120"/>
              <w:contextualSpacing/>
              <w:jc w:val="both"/>
              <w:rPr>
                <w:rFonts w:eastAsia="Times New Roman" w:cstheme="minorHAnsi"/>
                <w:sz w:val="20"/>
                <w:szCs w:val="20"/>
                <w:lang w:eastAsia="it-IT"/>
              </w:rPr>
            </w:pPr>
            <w:r w:rsidRPr="008A19C6">
              <w:rPr>
                <w:rFonts w:eastAsia="Times New Roman" w:cstheme="minorHAnsi"/>
                <w:sz w:val="20"/>
                <w:szCs w:val="20"/>
                <w:lang w:eastAsia="it-IT"/>
              </w:rPr>
              <w:t xml:space="preserve">Copia conforme all’originale: </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bCs/>
                <w:sz w:val="20"/>
                <w:szCs w:val="20"/>
                <w:lang w:eastAsia="it-IT"/>
              </w:rPr>
            </w:pPr>
            <w:proofErr w:type="gramStart"/>
            <w:r w:rsidRPr="008A19C6">
              <w:rPr>
                <w:rFonts w:eastAsia="Times New Roman" w:cstheme="minorHAnsi"/>
                <w:bCs/>
                <w:sz w:val="20"/>
                <w:szCs w:val="20"/>
                <w:lang w:eastAsia="it-IT"/>
              </w:rPr>
              <w:t>del</w:t>
            </w:r>
            <w:proofErr w:type="gramEnd"/>
            <w:r w:rsidRPr="008A19C6">
              <w:rPr>
                <w:rFonts w:eastAsia="Times New Roman" w:cstheme="minorHAnsi"/>
                <w:bCs/>
                <w:sz w:val="20"/>
                <w:szCs w:val="20"/>
                <w:lang w:eastAsia="it-IT"/>
              </w:rPr>
              <w:t xml:space="preserve"> contratto controfirmato con riferimento specifico alle attività inerenti la connessione del brevetto con il Progetto con data di sottoscrizione, oggetto della fornitura/prestazione, importo, dettaglio delle attività commissionate pertinenti al Progetto Imprenditoriale, i termini di avvio e conclusione della prestazione, le modalità di pagamento e gli estremi identificativi del progetto (denominazione dell’Avviso Pubblico, Numero di protocollo, denominazione del progetto, codice CUP);</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r w:rsidRPr="008A19C6">
              <w:rPr>
                <w:rFonts w:eastAsia="Times New Roman" w:cstheme="minorHAnsi"/>
                <w:bCs/>
                <w:sz w:val="20"/>
                <w:szCs w:val="20"/>
                <w:lang w:eastAsia="it-IT"/>
              </w:rPr>
              <w:t xml:space="preserve">degli atti relativi al deposito della domanda di brevetto/modello nazionale, europeo, europeo unitario e/o internazionale, oppure copia conforme all’originale degli atti di concessione del brevetto/modello europeo/europeo unitario da parte dell’EPO/ EUIPO o di </w:t>
            </w:r>
            <w:r w:rsidRPr="008A19C6">
              <w:rPr>
                <w:rFonts w:eastAsia="Times New Roman" w:cstheme="minorHAnsi"/>
                <w:bCs/>
                <w:sz w:val="20"/>
                <w:szCs w:val="20"/>
                <w:lang w:eastAsia="it-IT"/>
              </w:rPr>
              <w:lastRenderedPageBreak/>
              <w:t xml:space="preserve">altri brevetti internazionali da parte dei competenti uffici di Paesi non aderenti alla Convenzione del Brevetto Europeo, oppure copia conforme all’originale degli atti relativi all’avvenuta nazionalizzazione del brevetto europeo, europeo unitario e/o internazionale concesso in uno o più Paesi aderenti o meno </w:t>
            </w:r>
            <w:r w:rsidRPr="008A19C6">
              <w:rPr>
                <w:rFonts w:eastAsia="Times New Roman" w:cstheme="minorHAnsi"/>
                <w:sz w:val="20"/>
                <w:szCs w:val="20"/>
                <w:lang w:eastAsia="it-IT"/>
              </w:rPr>
              <w:t>alla Convenzione del Brevetto Europeo;</w:t>
            </w:r>
          </w:p>
          <w:p w:rsidR="0073069F" w:rsidRPr="008A19C6" w:rsidRDefault="0073069F" w:rsidP="0073069F">
            <w:pPr>
              <w:numPr>
                <w:ilvl w:val="0"/>
                <w:numId w:val="1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documentazione attestante la presentazione della domanda diretta a ottenere un titolo di proprietà industriale ed eventuale richiesta di rinnovo;</w:t>
            </w:r>
          </w:p>
          <w:p w:rsidR="0073069F" w:rsidRPr="008A19C6" w:rsidRDefault="0073069F" w:rsidP="0073069F">
            <w:pPr>
              <w:numPr>
                <w:ilvl w:val="0"/>
                <w:numId w:val="1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w:t>
            </w:r>
            <w:proofErr w:type="gramEnd"/>
            <w:r w:rsidRPr="008A19C6">
              <w:rPr>
                <w:rFonts w:eastAsia="Times New Roman" w:cstheme="minorHAnsi"/>
                <w:sz w:val="20"/>
                <w:szCs w:val="20"/>
                <w:lang w:eastAsia="it-IT"/>
              </w:rPr>
              <w:t xml:space="preserve"> titolo di spesa per costi anteriori alla concessione del diritto nella prima giurisdizione (costi di preparazione, presentazione e trattamento della domanda, costi sostenuti per il rinnovo della domanda prima della concessione del diritto);</w:t>
            </w:r>
          </w:p>
          <w:p w:rsidR="0073069F" w:rsidRPr="008A19C6" w:rsidRDefault="0073069F" w:rsidP="0073069F">
            <w:pPr>
              <w:numPr>
                <w:ilvl w:val="0"/>
                <w:numId w:val="1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fattura per eventuali costi di traduzione e altri costi inerenti la concessione o il riconoscimento del diritto in altre giurisdizioni;</w:t>
            </w:r>
          </w:p>
          <w:p w:rsidR="0073069F" w:rsidRPr="008A19C6" w:rsidRDefault="0073069F" w:rsidP="0073069F">
            <w:pPr>
              <w:numPr>
                <w:ilvl w:val="0"/>
                <w:numId w:val="1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fattura per costi sostenuti per difendere la validità del diritto nel quadro ufficiale del trattamento della domanda e di eventuali procedimenti di opposizione, anche se detti costi siano sostenuti dopo la concessione del diritto.</w:t>
            </w:r>
          </w:p>
          <w:p w:rsidR="0073069F" w:rsidRPr="008A19C6" w:rsidRDefault="0073069F" w:rsidP="0073069F">
            <w:pPr>
              <w:spacing w:before="120" w:after="120"/>
              <w:ind w:left="720"/>
              <w:contextualSpacing/>
              <w:rPr>
                <w:rFonts w:eastAsia="Times New Roman" w:cstheme="minorHAnsi"/>
                <w:sz w:val="20"/>
                <w:szCs w:val="20"/>
                <w:lang w:eastAsia="it-IT"/>
              </w:rPr>
            </w:pPr>
          </w:p>
          <w:p w:rsidR="0073069F" w:rsidRPr="008A19C6" w:rsidRDefault="0073069F" w:rsidP="0073069F">
            <w:pPr>
              <w:spacing w:before="120" w:after="120"/>
              <w:ind w:left="709"/>
              <w:contextualSpacing/>
              <w:jc w:val="both"/>
              <w:rPr>
                <w:rFonts w:eastAsia="Times New Roman" w:cstheme="minorHAnsi"/>
                <w:sz w:val="20"/>
                <w:szCs w:val="20"/>
                <w:lang w:eastAsia="it-IT"/>
              </w:rPr>
            </w:pPr>
            <w:r w:rsidRPr="008A19C6">
              <w:rPr>
                <w:rFonts w:eastAsia="Times New Roman" w:cstheme="minorHAnsi"/>
                <w:sz w:val="20"/>
                <w:szCs w:val="20"/>
                <w:lang w:eastAsia="it-IT"/>
              </w:rPr>
              <w:t xml:space="preserve">Le fatture devono riportare l’oggetto della fornitura e il relativo compenso e dovranno essere annullate secondo le </w:t>
            </w:r>
            <w:r w:rsidRPr="008A19C6">
              <w:rPr>
                <w:rFonts w:eastAsia="Times New Roman" w:cstheme="minorHAnsi"/>
                <w:color w:val="000000"/>
                <w:sz w:val="20"/>
                <w:szCs w:val="20"/>
                <w:lang w:eastAsia="it-IT"/>
              </w:rPr>
              <w:t>modalità indicate nell’Appendice 1 “Documentazione amministrativa”</w:t>
            </w:r>
            <w:r w:rsidRPr="008A19C6">
              <w:rPr>
                <w:rFonts w:eastAsia="Times New Roman" w:cstheme="minorHAnsi"/>
                <w:sz w:val="20"/>
                <w:szCs w:val="20"/>
                <w:lang w:eastAsia="it-IT"/>
              </w:rPr>
              <w:t>;</w:t>
            </w:r>
          </w:p>
          <w:p w:rsidR="0073069F" w:rsidRPr="008A19C6" w:rsidRDefault="0073069F" w:rsidP="0073069F">
            <w:pPr>
              <w:numPr>
                <w:ilvl w:val="0"/>
                <w:numId w:val="13"/>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delle</w:t>
            </w:r>
            <w:proofErr w:type="gramEnd"/>
            <w:r w:rsidRPr="008A19C6">
              <w:rPr>
                <w:rFonts w:eastAsia="Times New Roman" w:cstheme="minorHAnsi"/>
                <w:sz w:val="20"/>
                <w:szCs w:val="20"/>
                <w:lang w:eastAsia="it-IT"/>
              </w:rPr>
              <w:t xml:space="preserve"> attestazioni di pagamento per ciascuna spesa rendicontata e degli estratti conto bancari da cui risulti l’addebito di ciascuna spesa rendicontata.</w:t>
            </w:r>
          </w:p>
          <w:p w:rsidR="0073069F" w:rsidRPr="008A19C6" w:rsidRDefault="0073069F" w:rsidP="0073069F">
            <w:pPr>
              <w:autoSpaceDE w:val="0"/>
              <w:autoSpaceDN w:val="0"/>
              <w:adjustRightInd w:val="0"/>
              <w:spacing w:before="120" w:after="120"/>
              <w:ind w:left="426"/>
              <w:contextualSpacing/>
              <w:jc w:val="both"/>
              <w:rPr>
                <w:rFonts w:eastAsia="Times New Roman" w:cstheme="minorHAnsi"/>
                <w:sz w:val="20"/>
                <w:szCs w:val="20"/>
                <w:lang w:eastAsia="it-IT"/>
              </w:rPr>
            </w:pPr>
          </w:p>
        </w:tc>
      </w:tr>
      <w:tr w:rsidR="0073069F" w:rsidRPr="008A19C6" w:rsidTr="00662848">
        <w:trPr>
          <w:trHeight w:val="1690"/>
          <w:jc w:val="center"/>
        </w:trPr>
        <w:tc>
          <w:tcPr>
            <w:tcW w:w="3979" w:type="dxa"/>
            <w:gridSpan w:val="2"/>
            <w:vAlign w:val="center"/>
          </w:tcPr>
          <w:p w:rsidR="0073069F" w:rsidRPr="008A19C6" w:rsidRDefault="0073069F" w:rsidP="0073069F">
            <w:pPr>
              <w:tabs>
                <w:tab w:val="left" w:pos="426"/>
              </w:tabs>
              <w:spacing w:before="120" w:after="120"/>
              <w:ind w:right="-6"/>
              <w:contextualSpacing/>
              <w:rPr>
                <w:rFonts w:eastAsiaTheme="majorEastAsia" w:cstheme="minorHAnsi"/>
                <w:b/>
                <w:bCs/>
                <w:sz w:val="20"/>
                <w:szCs w:val="20"/>
                <w:lang w:eastAsia="it-IT"/>
              </w:rPr>
            </w:pPr>
            <w:r w:rsidRPr="008A19C6">
              <w:rPr>
                <w:rFonts w:eastAsiaTheme="majorEastAsia" w:cstheme="minorHAnsi"/>
                <w:b/>
                <w:bCs/>
                <w:sz w:val="20"/>
                <w:szCs w:val="20"/>
                <w:lang w:eastAsia="it-IT"/>
              </w:rPr>
              <w:lastRenderedPageBreak/>
              <w:t>Investimenti materiali &lt; 516,46 €</w:t>
            </w:r>
          </w:p>
          <w:p w:rsidR="0073069F" w:rsidRPr="008A19C6" w:rsidRDefault="0073069F" w:rsidP="0073069F">
            <w:pPr>
              <w:tabs>
                <w:tab w:val="left" w:pos="426"/>
              </w:tabs>
              <w:spacing w:before="120" w:after="120"/>
              <w:ind w:left="285" w:right="-6" w:hanging="285"/>
              <w:contextualSpacing/>
              <w:rPr>
                <w:rFonts w:eastAsia="Times New Roman" w:cstheme="minorHAnsi"/>
                <w:bCs/>
                <w:sz w:val="20"/>
                <w:szCs w:val="20"/>
                <w:lang w:eastAsia="it-IT"/>
              </w:rPr>
            </w:pPr>
          </w:p>
        </w:tc>
        <w:tc>
          <w:tcPr>
            <w:tcW w:w="5660" w:type="dxa"/>
            <w:vAlign w:val="center"/>
          </w:tcPr>
          <w:p w:rsidR="0073069F" w:rsidRPr="008A19C6" w:rsidRDefault="0073069F" w:rsidP="0073069F">
            <w:pPr>
              <w:numPr>
                <w:ilvl w:val="0"/>
                <w:numId w:val="23"/>
              </w:numPr>
              <w:spacing w:before="120" w:after="120"/>
              <w:contextualSpacing/>
              <w:jc w:val="both"/>
              <w:rPr>
                <w:rFonts w:eastAsia="Times New Roman" w:cstheme="minorHAnsi"/>
                <w:sz w:val="20"/>
                <w:szCs w:val="20"/>
                <w:lang w:eastAsia="it-IT"/>
              </w:rPr>
            </w:pPr>
            <w:r w:rsidRPr="008A19C6">
              <w:rPr>
                <w:rFonts w:eastAsia="Times New Roman" w:cstheme="minorHAnsi"/>
                <w:sz w:val="20"/>
                <w:szCs w:val="20"/>
                <w:lang w:eastAsia="it-IT"/>
              </w:rPr>
              <w:t>Copia conforme all’originale:</w:t>
            </w:r>
          </w:p>
          <w:p w:rsidR="0073069F" w:rsidRPr="008A19C6" w:rsidRDefault="0073069F" w:rsidP="0073069F">
            <w:pPr>
              <w:numPr>
                <w:ilvl w:val="0"/>
                <w:numId w:val="32"/>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w:t>
            </w:r>
            <w:proofErr w:type="gramEnd"/>
            <w:r w:rsidRPr="008A19C6">
              <w:rPr>
                <w:rFonts w:eastAsia="Times New Roman" w:cstheme="minorHAnsi"/>
                <w:sz w:val="20"/>
                <w:szCs w:val="20"/>
                <w:lang w:eastAsia="it-IT"/>
              </w:rPr>
              <w:t xml:space="preserve"> contratto, ordine controfirmato o documentazione equivalente da cui evincere il dettaglio della fornitura;</w:t>
            </w:r>
          </w:p>
          <w:p w:rsidR="0073069F" w:rsidRPr="008A19C6" w:rsidRDefault="0073069F" w:rsidP="0073069F">
            <w:pPr>
              <w:numPr>
                <w:ilvl w:val="0"/>
                <w:numId w:val="32"/>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della</w:t>
            </w:r>
            <w:proofErr w:type="gramEnd"/>
            <w:r w:rsidRPr="008A19C6">
              <w:rPr>
                <w:rFonts w:eastAsia="Times New Roman" w:cstheme="minorHAnsi"/>
                <w:sz w:val="20"/>
                <w:szCs w:val="20"/>
                <w:lang w:eastAsia="it-IT"/>
              </w:rPr>
              <w:t xml:space="preserve"> fattura del fornitore con l’oggetto della fornitura e il relativo compenso, annullata</w:t>
            </w:r>
            <w:r w:rsidRPr="008A19C6">
              <w:rPr>
                <w:rFonts w:eastAsia="Times New Roman" w:cstheme="minorHAnsi"/>
                <w:color w:val="000000"/>
                <w:sz w:val="20"/>
                <w:szCs w:val="20"/>
                <w:lang w:eastAsia="it-IT"/>
              </w:rPr>
              <w:t xml:space="preserve"> secondo modalità indicate nell’Appendice 1 “Documentazione amministrativa”</w:t>
            </w:r>
            <w:r w:rsidRPr="008A19C6">
              <w:rPr>
                <w:rFonts w:eastAsia="Times New Roman" w:cstheme="minorHAnsi"/>
                <w:sz w:val="20"/>
                <w:szCs w:val="20"/>
                <w:lang w:eastAsia="it-IT"/>
              </w:rPr>
              <w:t>;</w:t>
            </w:r>
          </w:p>
          <w:p w:rsidR="0073069F" w:rsidRPr="008A19C6" w:rsidRDefault="0073069F" w:rsidP="0073069F">
            <w:pPr>
              <w:numPr>
                <w:ilvl w:val="0"/>
                <w:numId w:val="32"/>
              </w:numPr>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delle</w:t>
            </w:r>
            <w:proofErr w:type="gramEnd"/>
            <w:r w:rsidRPr="008A19C6">
              <w:rPr>
                <w:rFonts w:eastAsia="Times New Roman" w:cstheme="minorHAnsi"/>
                <w:bCs/>
                <w:sz w:val="20"/>
                <w:szCs w:val="20"/>
                <w:lang w:eastAsia="it-IT"/>
              </w:rPr>
              <w:t xml:space="preserve"> attestazioni di pagamento per ciascuna spesa rendicontata e degli estratti conto bancari da cui risulti l’addebito di ciascuna spesa rendicontata</w:t>
            </w:r>
            <w:r w:rsidRPr="008A19C6">
              <w:rPr>
                <w:rFonts w:eastAsia="Times New Roman" w:cstheme="minorHAnsi"/>
                <w:sz w:val="20"/>
                <w:szCs w:val="20"/>
                <w:lang w:eastAsia="it-IT"/>
              </w:rPr>
              <w:t xml:space="preserve"> </w:t>
            </w:r>
          </w:p>
          <w:p w:rsidR="0073069F" w:rsidRPr="008A19C6" w:rsidRDefault="0073069F" w:rsidP="0073069F">
            <w:pPr>
              <w:numPr>
                <w:ilvl w:val="0"/>
                <w:numId w:val="2"/>
              </w:numPr>
              <w:tabs>
                <w:tab w:val="num" w:pos="426"/>
              </w:tabs>
              <w:spacing w:before="120" w:after="120"/>
              <w:ind w:left="426" w:hanging="426"/>
              <w:contextualSpacing/>
              <w:jc w:val="both"/>
              <w:rPr>
                <w:rFonts w:eastAsia="Times New Roman" w:cstheme="minorHAnsi"/>
                <w:sz w:val="20"/>
                <w:szCs w:val="20"/>
                <w:lang w:eastAsia="it-IT"/>
              </w:rPr>
            </w:pPr>
            <w:proofErr w:type="gramStart"/>
            <w:r w:rsidRPr="008A19C6">
              <w:rPr>
                <w:rFonts w:eastAsia="Times New Roman" w:cstheme="minorHAnsi"/>
                <w:sz w:val="20"/>
                <w:szCs w:val="20"/>
                <w:lang w:eastAsia="it-IT"/>
              </w:rPr>
              <w:t>relazione</w:t>
            </w:r>
            <w:proofErr w:type="gramEnd"/>
            <w:r w:rsidRPr="008A19C6">
              <w:rPr>
                <w:rFonts w:eastAsia="Times New Roman" w:cstheme="minorHAnsi"/>
                <w:sz w:val="20"/>
                <w:szCs w:val="20"/>
                <w:lang w:eastAsia="it-IT"/>
              </w:rPr>
              <w:t xml:space="preserve"> attestante l’utilizzo degli investimenti e  relativo apporto al conseguimento degli obiettivi complessivi del progetto. Tale relazione, recante </w:t>
            </w:r>
            <w:r w:rsidRPr="008A19C6">
              <w:rPr>
                <w:rFonts w:eastAsia="Times New Roman" w:cstheme="minorHAnsi"/>
                <w:bCs/>
                <w:sz w:val="20"/>
                <w:szCs w:val="20"/>
                <w:lang w:eastAsia="it-IT"/>
              </w:rPr>
              <w:t>la Firma Digitale dal Legale rappresentante della società beneficiaria</w:t>
            </w:r>
            <w:r w:rsidRPr="008A19C6">
              <w:rPr>
                <w:rFonts w:eastAsia="Times New Roman" w:cstheme="minorHAnsi"/>
                <w:sz w:val="20"/>
                <w:szCs w:val="20"/>
                <w:lang w:eastAsia="it-IT"/>
              </w:rPr>
              <w:t>, utilizzatrice dei materiali,</w:t>
            </w:r>
            <w:r w:rsidRPr="008A19C6">
              <w:rPr>
                <w:rFonts w:eastAsia="Times New Roman" w:cstheme="minorHAnsi"/>
                <w:bCs/>
                <w:sz w:val="20"/>
                <w:szCs w:val="20"/>
                <w:lang w:eastAsia="it-IT"/>
              </w:rPr>
              <w:t xml:space="preserve"> dovrà:</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essere</w:t>
            </w:r>
            <w:proofErr w:type="gramEnd"/>
            <w:r w:rsidRPr="008A19C6">
              <w:rPr>
                <w:rFonts w:eastAsia="Times New Roman" w:cstheme="minorHAnsi"/>
                <w:bCs/>
                <w:sz w:val="20"/>
                <w:szCs w:val="20"/>
                <w:lang w:eastAsia="it-IT"/>
              </w:rPr>
              <w:t xml:space="preserve"> chiaramente riconducibile al progetto finanziato;</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lastRenderedPageBreak/>
              <w:t>contenere</w:t>
            </w:r>
            <w:proofErr w:type="gramEnd"/>
            <w:r w:rsidRPr="008A19C6">
              <w:rPr>
                <w:rFonts w:eastAsia="Times New Roman" w:cstheme="minorHAnsi"/>
                <w:bCs/>
                <w:sz w:val="20"/>
                <w:szCs w:val="20"/>
                <w:lang w:eastAsia="it-IT"/>
              </w:rPr>
              <w:t xml:space="preserve"> gli estremi identificativi del progetto (</w:t>
            </w:r>
            <w:r w:rsidRPr="008A19C6">
              <w:rPr>
                <w:rFonts w:eastAsia="Times New Roman" w:cstheme="minorHAnsi"/>
                <w:iCs/>
                <w:sz w:val="20"/>
                <w:szCs w:val="20"/>
                <w:lang w:eastAsia="it-IT"/>
              </w:rPr>
              <w:t xml:space="preserve">denominazione </w:t>
            </w:r>
            <w:r w:rsidRPr="008A19C6">
              <w:rPr>
                <w:rFonts w:eastAsia="Times New Roman" w:cstheme="minorHAnsi"/>
                <w:bCs/>
                <w:sz w:val="20"/>
                <w:szCs w:val="20"/>
                <w:lang w:eastAsia="it-IT"/>
              </w:rPr>
              <w:t xml:space="preserve">dell’Avviso Pubblico e </w:t>
            </w:r>
            <w:r w:rsidRPr="008A19C6">
              <w:rPr>
                <w:rFonts w:eastAsia="Times New Roman" w:cstheme="minorHAnsi"/>
                <w:iCs/>
                <w:sz w:val="20"/>
                <w:szCs w:val="20"/>
                <w:lang w:eastAsia="it-IT"/>
              </w:rPr>
              <w:t>denominazione del progetto);</w:t>
            </w:r>
          </w:p>
          <w:p w:rsidR="0073069F" w:rsidRPr="008A19C6" w:rsidRDefault="0073069F" w:rsidP="0073069F">
            <w:pPr>
              <w:numPr>
                <w:ilvl w:val="0"/>
                <w:numId w:val="13"/>
              </w:numPr>
              <w:autoSpaceDE w:val="0"/>
              <w:autoSpaceDN w:val="0"/>
              <w:adjustRightInd w:val="0"/>
              <w:spacing w:before="120" w:after="120"/>
              <w:contextualSpacing/>
              <w:jc w:val="both"/>
              <w:rPr>
                <w:rFonts w:eastAsia="Times New Roman" w:cstheme="minorHAnsi"/>
                <w:sz w:val="20"/>
                <w:szCs w:val="20"/>
                <w:lang w:eastAsia="it-IT"/>
              </w:rPr>
            </w:pPr>
            <w:proofErr w:type="gramStart"/>
            <w:r w:rsidRPr="008A19C6">
              <w:rPr>
                <w:rFonts w:eastAsia="Times New Roman" w:cstheme="minorHAnsi"/>
                <w:bCs/>
                <w:sz w:val="20"/>
                <w:szCs w:val="20"/>
                <w:lang w:eastAsia="it-IT"/>
              </w:rPr>
              <w:t>avere</w:t>
            </w:r>
            <w:proofErr w:type="gramEnd"/>
            <w:r w:rsidRPr="008A19C6">
              <w:rPr>
                <w:rFonts w:eastAsia="Times New Roman" w:cstheme="minorHAnsi"/>
                <w:bCs/>
                <w:sz w:val="20"/>
                <w:szCs w:val="20"/>
                <w:lang w:eastAsia="it-IT"/>
              </w:rPr>
              <w:t xml:space="preserve"> contenuto non generico, carattere di originalità e personalizzazione;</w:t>
            </w:r>
          </w:p>
        </w:tc>
      </w:tr>
    </w:tbl>
    <w:p w:rsidR="008A19C6" w:rsidRPr="008A19C6" w:rsidRDefault="008A19C6" w:rsidP="00E751FC">
      <w:pPr>
        <w:keepNext/>
        <w:tabs>
          <w:tab w:val="left" w:pos="8820"/>
        </w:tabs>
        <w:spacing w:before="120" w:after="120" w:line="240" w:lineRule="auto"/>
        <w:ind w:right="638"/>
        <w:jc w:val="both"/>
        <w:outlineLvl w:val="0"/>
        <w:rPr>
          <w:rFonts w:eastAsia="Times New Roman" w:cstheme="minorHAnsi"/>
          <w:lang w:eastAsia="it-IT"/>
        </w:rPr>
      </w:pPr>
      <w:bookmarkStart w:id="47" w:name="_Toc476654910"/>
      <w:bookmarkEnd w:id="46"/>
      <w:r w:rsidRPr="008A19C6">
        <w:rPr>
          <w:rFonts w:eastAsia="Times New Roman" w:cstheme="minorHAnsi"/>
          <w:lang w:eastAsia="it-IT"/>
        </w:rPr>
        <w:lastRenderedPageBreak/>
        <w:br w:type="page"/>
      </w:r>
      <w:bookmarkStart w:id="48" w:name="_Toc514755428"/>
      <w:bookmarkStart w:id="49" w:name="_Toc23950319"/>
      <w:bookmarkEnd w:id="47"/>
      <w:r w:rsidRPr="008A19C6">
        <w:rPr>
          <w:rFonts w:eastAsia="Times New Roman" w:cstheme="minorHAnsi"/>
          <w:b/>
          <w:bCs/>
          <w:color w:val="8496B0" w:themeColor="text2" w:themeTint="99"/>
          <w:sz w:val="28"/>
          <w:szCs w:val="28"/>
          <w:lang w:eastAsia="it-IT"/>
        </w:rPr>
        <w:lastRenderedPageBreak/>
        <w:t>APPENDICE 3 – MODALITA’ DI TRASMISSIONE DELLA DOCUMENTAZIONE</w:t>
      </w:r>
      <w:bookmarkEnd w:id="48"/>
      <w:bookmarkEnd w:id="49"/>
    </w:p>
    <w:p w:rsidR="008A19C6" w:rsidRPr="008A19C6" w:rsidRDefault="008A19C6" w:rsidP="008A19C6">
      <w:pPr>
        <w:keepNext/>
        <w:tabs>
          <w:tab w:val="left" w:pos="9638"/>
        </w:tabs>
        <w:spacing w:after="0" w:line="240" w:lineRule="auto"/>
        <w:ind w:right="-1"/>
        <w:outlineLvl w:val="1"/>
        <w:rPr>
          <w:rFonts w:eastAsia="Times New Roman" w:cstheme="minorHAnsi"/>
          <w:b/>
          <w:bCs/>
          <w:lang w:eastAsia="it-IT"/>
        </w:rPr>
      </w:pPr>
    </w:p>
    <w:p w:rsidR="008A19C6" w:rsidRPr="008A19C6" w:rsidRDefault="008A19C6" w:rsidP="008A19C6">
      <w:pPr>
        <w:keepNext/>
        <w:tabs>
          <w:tab w:val="left" w:pos="9638"/>
        </w:tabs>
        <w:spacing w:after="0" w:line="240" w:lineRule="auto"/>
        <w:ind w:right="-1"/>
        <w:outlineLvl w:val="1"/>
        <w:rPr>
          <w:rFonts w:eastAsia="Times New Roman" w:cstheme="minorHAnsi"/>
          <w:b/>
          <w:bCs/>
          <w:lang w:eastAsia="it-IT"/>
        </w:rPr>
      </w:pPr>
      <w:bookmarkStart w:id="50" w:name="_Toc23950320"/>
      <w:r w:rsidRPr="008A19C6">
        <w:rPr>
          <w:rFonts w:eastAsia="Times New Roman" w:cstheme="minorHAnsi"/>
          <w:b/>
          <w:bCs/>
          <w:lang w:eastAsia="it-IT"/>
        </w:rPr>
        <w:t>Schema di sintesi della documentazione inerente la richiesta di Sovvenzione a titolo di S.A.L./Saldo</w:t>
      </w:r>
      <w:bookmarkEnd w:id="50"/>
      <w:r w:rsidRPr="008A19C6">
        <w:rPr>
          <w:rFonts w:eastAsia="Times New Roman" w:cstheme="minorHAnsi"/>
          <w:b/>
          <w:bCs/>
          <w:lang w:eastAsia="it-IT"/>
        </w:rPr>
        <w:t xml:space="preserve"> </w:t>
      </w:r>
    </w:p>
    <w:p w:rsidR="008A19C6" w:rsidRPr="008A19C6" w:rsidRDefault="008A19C6" w:rsidP="008A19C6">
      <w:pPr>
        <w:spacing w:after="0" w:line="240" w:lineRule="auto"/>
        <w:rPr>
          <w:rFonts w:eastAsia="Times New Roman" w:cstheme="minorHAnsi"/>
          <w:lang w:eastAsia="it-IT"/>
        </w:rPr>
      </w:pPr>
    </w:p>
    <w:tbl>
      <w:tblPr>
        <w:tblpPr w:leftFromText="141" w:rightFromText="141" w:vertAnchor="text" w:tblpY="1"/>
        <w:tblOverlap w:val="never"/>
        <w:tblW w:w="978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0" w:type="dxa"/>
          <w:right w:w="0" w:type="dxa"/>
        </w:tblCellMar>
        <w:tblLook w:val="0420" w:firstRow="1" w:lastRow="0" w:firstColumn="0" w:lastColumn="0" w:noHBand="0" w:noVBand="1"/>
      </w:tblPr>
      <w:tblGrid>
        <w:gridCol w:w="1127"/>
        <w:gridCol w:w="5963"/>
        <w:gridCol w:w="2692"/>
      </w:tblGrid>
      <w:tr w:rsidR="008A19C6" w:rsidRPr="008A19C6" w:rsidTr="00662848">
        <w:trPr>
          <w:trHeight w:val="392"/>
        </w:trPr>
        <w:tc>
          <w:tcPr>
            <w:tcW w:w="1127" w:type="dxa"/>
            <w:shd w:val="clear" w:color="auto" w:fill="auto"/>
            <w:tcMar>
              <w:top w:w="72" w:type="dxa"/>
              <w:left w:w="144" w:type="dxa"/>
              <w:bottom w:w="72" w:type="dxa"/>
              <w:right w:w="144" w:type="dxa"/>
            </w:tcMar>
            <w:vAlign w:val="center"/>
            <w:hideMark/>
          </w:tcPr>
          <w:p w:rsidR="008A19C6" w:rsidRPr="008A19C6" w:rsidRDefault="008A19C6" w:rsidP="008A19C6">
            <w:pPr>
              <w:spacing w:after="0" w:line="240" w:lineRule="auto"/>
              <w:jc w:val="center"/>
              <w:rPr>
                <w:rFonts w:eastAsia="Times New Roman" w:cstheme="minorHAnsi"/>
                <w:sz w:val="24"/>
                <w:szCs w:val="24"/>
                <w:lang w:eastAsia="it-IT"/>
              </w:rPr>
            </w:pPr>
            <w:r w:rsidRPr="008A19C6">
              <w:rPr>
                <w:rFonts w:eastAsia="Times New Roman" w:cstheme="minorHAnsi"/>
                <w:color w:val="000000"/>
                <w:kern w:val="24"/>
                <w:lang w:eastAsia="it-IT"/>
              </w:rPr>
              <w:t>Fase</w:t>
            </w:r>
          </w:p>
        </w:tc>
        <w:tc>
          <w:tcPr>
            <w:tcW w:w="5963" w:type="dxa"/>
            <w:shd w:val="clear" w:color="auto" w:fill="auto"/>
            <w:tcMar>
              <w:top w:w="72" w:type="dxa"/>
              <w:left w:w="144" w:type="dxa"/>
              <w:bottom w:w="72" w:type="dxa"/>
              <w:right w:w="144" w:type="dxa"/>
            </w:tcMar>
            <w:vAlign w:val="center"/>
            <w:hideMark/>
          </w:tcPr>
          <w:p w:rsidR="008A19C6" w:rsidRPr="008A19C6" w:rsidRDefault="008A19C6" w:rsidP="008A19C6">
            <w:pPr>
              <w:spacing w:after="0" w:line="240" w:lineRule="auto"/>
              <w:jc w:val="center"/>
              <w:rPr>
                <w:rFonts w:eastAsia="Times New Roman" w:cstheme="minorHAnsi"/>
                <w:sz w:val="24"/>
                <w:szCs w:val="24"/>
                <w:lang w:eastAsia="it-IT"/>
              </w:rPr>
            </w:pPr>
            <w:r w:rsidRPr="008A19C6">
              <w:rPr>
                <w:rFonts w:eastAsia="Times New Roman" w:cstheme="minorHAnsi"/>
                <w:color w:val="000000"/>
                <w:kern w:val="24"/>
                <w:lang w:eastAsia="it-IT"/>
              </w:rPr>
              <w:t>Tipologia allegato</w:t>
            </w:r>
          </w:p>
        </w:tc>
        <w:tc>
          <w:tcPr>
            <w:tcW w:w="2692" w:type="dxa"/>
            <w:shd w:val="clear" w:color="auto" w:fill="auto"/>
            <w:tcMar>
              <w:top w:w="72" w:type="dxa"/>
              <w:left w:w="144" w:type="dxa"/>
              <w:bottom w:w="72" w:type="dxa"/>
              <w:right w:w="144" w:type="dxa"/>
            </w:tcMar>
            <w:vAlign w:val="center"/>
            <w:hideMark/>
          </w:tcPr>
          <w:p w:rsidR="008A19C6" w:rsidRPr="008A19C6" w:rsidRDefault="008A19C6" w:rsidP="008A19C6">
            <w:pPr>
              <w:spacing w:after="0" w:line="240" w:lineRule="auto"/>
              <w:jc w:val="center"/>
              <w:rPr>
                <w:rFonts w:eastAsia="Times New Roman" w:cstheme="minorHAnsi"/>
                <w:sz w:val="24"/>
                <w:szCs w:val="24"/>
                <w:lang w:eastAsia="it-IT"/>
              </w:rPr>
            </w:pPr>
            <w:r w:rsidRPr="008A19C6">
              <w:rPr>
                <w:rFonts w:eastAsia="Times New Roman" w:cstheme="minorHAnsi"/>
                <w:color w:val="000000"/>
                <w:kern w:val="24"/>
                <w:lang w:eastAsia="it-IT"/>
              </w:rPr>
              <w:t>Modalità di trasmissione</w:t>
            </w:r>
          </w:p>
        </w:tc>
      </w:tr>
      <w:tr w:rsidR="00E132D4" w:rsidRPr="008A19C6" w:rsidTr="00662848">
        <w:trPr>
          <w:trHeight w:val="567"/>
        </w:trPr>
        <w:tc>
          <w:tcPr>
            <w:tcW w:w="1127" w:type="dxa"/>
            <w:vMerge w:val="restart"/>
            <w:shd w:val="clear" w:color="auto" w:fill="DEEAF6" w:themeFill="accent1" w:themeFillTint="33"/>
            <w:tcMar>
              <w:top w:w="72" w:type="dxa"/>
              <w:left w:w="144" w:type="dxa"/>
              <w:bottom w:w="72" w:type="dxa"/>
              <w:right w:w="144" w:type="dxa"/>
            </w:tcMar>
            <w:textDirection w:val="tbRl"/>
            <w:vAlign w:val="center"/>
            <w:hideMark/>
          </w:tcPr>
          <w:p w:rsidR="00E132D4" w:rsidRPr="003E726F" w:rsidRDefault="00E132D4" w:rsidP="008A19C6">
            <w:pPr>
              <w:spacing w:after="0" w:line="240" w:lineRule="auto"/>
              <w:jc w:val="center"/>
              <w:rPr>
                <w:rFonts w:eastAsia="Times New Roman" w:cstheme="minorHAnsi"/>
                <w:sz w:val="24"/>
                <w:szCs w:val="24"/>
                <w:lang w:eastAsia="it-IT"/>
              </w:rPr>
            </w:pPr>
            <w:r w:rsidRPr="003E726F">
              <w:rPr>
                <w:rFonts w:eastAsia="Times New Roman" w:cstheme="minorHAnsi"/>
                <w:color w:val="000000"/>
                <w:kern w:val="24"/>
                <w:position w:val="1"/>
                <w:lang w:eastAsia="it-IT"/>
              </w:rPr>
              <w:t>SAL/SALDO</w:t>
            </w:r>
          </w:p>
        </w:tc>
        <w:tc>
          <w:tcPr>
            <w:tcW w:w="5963"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numPr>
                <w:ilvl w:val="0"/>
                <w:numId w:val="6"/>
              </w:numPr>
              <w:tabs>
                <w:tab w:val="num" w:pos="43"/>
              </w:tabs>
              <w:spacing w:after="0" w:line="240" w:lineRule="auto"/>
              <w:ind w:left="43" w:hanging="141"/>
              <w:contextualSpacing/>
              <w:rPr>
                <w:rFonts w:eastAsia="Times New Roman" w:cstheme="minorHAnsi"/>
                <w:sz w:val="24"/>
                <w:szCs w:val="24"/>
                <w:lang w:eastAsia="it-IT"/>
              </w:rPr>
            </w:pPr>
            <w:r w:rsidRPr="003E726F">
              <w:rPr>
                <w:rFonts w:eastAsia="Times New Roman" w:cstheme="minorHAnsi"/>
                <w:smallCaps/>
                <w:color w:val="000000"/>
                <w:kern w:val="24"/>
                <w:lang w:eastAsia="it-IT"/>
              </w:rPr>
              <w:t xml:space="preserve">Richiesta erogazione a titolo di </w:t>
            </w:r>
            <w:proofErr w:type="spellStart"/>
            <w:r w:rsidRPr="003E726F">
              <w:rPr>
                <w:rFonts w:eastAsia="Times New Roman" w:cstheme="minorHAnsi"/>
                <w:smallCaps/>
                <w:color w:val="000000"/>
                <w:kern w:val="24"/>
                <w:lang w:eastAsia="it-IT"/>
              </w:rPr>
              <w:t>S.a.l</w:t>
            </w:r>
            <w:proofErr w:type="spellEnd"/>
            <w:r w:rsidRPr="003E726F">
              <w:rPr>
                <w:rFonts w:eastAsia="Times New Roman" w:cstheme="minorHAnsi"/>
                <w:smallCaps/>
                <w:color w:val="000000"/>
                <w:kern w:val="24"/>
                <w:lang w:eastAsia="it-IT"/>
              </w:rPr>
              <w:t xml:space="preserve">./Saldo </w:t>
            </w:r>
          </w:p>
        </w:tc>
        <w:tc>
          <w:tcPr>
            <w:tcW w:w="2692"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spacing w:after="0" w:line="240" w:lineRule="auto"/>
              <w:jc w:val="center"/>
              <w:rPr>
                <w:rFonts w:eastAsia="Times New Roman" w:cstheme="minorHAnsi"/>
                <w:sz w:val="24"/>
                <w:szCs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sottoscritta digitalmente</w:t>
            </w:r>
          </w:p>
        </w:tc>
      </w:tr>
      <w:tr w:rsidR="00E132D4" w:rsidRPr="008A19C6" w:rsidTr="00662848">
        <w:trPr>
          <w:trHeight w:val="567"/>
        </w:trPr>
        <w:tc>
          <w:tcPr>
            <w:tcW w:w="1127" w:type="dxa"/>
            <w:vMerge/>
            <w:shd w:val="clear" w:color="auto" w:fill="DEEAF6" w:themeFill="accent1" w:themeFillTint="33"/>
            <w:vAlign w:val="center"/>
            <w:hideMark/>
          </w:tcPr>
          <w:p w:rsidR="00E132D4" w:rsidRPr="003E726F" w:rsidRDefault="00E132D4" w:rsidP="008A19C6">
            <w:pPr>
              <w:spacing w:after="0" w:line="240" w:lineRule="auto"/>
              <w:jc w:val="center"/>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numPr>
                <w:ilvl w:val="0"/>
                <w:numId w:val="7"/>
              </w:numPr>
              <w:tabs>
                <w:tab w:val="num" w:pos="43"/>
              </w:tabs>
              <w:spacing w:after="0" w:line="240" w:lineRule="auto"/>
              <w:ind w:left="43" w:hanging="141"/>
              <w:contextualSpacing/>
              <w:rPr>
                <w:rFonts w:eastAsia="Times New Roman" w:cstheme="minorHAnsi"/>
                <w:sz w:val="24"/>
                <w:szCs w:val="24"/>
                <w:lang w:eastAsia="it-IT"/>
              </w:rPr>
            </w:pPr>
            <w:r w:rsidRPr="003E726F">
              <w:rPr>
                <w:rFonts w:eastAsia="Times New Roman" w:cstheme="minorHAnsi"/>
                <w:smallCaps/>
                <w:color w:val="000000"/>
                <w:kern w:val="24"/>
                <w:lang w:eastAsia="it-IT"/>
              </w:rPr>
              <w:t xml:space="preserve">Allegato al modulo “richiesta erogazione a titolo di </w:t>
            </w:r>
            <w:proofErr w:type="spellStart"/>
            <w:r w:rsidRPr="003E726F">
              <w:rPr>
                <w:rFonts w:eastAsia="Times New Roman" w:cstheme="minorHAnsi"/>
                <w:smallCaps/>
                <w:color w:val="000000"/>
                <w:kern w:val="24"/>
                <w:lang w:eastAsia="it-IT"/>
              </w:rPr>
              <w:t>S.a.l</w:t>
            </w:r>
            <w:proofErr w:type="spellEnd"/>
            <w:r w:rsidRPr="003E726F">
              <w:rPr>
                <w:rFonts w:eastAsia="Times New Roman" w:cstheme="minorHAnsi"/>
                <w:smallCaps/>
                <w:color w:val="000000"/>
                <w:kern w:val="24"/>
                <w:lang w:eastAsia="it-IT"/>
              </w:rPr>
              <w:t>./Saldo” (allegato n. 2.a)</w:t>
            </w:r>
          </w:p>
        </w:tc>
        <w:tc>
          <w:tcPr>
            <w:tcW w:w="2692"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spacing w:after="0" w:line="240" w:lineRule="auto"/>
              <w:jc w:val="center"/>
              <w:rPr>
                <w:rFonts w:eastAsia="Times New Roman" w:cstheme="minorHAnsi"/>
                <w:sz w:val="24"/>
                <w:szCs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sottoscritto digitalmente</w:t>
            </w:r>
          </w:p>
        </w:tc>
      </w:tr>
      <w:tr w:rsidR="00E132D4" w:rsidRPr="008A19C6" w:rsidTr="00662848">
        <w:trPr>
          <w:trHeight w:val="567"/>
        </w:trPr>
        <w:tc>
          <w:tcPr>
            <w:tcW w:w="1127" w:type="dxa"/>
            <w:vMerge/>
            <w:shd w:val="clear" w:color="auto" w:fill="DEEAF6" w:themeFill="accent1" w:themeFillTint="33"/>
            <w:vAlign w:val="center"/>
            <w:hideMark/>
          </w:tcPr>
          <w:p w:rsidR="00E132D4" w:rsidRPr="003E726F" w:rsidRDefault="00E132D4" w:rsidP="008A19C6">
            <w:pPr>
              <w:spacing w:after="0" w:line="240" w:lineRule="auto"/>
              <w:jc w:val="center"/>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numPr>
                <w:ilvl w:val="0"/>
                <w:numId w:val="10"/>
              </w:numPr>
              <w:tabs>
                <w:tab w:val="num" w:pos="43"/>
              </w:tabs>
              <w:spacing w:after="0" w:line="240" w:lineRule="auto"/>
              <w:ind w:left="43" w:hanging="141"/>
              <w:contextualSpacing/>
              <w:rPr>
                <w:rFonts w:eastAsia="Times New Roman" w:cstheme="minorHAnsi"/>
                <w:sz w:val="24"/>
                <w:szCs w:val="24"/>
                <w:lang w:eastAsia="it-IT"/>
              </w:rPr>
            </w:pPr>
            <w:r w:rsidRPr="003E726F">
              <w:rPr>
                <w:rFonts w:eastAsia="Times New Roman" w:cstheme="minorHAnsi"/>
                <w:smallCaps/>
                <w:color w:val="000000"/>
                <w:kern w:val="24"/>
                <w:lang w:eastAsia="it-IT"/>
              </w:rPr>
              <w:t>Prospetto riepilogativo delle spese (allegato n. 2.b)</w:t>
            </w:r>
          </w:p>
        </w:tc>
        <w:tc>
          <w:tcPr>
            <w:tcW w:w="2692" w:type="dxa"/>
            <w:shd w:val="clear" w:color="auto" w:fill="DEEAF6" w:themeFill="accent1" w:themeFillTint="33"/>
            <w:tcMar>
              <w:top w:w="15" w:type="dxa"/>
              <w:left w:w="108" w:type="dxa"/>
              <w:bottom w:w="0" w:type="dxa"/>
              <w:right w:w="108" w:type="dxa"/>
            </w:tcMar>
            <w:vAlign w:val="center"/>
            <w:hideMark/>
          </w:tcPr>
          <w:p w:rsidR="00E132D4" w:rsidRPr="003E726F" w:rsidRDefault="00E132D4" w:rsidP="008A19C6">
            <w:pPr>
              <w:tabs>
                <w:tab w:val="left" w:pos="1151"/>
                <w:tab w:val="left" w:pos="1382"/>
              </w:tabs>
              <w:spacing w:after="0" w:line="240" w:lineRule="auto"/>
              <w:jc w:val="center"/>
              <w:rPr>
                <w:rFonts w:eastAsia="Times New Roman" w:cstheme="minorHAnsi"/>
                <w:sz w:val="24"/>
                <w:szCs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sottoscritto digitalmente</w:t>
            </w:r>
          </w:p>
        </w:tc>
      </w:tr>
      <w:tr w:rsidR="00E132D4" w:rsidRPr="008A19C6" w:rsidTr="00662848">
        <w:trPr>
          <w:trHeight w:val="567"/>
        </w:trPr>
        <w:tc>
          <w:tcPr>
            <w:tcW w:w="1127" w:type="dxa"/>
            <w:vMerge/>
            <w:shd w:val="clear" w:color="auto" w:fill="DEEAF6" w:themeFill="accent1" w:themeFillTint="33"/>
            <w:vAlign w:val="center"/>
          </w:tcPr>
          <w:p w:rsidR="00E132D4" w:rsidRPr="003E726F" w:rsidRDefault="00E132D4" w:rsidP="008A19C6">
            <w:pPr>
              <w:spacing w:after="0" w:line="240" w:lineRule="auto"/>
              <w:jc w:val="center"/>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tcPr>
          <w:p w:rsidR="00E132D4" w:rsidRPr="003E726F" w:rsidRDefault="00E132D4" w:rsidP="008A19C6">
            <w:pPr>
              <w:numPr>
                <w:ilvl w:val="0"/>
                <w:numId w:val="10"/>
              </w:numPr>
              <w:tabs>
                <w:tab w:val="num" w:pos="43"/>
              </w:tabs>
              <w:spacing w:after="0" w:line="240" w:lineRule="auto"/>
              <w:ind w:left="43" w:hanging="141"/>
              <w:contextualSpacing/>
              <w:rPr>
                <w:rFonts w:eastAsia="Times New Roman" w:cstheme="minorHAnsi"/>
                <w:smallCaps/>
                <w:color w:val="000000"/>
                <w:kern w:val="24"/>
                <w:lang w:eastAsia="it-IT"/>
              </w:rPr>
            </w:pPr>
            <w:r w:rsidRPr="003E726F">
              <w:rPr>
                <w:rFonts w:eastAsia="Times New Roman" w:cstheme="minorHAnsi"/>
                <w:smallCaps/>
                <w:color w:val="000000"/>
                <w:kern w:val="24"/>
                <w:lang w:eastAsia="it-IT"/>
              </w:rPr>
              <w:t>Dichiarazione di mantenimento dei requisiti (allegato n. 2.c)</w:t>
            </w:r>
          </w:p>
        </w:tc>
        <w:tc>
          <w:tcPr>
            <w:tcW w:w="2692" w:type="dxa"/>
            <w:shd w:val="clear" w:color="auto" w:fill="DEEAF6" w:themeFill="accent1" w:themeFillTint="33"/>
            <w:tcMar>
              <w:top w:w="15" w:type="dxa"/>
              <w:left w:w="108" w:type="dxa"/>
              <w:bottom w:w="0" w:type="dxa"/>
              <w:right w:w="108" w:type="dxa"/>
            </w:tcMar>
            <w:vAlign w:val="center"/>
          </w:tcPr>
          <w:p w:rsidR="00E132D4" w:rsidRPr="003E726F" w:rsidRDefault="00E132D4" w:rsidP="008A19C6">
            <w:pPr>
              <w:tabs>
                <w:tab w:val="left" w:pos="1151"/>
                <w:tab w:val="left" w:pos="1382"/>
              </w:tabs>
              <w:spacing w:after="0" w:line="240" w:lineRule="auto"/>
              <w:jc w:val="center"/>
              <w:rPr>
                <w:rFonts w:eastAsia="Times New Roman" w:cstheme="minorHAnsi"/>
                <w:smallCaps/>
                <w:color w:val="000000"/>
                <w:kern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sottoscritta digitalmente</w:t>
            </w:r>
          </w:p>
        </w:tc>
      </w:tr>
      <w:tr w:rsidR="00E132D4" w:rsidRPr="008A19C6" w:rsidTr="00551F91">
        <w:trPr>
          <w:trHeight w:val="567"/>
        </w:trPr>
        <w:tc>
          <w:tcPr>
            <w:tcW w:w="1127" w:type="dxa"/>
            <w:vMerge/>
            <w:shd w:val="clear" w:color="auto" w:fill="DEEAF6" w:themeFill="accent1" w:themeFillTint="33"/>
            <w:vAlign w:val="center"/>
            <w:hideMark/>
          </w:tcPr>
          <w:p w:rsidR="00E132D4" w:rsidRPr="003E726F" w:rsidRDefault="00E132D4" w:rsidP="006672FF">
            <w:pPr>
              <w:spacing w:after="0" w:line="240" w:lineRule="auto"/>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numPr>
                <w:ilvl w:val="0"/>
                <w:numId w:val="9"/>
              </w:numPr>
              <w:tabs>
                <w:tab w:val="num" w:pos="43"/>
              </w:tabs>
              <w:spacing w:after="0" w:line="240" w:lineRule="auto"/>
              <w:ind w:left="43" w:hanging="141"/>
              <w:contextualSpacing/>
              <w:rPr>
                <w:rFonts w:eastAsia="Times New Roman" w:cstheme="minorHAnsi"/>
                <w:smallCaps/>
                <w:color w:val="000000"/>
                <w:kern w:val="24"/>
                <w:lang w:eastAsia="it-IT"/>
              </w:rPr>
            </w:pPr>
            <w:r w:rsidRPr="003E726F">
              <w:rPr>
                <w:rFonts w:eastAsia="Times New Roman" w:cstheme="minorHAnsi"/>
                <w:smallCaps/>
                <w:color w:val="000000"/>
                <w:kern w:val="24"/>
                <w:lang w:eastAsia="it-IT"/>
              </w:rPr>
              <w:t>Dichiarazione inerente il conto corrente bancario (Allegato n. 2.h)</w:t>
            </w:r>
          </w:p>
        </w:tc>
        <w:tc>
          <w:tcPr>
            <w:tcW w:w="2692"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tabs>
                <w:tab w:val="left" w:pos="1300"/>
              </w:tabs>
              <w:spacing w:after="0" w:line="240" w:lineRule="auto"/>
              <w:jc w:val="center"/>
              <w:rPr>
                <w:rFonts w:eastAsia="Times New Roman" w:cstheme="minorHAnsi"/>
                <w:smallCaps/>
                <w:color w:val="000000"/>
                <w:kern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sottoscritta digitalmente</w:t>
            </w:r>
          </w:p>
        </w:tc>
      </w:tr>
      <w:tr w:rsidR="00E132D4" w:rsidRPr="008A19C6" w:rsidTr="00551F91">
        <w:trPr>
          <w:trHeight w:val="567"/>
        </w:trPr>
        <w:tc>
          <w:tcPr>
            <w:tcW w:w="1127" w:type="dxa"/>
            <w:vMerge/>
            <w:shd w:val="clear" w:color="auto" w:fill="DEEAF6" w:themeFill="accent1" w:themeFillTint="33"/>
            <w:vAlign w:val="center"/>
            <w:hideMark/>
          </w:tcPr>
          <w:p w:rsidR="00E132D4" w:rsidRPr="003E726F" w:rsidRDefault="00E132D4" w:rsidP="006672FF">
            <w:pPr>
              <w:spacing w:after="0" w:line="240" w:lineRule="auto"/>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numPr>
                <w:ilvl w:val="0"/>
                <w:numId w:val="8"/>
              </w:numPr>
              <w:tabs>
                <w:tab w:val="num" w:pos="43"/>
              </w:tabs>
              <w:spacing w:after="0" w:line="240" w:lineRule="auto"/>
              <w:ind w:left="43" w:hanging="141"/>
              <w:contextualSpacing/>
              <w:rPr>
                <w:rFonts w:eastAsia="Times New Roman" w:cstheme="minorHAnsi"/>
                <w:smallCaps/>
                <w:color w:val="000000"/>
                <w:kern w:val="24"/>
                <w:lang w:eastAsia="it-IT"/>
              </w:rPr>
            </w:pPr>
            <w:r w:rsidRPr="003E726F">
              <w:rPr>
                <w:rFonts w:eastAsia="Times New Roman" w:cstheme="minorHAnsi"/>
                <w:smallCaps/>
                <w:color w:val="000000"/>
                <w:kern w:val="24"/>
                <w:lang w:eastAsia="it-IT"/>
              </w:rPr>
              <w:t>Dichiarazione attestante Aiuti richiesti o ottenuti sulle stesse Spese Ammesse su cui è stata ottenuta la Sovvenzione (Allegato n. 5)</w:t>
            </w:r>
          </w:p>
        </w:tc>
        <w:tc>
          <w:tcPr>
            <w:tcW w:w="2692"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tabs>
                <w:tab w:val="left" w:pos="1300"/>
              </w:tabs>
              <w:spacing w:after="0" w:line="240" w:lineRule="auto"/>
              <w:jc w:val="center"/>
              <w:rPr>
                <w:rFonts w:eastAsia="Calibri" w:cstheme="minorHAnsi"/>
                <w:smallCaps/>
                <w:color w:val="000000"/>
                <w:kern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sottoscritta digitalmente</w:t>
            </w:r>
          </w:p>
        </w:tc>
      </w:tr>
      <w:tr w:rsidR="00E132D4" w:rsidRPr="008A19C6" w:rsidTr="00662848">
        <w:trPr>
          <w:trHeight w:val="567"/>
        </w:trPr>
        <w:tc>
          <w:tcPr>
            <w:tcW w:w="1127" w:type="dxa"/>
            <w:vMerge/>
            <w:shd w:val="clear" w:color="auto" w:fill="DEEAF6" w:themeFill="accent1" w:themeFillTint="33"/>
            <w:vAlign w:val="center"/>
          </w:tcPr>
          <w:p w:rsidR="00E132D4" w:rsidRPr="003E726F" w:rsidRDefault="00E132D4" w:rsidP="006672FF">
            <w:pPr>
              <w:spacing w:after="0" w:line="240" w:lineRule="auto"/>
              <w:jc w:val="center"/>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numPr>
                <w:ilvl w:val="0"/>
                <w:numId w:val="8"/>
              </w:numPr>
              <w:tabs>
                <w:tab w:val="num" w:pos="43"/>
              </w:tabs>
              <w:spacing w:after="0" w:line="240" w:lineRule="auto"/>
              <w:ind w:left="43" w:hanging="141"/>
              <w:contextualSpacing/>
              <w:rPr>
                <w:rFonts w:eastAsia="Times New Roman" w:cstheme="minorHAnsi"/>
                <w:sz w:val="24"/>
                <w:szCs w:val="24"/>
                <w:lang w:eastAsia="it-IT"/>
              </w:rPr>
            </w:pPr>
            <w:r w:rsidRPr="003E726F">
              <w:rPr>
                <w:rFonts w:eastAsia="Times New Roman" w:cstheme="minorHAnsi"/>
                <w:smallCaps/>
                <w:color w:val="000000"/>
                <w:kern w:val="24"/>
                <w:lang w:eastAsia="it-IT"/>
              </w:rPr>
              <w:t>Relazione tecnica sul programma svolto (allegato n. 3)</w:t>
            </w:r>
          </w:p>
        </w:tc>
        <w:tc>
          <w:tcPr>
            <w:tcW w:w="2692"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tabs>
                <w:tab w:val="left" w:pos="1300"/>
              </w:tabs>
              <w:spacing w:after="0" w:line="240" w:lineRule="auto"/>
              <w:jc w:val="center"/>
              <w:rPr>
                <w:rFonts w:eastAsia="Times New Roman" w:cstheme="minorHAnsi"/>
                <w:sz w:val="24"/>
                <w:szCs w:val="24"/>
                <w:lang w:eastAsia="it-IT"/>
              </w:rPr>
            </w:pPr>
            <w:r w:rsidRPr="003E726F">
              <w:rPr>
                <w:rFonts w:eastAsia="Calibri" w:cstheme="minorHAnsi"/>
                <w:smallCaps/>
                <w:color w:val="000000"/>
                <w:kern w:val="24"/>
                <w:lang w:eastAsia="it-IT"/>
              </w:rPr>
              <w:t xml:space="preserve">Via </w:t>
            </w:r>
            <w:proofErr w:type="spellStart"/>
            <w:r w:rsidRPr="003E726F">
              <w:rPr>
                <w:rFonts w:eastAsia="Calibri" w:cstheme="minorHAnsi"/>
                <w:smallCaps/>
                <w:color w:val="000000"/>
                <w:kern w:val="24"/>
                <w:lang w:eastAsia="it-IT"/>
              </w:rPr>
              <w:t>pec</w:t>
            </w:r>
            <w:proofErr w:type="spellEnd"/>
            <w:r w:rsidRPr="003E726F">
              <w:rPr>
                <w:rFonts w:eastAsia="Calibri" w:cstheme="minorHAnsi"/>
                <w:smallCaps/>
                <w:color w:val="000000"/>
                <w:kern w:val="24"/>
                <w:lang w:eastAsia="it-IT"/>
              </w:rPr>
              <w:t xml:space="preserve"> </w:t>
            </w:r>
            <w:r w:rsidRPr="003E726F">
              <w:rPr>
                <w:rFonts w:eastAsia="Times New Roman" w:cstheme="minorHAnsi"/>
                <w:smallCaps/>
                <w:color w:val="000000"/>
                <w:kern w:val="24"/>
                <w:lang w:eastAsia="it-IT"/>
              </w:rPr>
              <w:t>sottoscritta digitalmente</w:t>
            </w:r>
          </w:p>
        </w:tc>
      </w:tr>
      <w:tr w:rsidR="00E132D4" w:rsidRPr="008A19C6" w:rsidTr="00662848">
        <w:trPr>
          <w:trHeight w:val="567"/>
        </w:trPr>
        <w:tc>
          <w:tcPr>
            <w:tcW w:w="1127" w:type="dxa"/>
            <w:vMerge/>
            <w:shd w:val="clear" w:color="auto" w:fill="DEEAF6" w:themeFill="accent1" w:themeFillTint="33"/>
            <w:vAlign w:val="center"/>
          </w:tcPr>
          <w:p w:rsidR="00E132D4" w:rsidRPr="003E726F" w:rsidRDefault="00E132D4" w:rsidP="006672FF">
            <w:pPr>
              <w:spacing w:after="0" w:line="240" w:lineRule="auto"/>
              <w:jc w:val="center"/>
              <w:rPr>
                <w:rFonts w:eastAsia="Times New Roman" w:cstheme="minorHAnsi"/>
                <w:sz w:val="24"/>
                <w:szCs w:val="24"/>
                <w:lang w:eastAsia="it-IT"/>
              </w:rPr>
            </w:pPr>
          </w:p>
        </w:tc>
        <w:tc>
          <w:tcPr>
            <w:tcW w:w="5963"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numPr>
                <w:ilvl w:val="0"/>
                <w:numId w:val="9"/>
              </w:numPr>
              <w:tabs>
                <w:tab w:val="num" w:pos="43"/>
              </w:tabs>
              <w:spacing w:after="0" w:line="240" w:lineRule="auto"/>
              <w:ind w:left="43" w:hanging="141"/>
              <w:contextualSpacing/>
              <w:rPr>
                <w:rFonts w:eastAsia="Times New Roman" w:cstheme="minorHAnsi"/>
                <w:smallCaps/>
                <w:color w:val="000000"/>
                <w:kern w:val="24"/>
                <w:lang w:eastAsia="it-IT"/>
              </w:rPr>
            </w:pPr>
            <w:r w:rsidRPr="003E726F">
              <w:rPr>
                <w:rFonts w:eastAsia="Times New Roman" w:cstheme="minorHAnsi"/>
                <w:smallCaps/>
                <w:color w:val="000000"/>
                <w:kern w:val="24"/>
                <w:lang w:eastAsia="it-IT"/>
              </w:rPr>
              <w:t>copia conforme all’originale del Titolo di disponibilità della sede operativa (nel caso non sia stato richiesta l’anticipazione)</w:t>
            </w:r>
          </w:p>
        </w:tc>
        <w:tc>
          <w:tcPr>
            <w:tcW w:w="2692" w:type="dxa"/>
            <w:shd w:val="clear" w:color="auto" w:fill="DEEAF6" w:themeFill="accent1" w:themeFillTint="33"/>
            <w:tcMar>
              <w:top w:w="15" w:type="dxa"/>
              <w:left w:w="108" w:type="dxa"/>
              <w:bottom w:w="0" w:type="dxa"/>
              <w:right w:w="108" w:type="dxa"/>
            </w:tcMar>
            <w:vAlign w:val="center"/>
          </w:tcPr>
          <w:p w:rsidR="00E132D4" w:rsidRPr="003E726F" w:rsidRDefault="00E132D4" w:rsidP="006672FF">
            <w:pPr>
              <w:spacing w:after="0" w:line="240" w:lineRule="auto"/>
              <w:jc w:val="center"/>
              <w:rPr>
                <w:rFonts w:eastAsia="Calibri" w:cstheme="minorHAnsi"/>
                <w:smallCaps/>
                <w:color w:val="000000"/>
                <w:kern w:val="24"/>
                <w:lang w:eastAsia="it-IT"/>
              </w:rPr>
            </w:pPr>
            <w:r w:rsidRPr="003E726F">
              <w:rPr>
                <w:rFonts w:eastAsia="Times New Roman" w:cstheme="minorHAnsi"/>
                <w:smallCaps/>
                <w:color w:val="000000"/>
                <w:kern w:val="24"/>
                <w:lang w:eastAsia="it-IT"/>
              </w:rPr>
              <w:t xml:space="preserve">Via </w:t>
            </w:r>
            <w:proofErr w:type="spellStart"/>
            <w:r w:rsidRPr="003E726F">
              <w:rPr>
                <w:rFonts w:eastAsia="Times New Roman" w:cstheme="minorHAnsi"/>
                <w:smallCaps/>
                <w:color w:val="000000"/>
                <w:kern w:val="24"/>
                <w:lang w:eastAsia="it-IT"/>
              </w:rPr>
              <w:t>pec</w:t>
            </w:r>
            <w:proofErr w:type="spellEnd"/>
            <w:r w:rsidRPr="003E726F">
              <w:rPr>
                <w:rFonts w:eastAsia="Times New Roman" w:cstheme="minorHAnsi"/>
                <w:smallCaps/>
                <w:color w:val="000000"/>
                <w:kern w:val="24"/>
                <w:lang w:eastAsia="it-IT"/>
              </w:rPr>
              <w:t xml:space="preserve"> sottoscritta digitalmente</w:t>
            </w:r>
          </w:p>
        </w:tc>
      </w:tr>
    </w:tbl>
    <w:p w:rsidR="008A19C6" w:rsidRPr="008A19C6" w:rsidRDefault="008A19C6" w:rsidP="008A19C6">
      <w:pPr>
        <w:spacing w:after="0" w:line="240" w:lineRule="auto"/>
        <w:rPr>
          <w:rFonts w:ascii="Times New Roman" w:eastAsia="Times New Roman" w:hAnsi="Times New Roman" w:cs="Times New Roman"/>
          <w:sz w:val="24"/>
          <w:szCs w:val="24"/>
          <w:lang w:eastAsia="it-IT"/>
        </w:rPr>
      </w:pPr>
    </w:p>
    <w:p w:rsidR="008A19C6" w:rsidRPr="008A19C6" w:rsidRDefault="008A19C6" w:rsidP="008A19C6">
      <w:pPr>
        <w:spacing w:after="0" w:line="240" w:lineRule="auto"/>
        <w:rPr>
          <w:rFonts w:ascii="Times New Roman" w:eastAsia="Times New Roman" w:hAnsi="Times New Roman" w:cs="Times New Roman"/>
          <w:sz w:val="24"/>
          <w:szCs w:val="24"/>
          <w:lang w:eastAsia="it-IT"/>
        </w:rPr>
      </w:pPr>
    </w:p>
    <w:tbl>
      <w:tblPr>
        <w:tblW w:w="978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0" w:type="dxa"/>
          <w:right w:w="0" w:type="dxa"/>
        </w:tblCellMar>
        <w:tblLook w:val="0420" w:firstRow="1" w:lastRow="0" w:firstColumn="0" w:lastColumn="0" w:noHBand="0" w:noVBand="1"/>
      </w:tblPr>
      <w:tblGrid>
        <w:gridCol w:w="1127"/>
        <w:gridCol w:w="5963"/>
        <w:gridCol w:w="2692"/>
      </w:tblGrid>
      <w:tr w:rsidR="002A6565" w:rsidRPr="008A19C6" w:rsidTr="00662848">
        <w:trPr>
          <w:trHeight w:val="397"/>
        </w:trPr>
        <w:tc>
          <w:tcPr>
            <w:tcW w:w="1127" w:type="dxa"/>
            <w:vMerge w:val="restart"/>
            <w:shd w:val="clear" w:color="auto" w:fill="auto"/>
            <w:textDirection w:val="tbRl"/>
            <w:vAlign w:val="center"/>
            <w:hideMark/>
          </w:tcPr>
          <w:p w:rsidR="002A6565" w:rsidRPr="008A19C6" w:rsidRDefault="002A6565" w:rsidP="002A6565">
            <w:pPr>
              <w:spacing w:after="0" w:line="240" w:lineRule="auto"/>
              <w:ind w:left="113" w:right="113"/>
              <w:jc w:val="center"/>
              <w:rPr>
                <w:rFonts w:eastAsia="Times New Roman" w:cstheme="minorHAnsi"/>
                <w:sz w:val="24"/>
                <w:szCs w:val="24"/>
                <w:lang w:eastAsia="it-IT"/>
              </w:rPr>
            </w:pPr>
            <w:r w:rsidRPr="008A19C6">
              <w:rPr>
                <w:rFonts w:eastAsia="Times New Roman" w:cstheme="minorHAnsi"/>
                <w:color w:val="000000"/>
                <w:kern w:val="24"/>
                <w:position w:val="1"/>
                <w:lang w:eastAsia="it-IT"/>
              </w:rPr>
              <w:t>SAL/SALDO</w:t>
            </w:r>
          </w:p>
        </w:tc>
        <w:tc>
          <w:tcPr>
            <w:tcW w:w="5963" w:type="dxa"/>
            <w:shd w:val="clear" w:color="auto" w:fill="auto"/>
            <w:tcMar>
              <w:top w:w="15" w:type="dxa"/>
              <w:left w:w="108" w:type="dxa"/>
              <w:bottom w:w="0" w:type="dxa"/>
              <w:right w:w="108" w:type="dxa"/>
            </w:tcMar>
            <w:vAlign w:val="center"/>
            <w:hideMark/>
          </w:tcPr>
          <w:p w:rsidR="002A6565" w:rsidRPr="008A19C6" w:rsidRDefault="002A6565" w:rsidP="008A19C6">
            <w:pPr>
              <w:numPr>
                <w:ilvl w:val="0"/>
                <w:numId w:val="9"/>
              </w:numPr>
              <w:tabs>
                <w:tab w:val="num" w:pos="43"/>
              </w:tabs>
              <w:spacing w:after="0" w:line="240" w:lineRule="auto"/>
              <w:ind w:left="43" w:hanging="141"/>
              <w:contextualSpacing/>
              <w:rPr>
                <w:rFonts w:eastAsia="Times New Roman" w:cstheme="minorHAnsi"/>
                <w:sz w:val="24"/>
                <w:szCs w:val="24"/>
                <w:lang w:eastAsia="it-IT"/>
              </w:rPr>
            </w:pPr>
            <w:r w:rsidRPr="008A19C6">
              <w:rPr>
                <w:rFonts w:eastAsia="Times New Roman" w:cstheme="minorHAnsi"/>
                <w:smallCaps/>
                <w:color w:val="000000"/>
                <w:kern w:val="24"/>
                <w:lang w:eastAsia="it-IT"/>
              </w:rPr>
              <w:t>Elaborati tecnici e /o documentazione inerenti gli interventi realizzati in copia conforme all’originale</w:t>
            </w:r>
          </w:p>
        </w:tc>
        <w:tc>
          <w:tcPr>
            <w:tcW w:w="2692" w:type="dxa"/>
            <w:shd w:val="clear" w:color="auto" w:fill="auto"/>
            <w:tcMar>
              <w:top w:w="15" w:type="dxa"/>
              <w:left w:w="108" w:type="dxa"/>
              <w:bottom w:w="0" w:type="dxa"/>
              <w:right w:w="108" w:type="dxa"/>
            </w:tcMar>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tcMar>
              <w:top w:w="72" w:type="dxa"/>
              <w:left w:w="144" w:type="dxa"/>
              <w:bottom w:w="72" w:type="dxa"/>
              <w:right w:w="144" w:type="dxa"/>
            </w:tcMar>
            <w:textDirection w:val="tbRl"/>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tcPr>
          <w:p w:rsidR="002A6565" w:rsidRPr="008A19C6" w:rsidRDefault="002A6565" w:rsidP="008A19C6">
            <w:pPr>
              <w:numPr>
                <w:ilvl w:val="0"/>
                <w:numId w:val="9"/>
              </w:numPr>
              <w:tabs>
                <w:tab w:val="num" w:pos="43"/>
              </w:tabs>
              <w:spacing w:after="0" w:line="240" w:lineRule="auto"/>
              <w:ind w:left="43" w:hanging="141"/>
              <w:contextualSpacing/>
              <w:rPr>
                <w:rFonts w:eastAsia="Times New Roman" w:cstheme="minorHAnsi"/>
                <w:smallCaps/>
                <w:color w:val="000000"/>
                <w:kern w:val="24"/>
                <w:sz w:val="24"/>
                <w:szCs w:val="24"/>
                <w:lang w:eastAsia="it-IT"/>
              </w:rPr>
            </w:pPr>
            <w:r w:rsidRPr="008A19C6">
              <w:rPr>
                <w:rFonts w:eastAsia="Times New Roman" w:cstheme="minorHAnsi"/>
                <w:smallCaps/>
                <w:color w:val="000000"/>
                <w:kern w:val="24"/>
                <w:lang w:eastAsia="it-IT"/>
              </w:rPr>
              <w:t>fatture o da documenti contabili di valore probatorio equivalente in copia conforme all’originale</w:t>
            </w:r>
          </w:p>
        </w:tc>
        <w:tc>
          <w:tcPr>
            <w:tcW w:w="2692" w:type="dxa"/>
            <w:shd w:val="clear" w:color="auto" w:fill="auto"/>
            <w:tcMar>
              <w:top w:w="15" w:type="dxa"/>
              <w:left w:w="108" w:type="dxa"/>
              <w:bottom w:w="0" w:type="dxa"/>
              <w:right w:w="108" w:type="dxa"/>
            </w:tcMar>
            <w:vAlign w:val="center"/>
          </w:tcPr>
          <w:p w:rsidR="002A6565" w:rsidRPr="008A19C6" w:rsidRDefault="002A6565" w:rsidP="008A19C6">
            <w:pPr>
              <w:spacing w:after="0" w:line="240" w:lineRule="auto"/>
              <w:jc w:val="center"/>
              <w:rPr>
                <w:rFonts w:eastAsia="Times New Roman" w:cstheme="minorHAnsi"/>
                <w:smallCaps/>
                <w:color w:val="000000"/>
                <w:kern w:val="24"/>
                <w:sz w:val="24"/>
                <w:szCs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tcMar>
              <w:top w:w="72" w:type="dxa"/>
              <w:left w:w="144" w:type="dxa"/>
              <w:bottom w:w="72" w:type="dxa"/>
              <w:right w:w="144" w:type="dxa"/>
            </w:tcMar>
            <w:textDirection w:val="tbRl"/>
            <w:vAlign w:val="center"/>
          </w:tcPr>
          <w:p w:rsidR="002A6565" w:rsidRPr="008A19C6" w:rsidRDefault="002A6565" w:rsidP="008A19C6">
            <w:pPr>
              <w:spacing w:after="0" w:line="240" w:lineRule="auto"/>
              <w:jc w:val="center"/>
              <w:rPr>
                <w:rFonts w:eastAsia="Times New Roman" w:cstheme="minorHAnsi"/>
                <w:color w:val="000000"/>
                <w:kern w:val="24"/>
                <w:position w:val="1"/>
                <w:lang w:eastAsia="it-IT"/>
              </w:rPr>
            </w:pPr>
          </w:p>
        </w:tc>
        <w:tc>
          <w:tcPr>
            <w:tcW w:w="5963" w:type="dxa"/>
            <w:shd w:val="clear" w:color="auto" w:fill="auto"/>
            <w:tcMar>
              <w:top w:w="15" w:type="dxa"/>
              <w:left w:w="108" w:type="dxa"/>
              <w:bottom w:w="0" w:type="dxa"/>
              <w:right w:w="108" w:type="dxa"/>
            </w:tcMar>
            <w:vAlign w:val="center"/>
          </w:tcPr>
          <w:p w:rsidR="002A6565" w:rsidRPr="008A19C6" w:rsidRDefault="002A6565" w:rsidP="008A19C6">
            <w:pPr>
              <w:numPr>
                <w:ilvl w:val="0"/>
                <w:numId w:val="9"/>
              </w:numPr>
              <w:tabs>
                <w:tab w:val="num" w:pos="43"/>
              </w:tabs>
              <w:spacing w:after="0" w:line="240" w:lineRule="auto"/>
              <w:ind w:left="43" w:hanging="141"/>
              <w:contextualSpacing/>
              <w:rPr>
                <w:rFonts w:eastAsia="Times New Roman" w:cstheme="minorHAnsi"/>
                <w:smallCaps/>
                <w:color w:val="000000"/>
                <w:kern w:val="24"/>
                <w:lang w:eastAsia="it-IT"/>
              </w:rPr>
            </w:pPr>
            <w:r w:rsidRPr="008A19C6">
              <w:rPr>
                <w:rFonts w:eastAsia="Times New Roman" w:cstheme="minorHAnsi"/>
                <w:smallCaps/>
                <w:color w:val="000000"/>
                <w:kern w:val="24"/>
                <w:lang w:eastAsia="it-IT"/>
              </w:rPr>
              <w:t>Attestazioni di pagamento in copia conforme all’originale</w:t>
            </w:r>
          </w:p>
        </w:tc>
        <w:tc>
          <w:tcPr>
            <w:tcW w:w="2692" w:type="dxa"/>
            <w:shd w:val="clear" w:color="auto" w:fill="auto"/>
            <w:tcMar>
              <w:top w:w="15" w:type="dxa"/>
              <w:left w:w="108" w:type="dxa"/>
              <w:bottom w:w="0" w:type="dxa"/>
              <w:right w:w="108" w:type="dxa"/>
            </w:tcMar>
            <w:vAlign w:val="center"/>
          </w:tcPr>
          <w:p w:rsidR="002A6565" w:rsidRPr="008A19C6" w:rsidRDefault="002A6565" w:rsidP="008A19C6">
            <w:pPr>
              <w:spacing w:after="0" w:line="240" w:lineRule="auto"/>
              <w:jc w:val="center"/>
              <w:rPr>
                <w:rFonts w:eastAsia="Calibri" w:cstheme="minorHAnsi"/>
                <w:smallCaps/>
                <w:color w:val="000000"/>
                <w:kern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hideMark/>
          </w:tcPr>
          <w:p w:rsidR="002A6565" w:rsidRPr="008A19C6" w:rsidRDefault="002A6565" w:rsidP="008A19C6">
            <w:pPr>
              <w:numPr>
                <w:ilvl w:val="0"/>
                <w:numId w:val="9"/>
              </w:numPr>
              <w:tabs>
                <w:tab w:val="num" w:pos="43"/>
              </w:tabs>
              <w:spacing w:after="0" w:line="240" w:lineRule="auto"/>
              <w:ind w:left="43" w:hanging="141"/>
              <w:contextualSpacing/>
              <w:rPr>
                <w:rFonts w:eastAsia="Times New Roman" w:cstheme="minorHAnsi"/>
                <w:sz w:val="24"/>
                <w:szCs w:val="24"/>
                <w:lang w:eastAsia="it-IT"/>
              </w:rPr>
            </w:pPr>
            <w:r w:rsidRPr="008A19C6">
              <w:rPr>
                <w:rFonts w:eastAsia="Times New Roman" w:cstheme="minorHAnsi"/>
                <w:smallCaps/>
                <w:color w:val="000000"/>
                <w:kern w:val="24"/>
                <w:lang w:eastAsia="it-IT"/>
              </w:rPr>
              <w:t>Contratti/incarichi/accordi/convenzioni, in copia conforme all’originale, tra beneficiario e fornitore</w:t>
            </w:r>
          </w:p>
        </w:tc>
        <w:tc>
          <w:tcPr>
            <w:tcW w:w="2692" w:type="dxa"/>
            <w:shd w:val="clear" w:color="auto" w:fill="auto"/>
            <w:tcMar>
              <w:top w:w="15" w:type="dxa"/>
              <w:left w:w="108" w:type="dxa"/>
              <w:bottom w:w="0" w:type="dxa"/>
              <w:right w:w="108" w:type="dxa"/>
            </w:tcMar>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hideMark/>
          </w:tcPr>
          <w:p w:rsidR="002A6565" w:rsidRPr="008A19C6" w:rsidRDefault="002A6565" w:rsidP="008A19C6">
            <w:pPr>
              <w:numPr>
                <w:ilvl w:val="0"/>
                <w:numId w:val="9"/>
              </w:numPr>
              <w:tabs>
                <w:tab w:val="num" w:pos="43"/>
              </w:tabs>
              <w:spacing w:after="0" w:line="240" w:lineRule="auto"/>
              <w:ind w:left="43" w:hanging="141"/>
              <w:contextualSpacing/>
              <w:rPr>
                <w:rFonts w:eastAsia="Times New Roman" w:cstheme="minorHAnsi"/>
                <w:sz w:val="24"/>
                <w:szCs w:val="24"/>
                <w:lang w:eastAsia="it-IT"/>
              </w:rPr>
            </w:pPr>
            <w:r w:rsidRPr="008A19C6">
              <w:rPr>
                <w:rFonts w:eastAsia="Times New Roman" w:cstheme="minorHAnsi"/>
                <w:smallCaps/>
                <w:color w:val="000000"/>
                <w:kern w:val="24"/>
                <w:lang w:eastAsia="it-IT"/>
              </w:rPr>
              <w:t>Curriculum vitae (consulenti coinvolti/personale non individuato in domanda) in copia conforme all’originale</w:t>
            </w:r>
          </w:p>
        </w:tc>
        <w:tc>
          <w:tcPr>
            <w:tcW w:w="2692" w:type="dxa"/>
            <w:shd w:val="clear" w:color="auto" w:fill="auto"/>
            <w:tcMar>
              <w:top w:w="15" w:type="dxa"/>
              <w:left w:w="108" w:type="dxa"/>
              <w:bottom w:w="0" w:type="dxa"/>
              <w:right w:w="108" w:type="dxa"/>
            </w:tcMar>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tcMar>
              <w:top w:w="72" w:type="dxa"/>
              <w:left w:w="144" w:type="dxa"/>
              <w:bottom w:w="72" w:type="dxa"/>
              <w:right w:w="144" w:type="dxa"/>
            </w:tcMar>
            <w:textDirection w:val="tbRl"/>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hideMark/>
          </w:tcPr>
          <w:p w:rsidR="002A6565" w:rsidRPr="008A19C6" w:rsidRDefault="002A6565" w:rsidP="008A19C6">
            <w:pPr>
              <w:numPr>
                <w:ilvl w:val="0"/>
                <w:numId w:val="11"/>
              </w:numPr>
              <w:tabs>
                <w:tab w:val="num" w:pos="43"/>
              </w:tabs>
              <w:spacing w:after="0" w:line="240" w:lineRule="auto"/>
              <w:ind w:left="43" w:hanging="141"/>
              <w:contextualSpacing/>
              <w:jc w:val="both"/>
              <w:rPr>
                <w:rFonts w:eastAsia="Times New Roman" w:cstheme="minorHAnsi"/>
                <w:sz w:val="24"/>
                <w:szCs w:val="24"/>
                <w:lang w:eastAsia="it-IT"/>
              </w:rPr>
            </w:pPr>
            <w:r w:rsidRPr="008A19C6">
              <w:rPr>
                <w:rFonts w:eastAsia="Times New Roman" w:cstheme="minorHAnsi"/>
                <w:smallCaps/>
                <w:color w:val="000000"/>
                <w:kern w:val="24"/>
                <w:lang w:eastAsia="it-IT"/>
              </w:rPr>
              <w:t xml:space="preserve">Company </w:t>
            </w:r>
            <w:proofErr w:type="spellStart"/>
            <w:r w:rsidRPr="008A19C6">
              <w:rPr>
                <w:rFonts w:eastAsia="Times New Roman" w:cstheme="minorHAnsi"/>
                <w:smallCaps/>
                <w:color w:val="000000"/>
                <w:kern w:val="24"/>
                <w:lang w:eastAsia="it-IT"/>
              </w:rPr>
              <w:t>profile</w:t>
            </w:r>
            <w:proofErr w:type="spellEnd"/>
            <w:r w:rsidRPr="008A19C6">
              <w:rPr>
                <w:rFonts w:eastAsia="Times New Roman" w:cstheme="minorHAnsi"/>
                <w:smallCaps/>
                <w:color w:val="000000"/>
                <w:kern w:val="24"/>
                <w:lang w:eastAsia="it-IT"/>
              </w:rPr>
              <w:t xml:space="preserve"> della società di consulenza con indicazione delle attività svolte (nel caso di servizi di consulenza ed equivalenti) in copia conforme all’originale</w:t>
            </w:r>
          </w:p>
        </w:tc>
        <w:tc>
          <w:tcPr>
            <w:tcW w:w="2692" w:type="dxa"/>
            <w:shd w:val="clear" w:color="auto" w:fill="auto"/>
            <w:tcMar>
              <w:top w:w="15" w:type="dxa"/>
              <w:left w:w="108" w:type="dxa"/>
              <w:bottom w:w="0" w:type="dxa"/>
              <w:right w:w="108" w:type="dxa"/>
            </w:tcMar>
            <w:vAlign w:val="center"/>
            <w:hideMark/>
          </w:tcPr>
          <w:p w:rsidR="002A6565" w:rsidRPr="008A19C6" w:rsidRDefault="002A6565" w:rsidP="008A19C6">
            <w:pPr>
              <w:spacing w:after="0" w:line="240" w:lineRule="auto"/>
              <w:jc w:val="center"/>
              <w:rPr>
                <w:rFonts w:eastAsia="Times New Roman" w:cstheme="minorHAnsi"/>
                <w:sz w:val="24"/>
                <w:szCs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tcMar>
              <w:top w:w="72" w:type="dxa"/>
              <w:left w:w="144" w:type="dxa"/>
              <w:bottom w:w="72" w:type="dxa"/>
              <w:right w:w="144" w:type="dxa"/>
            </w:tcMar>
            <w:textDirection w:val="tbRl"/>
            <w:vAlign w:val="center"/>
          </w:tcPr>
          <w:p w:rsidR="002A6565" w:rsidRPr="008A19C6" w:rsidRDefault="002A6565" w:rsidP="008A19C6">
            <w:pPr>
              <w:spacing w:after="0" w:line="240" w:lineRule="auto"/>
              <w:jc w:val="center"/>
              <w:rPr>
                <w:rFonts w:eastAsia="Times New Roman" w:cstheme="minorHAnsi"/>
                <w:color w:val="000000"/>
                <w:kern w:val="24"/>
                <w:position w:val="1"/>
                <w:lang w:eastAsia="it-IT"/>
              </w:rPr>
            </w:pPr>
          </w:p>
        </w:tc>
        <w:tc>
          <w:tcPr>
            <w:tcW w:w="5963" w:type="dxa"/>
            <w:shd w:val="clear" w:color="auto" w:fill="auto"/>
            <w:tcMar>
              <w:top w:w="15" w:type="dxa"/>
              <w:left w:w="108" w:type="dxa"/>
              <w:bottom w:w="0" w:type="dxa"/>
              <w:right w:w="108" w:type="dxa"/>
            </w:tcMar>
            <w:vAlign w:val="center"/>
          </w:tcPr>
          <w:p w:rsidR="002A6565" w:rsidRPr="00E751FC" w:rsidRDefault="002A6565">
            <w:pPr>
              <w:numPr>
                <w:ilvl w:val="0"/>
                <w:numId w:val="11"/>
              </w:numPr>
              <w:tabs>
                <w:tab w:val="num" w:pos="43"/>
              </w:tabs>
              <w:spacing w:after="0" w:line="240" w:lineRule="auto"/>
              <w:ind w:left="43" w:hanging="141"/>
              <w:contextualSpacing/>
              <w:jc w:val="both"/>
              <w:rPr>
                <w:rFonts w:eastAsia="Times New Roman" w:cstheme="minorHAnsi"/>
                <w:smallCaps/>
                <w:color w:val="000000"/>
                <w:kern w:val="24"/>
                <w:lang w:eastAsia="it-IT"/>
              </w:rPr>
            </w:pPr>
            <w:r w:rsidRPr="00E751FC">
              <w:rPr>
                <w:rFonts w:eastAsia="Times New Roman" w:cstheme="minorHAnsi"/>
                <w:smallCaps/>
                <w:color w:val="000000"/>
                <w:kern w:val="24"/>
                <w:lang w:eastAsia="it-IT"/>
              </w:rPr>
              <w:t xml:space="preserve">time </w:t>
            </w:r>
            <w:proofErr w:type="spellStart"/>
            <w:r w:rsidRPr="00E751FC">
              <w:rPr>
                <w:rFonts w:eastAsia="Times New Roman" w:cstheme="minorHAnsi"/>
                <w:smallCaps/>
                <w:color w:val="000000"/>
                <w:kern w:val="24"/>
                <w:lang w:eastAsia="it-IT"/>
              </w:rPr>
              <w:t>sheet</w:t>
            </w:r>
            <w:proofErr w:type="spellEnd"/>
            <w:r w:rsidRPr="00E751FC">
              <w:rPr>
                <w:rFonts w:eastAsia="Times New Roman" w:cstheme="minorHAnsi"/>
                <w:smallCaps/>
                <w:color w:val="000000"/>
                <w:kern w:val="24"/>
                <w:lang w:eastAsia="it-IT"/>
              </w:rPr>
              <w:t xml:space="preserve"> /consulenti a giornata (allegato n. 2.f) in copia conforme all’originale</w:t>
            </w:r>
          </w:p>
        </w:tc>
        <w:tc>
          <w:tcPr>
            <w:tcW w:w="2692" w:type="dxa"/>
            <w:shd w:val="clear" w:color="auto" w:fill="auto"/>
            <w:tcMar>
              <w:top w:w="15" w:type="dxa"/>
              <w:left w:w="108" w:type="dxa"/>
              <w:bottom w:w="0" w:type="dxa"/>
              <w:right w:w="108" w:type="dxa"/>
            </w:tcMar>
            <w:vAlign w:val="center"/>
          </w:tcPr>
          <w:p w:rsidR="002A6565" w:rsidRPr="00E751FC" w:rsidRDefault="002A6565" w:rsidP="008A19C6">
            <w:pPr>
              <w:spacing w:after="0" w:line="240" w:lineRule="auto"/>
              <w:jc w:val="center"/>
              <w:rPr>
                <w:rFonts w:eastAsia="Calibri" w:cstheme="minorHAnsi"/>
                <w:smallCaps/>
                <w:color w:val="000000"/>
                <w:kern w:val="24"/>
                <w:lang w:eastAsia="it-IT"/>
              </w:rPr>
            </w:pPr>
            <w:r w:rsidRPr="00E751FC">
              <w:rPr>
                <w:rFonts w:eastAsia="Calibri" w:cstheme="minorHAnsi"/>
                <w:smallCaps/>
                <w:color w:val="000000"/>
                <w:kern w:val="24"/>
                <w:lang w:eastAsia="it-IT"/>
              </w:rPr>
              <w:t xml:space="preserve">Inseriti come allegati su </w:t>
            </w:r>
            <w:proofErr w:type="spellStart"/>
            <w:r w:rsidRPr="00E751FC">
              <w:rPr>
                <w:rFonts w:eastAsia="Calibri" w:cstheme="minorHAnsi"/>
                <w:smallCaps/>
                <w:color w:val="000000"/>
                <w:kern w:val="24"/>
                <w:lang w:eastAsia="it-IT"/>
              </w:rPr>
              <w:t>GecoWeb</w:t>
            </w:r>
            <w:proofErr w:type="spellEnd"/>
            <w:r w:rsidRPr="00E751FC">
              <w:rPr>
                <w:rFonts w:eastAsia="Calibri" w:cstheme="minorHAnsi"/>
                <w:smallCaps/>
                <w:color w:val="000000"/>
                <w:kern w:val="24"/>
                <w:lang w:eastAsia="it-IT"/>
              </w:rPr>
              <w:t xml:space="preserve"> </w:t>
            </w:r>
            <w:r w:rsidRPr="00E751FC">
              <w:rPr>
                <w:rFonts w:eastAsia="Times New Roman" w:cstheme="minorHAnsi"/>
                <w:smallCaps/>
                <w:color w:val="000000"/>
                <w:kern w:val="24"/>
                <w:lang w:eastAsia="it-IT"/>
              </w:rPr>
              <w:t>sottoscritti digitalmente</w:t>
            </w:r>
          </w:p>
        </w:tc>
      </w:tr>
      <w:tr w:rsidR="002A6565" w:rsidRPr="008A19C6" w:rsidTr="00662848">
        <w:trPr>
          <w:trHeight w:val="397"/>
        </w:trPr>
        <w:tc>
          <w:tcPr>
            <w:tcW w:w="1127" w:type="dxa"/>
            <w:vMerge/>
            <w:shd w:val="clear" w:color="auto" w:fill="auto"/>
            <w:vAlign w:val="center"/>
            <w:hideMark/>
          </w:tcPr>
          <w:p w:rsidR="002A6565" w:rsidRPr="008A19C6" w:rsidRDefault="002A6565" w:rsidP="006672FF">
            <w:pPr>
              <w:spacing w:after="0" w:line="240" w:lineRule="auto"/>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tcPr>
          <w:p w:rsidR="002A6565" w:rsidRPr="008A19C6" w:rsidRDefault="002A6565" w:rsidP="006672FF">
            <w:pPr>
              <w:numPr>
                <w:ilvl w:val="0"/>
                <w:numId w:val="12"/>
              </w:numPr>
              <w:tabs>
                <w:tab w:val="num" w:pos="43"/>
              </w:tabs>
              <w:spacing w:after="0" w:line="240" w:lineRule="auto"/>
              <w:ind w:left="43" w:hanging="141"/>
              <w:contextualSpacing/>
              <w:jc w:val="both"/>
              <w:rPr>
                <w:rFonts w:eastAsia="Times New Roman" w:cstheme="minorHAnsi"/>
                <w:smallCaps/>
                <w:color w:val="000000"/>
                <w:kern w:val="24"/>
                <w:lang w:eastAsia="it-IT"/>
              </w:rPr>
            </w:pPr>
            <w:r w:rsidRPr="008A19C6">
              <w:rPr>
                <w:rFonts w:eastAsia="Times New Roman" w:cstheme="minorHAnsi"/>
                <w:smallCaps/>
                <w:color w:val="000000"/>
                <w:kern w:val="24"/>
                <w:lang w:eastAsia="it-IT"/>
              </w:rPr>
              <w:t>ulteriore documentazione tecnica previste per gli interventi realizzati in copia conforme all’originale</w:t>
            </w:r>
          </w:p>
        </w:tc>
        <w:tc>
          <w:tcPr>
            <w:tcW w:w="2692" w:type="dxa"/>
            <w:shd w:val="clear" w:color="auto" w:fill="auto"/>
            <w:tcMar>
              <w:top w:w="15" w:type="dxa"/>
              <w:left w:w="108" w:type="dxa"/>
              <w:bottom w:w="0" w:type="dxa"/>
              <w:right w:w="108" w:type="dxa"/>
            </w:tcMar>
            <w:vAlign w:val="center"/>
          </w:tcPr>
          <w:p w:rsidR="002A6565" w:rsidRPr="008A19C6" w:rsidRDefault="002A6565" w:rsidP="006672FF">
            <w:pPr>
              <w:spacing w:after="0" w:line="240" w:lineRule="auto"/>
              <w:jc w:val="center"/>
              <w:rPr>
                <w:rFonts w:eastAsia="Calibri" w:cstheme="minorHAnsi"/>
                <w:smallCaps/>
                <w:color w:val="000000"/>
                <w:kern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3938CD" w:rsidRPr="008A19C6" w:rsidTr="00662848">
        <w:trPr>
          <w:trHeight w:val="397"/>
        </w:trPr>
        <w:tc>
          <w:tcPr>
            <w:tcW w:w="1127" w:type="dxa"/>
            <w:vMerge/>
            <w:shd w:val="clear" w:color="auto" w:fill="auto"/>
            <w:vAlign w:val="center"/>
          </w:tcPr>
          <w:p w:rsidR="003938CD" w:rsidRPr="008A19C6" w:rsidRDefault="003938CD" w:rsidP="003938CD">
            <w:pPr>
              <w:spacing w:after="0" w:line="240" w:lineRule="auto"/>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tcPr>
          <w:p w:rsidR="003938CD" w:rsidRPr="008A19C6" w:rsidRDefault="003938CD" w:rsidP="00C800B1">
            <w:pPr>
              <w:numPr>
                <w:ilvl w:val="0"/>
                <w:numId w:val="12"/>
              </w:numPr>
              <w:tabs>
                <w:tab w:val="num" w:pos="43"/>
              </w:tabs>
              <w:spacing w:after="0" w:line="240" w:lineRule="auto"/>
              <w:ind w:left="43" w:hanging="141"/>
              <w:contextualSpacing/>
              <w:jc w:val="both"/>
              <w:rPr>
                <w:rFonts w:eastAsia="Times New Roman" w:cstheme="minorHAnsi"/>
                <w:smallCaps/>
                <w:color w:val="000000"/>
                <w:kern w:val="24"/>
                <w:lang w:eastAsia="it-IT"/>
              </w:rPr>
            </w:pPr>
            <w:r w:rsidRPr="002A6565">
              <w:rPr>
                <w:rFonts w:eastAsia="Times New Roman" w:cstheme="minorHAnsi"/>
                <w:smallCaps/>
                <w:color w:val="000000"/>
                <w:kern w:val="24"/>
                <w:lang w:eastAsia="it-IT"/>
              </w:rPr>
              <w:t xml:space="preserve">Dichiarazione inerente la completezza delle informazioni </w:t>
            </w:r>
            <w:r>
              <w:rPr>
                <w:rFonts w:eastAsia="Times New Roman" w:cstheme="minorHAnsi"/>
                <w:smallCaps/>
                <w:color w:val="000000"/>
                <w:kern w:val="24"/>
                <w:lang w:eastAsia="it-IT"/>
              </w:rPr>
              <w:t xml:space="preserve">     </w:t>
            </w:r>
            <w:r w:rsidRPr="002A6565">
              <w:rPr>
                <w:rFonts w:eastAsia="Times New Roman" w:cstheme="minorHAnsi"/>
                <w:smallCaps/>
                <w:color w:val="000000"/>
                <w:kern w:val="24"/>
                <w:lang w:eastAsia="it-IT"/>
              </w:rPr>
              <w:t>riportate nella fatturazione elettronica (Allegato</w:t>
            </w:r>
            <w:r>
              <w:rPr>
                <w:rFonts w:eastAsia="Times New Roman" w:cstheme="minorHAnsi"/>
                <w:smallCaps/>
                <w:color w:val="000000"/>
                <w:kern w:val="24"/>
                <w:lang w:eastAsia="it-IT"/>
              </w:rPr>
              <w:t xml:space="preserve"> N. 6)</w:t>
            </w:r>
            <w:r w:rsidR="00C800B1">
              <w:rPr>
                <w:rFonts w:eastAsia="Times New Roman" w:cstheme="minorHAnsi"/>
                <w:smallCaps/>
                <w:color w:val="000000"/>
                <w:kern w:val="24"/>
                <w:lang w:eastAsia="it-IT"/>
              </w:rPr>
              <w:t xml:space="preserve"> -</w:t>
            </w:r>
            <w:r w:rsidR="00C800B1" w:rsidRPr="002A6565">
              <w:rPr>
                <w:rFonts w:eastAsia="Times New Roman" w:cstheme="minorHAnsi"/>
                <w:smallCaps/>
                <w:color w:val="000000"/>
                <w:kern w:val="24"/>
                <w:lang w:eastAsia="it-IT"/>
              </w:rPr>
              <w:t xml:space="preserve"> se necessario</w:t>
            </w:r>
          </w:p>
        </w:tc>
        <w:tc>
          <w:tcPr>
            <w:tcW w:w="2692" w:type="dxa"/>
            <w:shd w:val="clear" w:color="auto" w:fill="auto"/>
            <w:tcMar>
              <w:top w:w="15" w:type="dxa"/>
              <w:left w:w="108" w:type="dxa"/>
              <w:bottom w:w="0" w:type="dxa"/>
              <w:right w:w="108" w:type="dxa"/>
            </w:tcMar>
            <w:vAlign w:val="center"/>
          </w:tcPr>
          <w:p w:rsidR="003938CD" w:rsidRPr="008A19C6" w:rsidRDefault="003938CD" w:rsidP="003938CD">
            <w:pPr>
              <w:spacing w:after="0" w:line="240" w:lineRule="auto"/>
              <w:jc w:val="center"/>
              <w:rPr>
                <w:rFonts w:eastAsia="Calibri" w:cstheme="minorHAnsi"/>
                <w:smallCaps/>
                <w:color w:val="000000"/>
                <w:kern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r w:rsidR="003938CD" w:rsidRPr="008A19C6" w:rsidTr="00662848">
        <w:trPr>
          <w:trHeight w:val="397"/>
        </w:trPr>
        <w:tc>
          <w:tcPr>
            <w:tcW w:w="1127" w:type="dxa"/>
            <w:vMerge/>
            <w:shd w:val="clear" w:color="auto" w:fill="auto"/>
            <w:vAlign w:val="center"/>
          </w:tcPr>
          <w:p w:rsidR="003938CD" w:rsidRPr="008A19C6" w:rsidRDefault="003938CD" w:rsidP="003938CD">
            <w:pPr>
              <w:spacing w:after="0" w:line="240" w:lineRule="auto"/>
              <w:rPr>
                <w:rFonts w:eastAsia="Times New Roman" w:cstheme="minorHAnsi"/>
                <w:sz w:val="24"/>
                <w:szCs w:val="24"/>
                <w:lang w:eastAsia="it-IT"/>
              </w:rPr>
            </w:pPr>
          </w:p>
        </w:tc>
        <w:tc>
          <w:tcPr>
            <w:tcW w:w="5963" w:type="dxa"/>
            <w:shd w:val="clear" w:color="auto" w:fill="auto"/>
            <w:tcMar>
              <w:top w:w="15" w:type="dxa"/>
              <w:left w:w="108" w:type="dxa"/>
              <w:bottom w:w="0" w:type="dxa"/>
              <w:right w:w="108" w:type="dxa"/>
            </w:tcMar>
            <w:vAlign w:val="center"/>
          </w:tcPr>
          <w:p w:rsidR="003938CD" w:rsidRPr="008A19C6" w:rsidRDefault="003938CD" w:rsidP="003938CD">
            <w:pPr>
              <w:numPr>
                <w:ilvl w:val="0"/>
                <w:numId w:val="12"/>
              </w:numPr>
              <w:tabs>
                <w:tab w:val="num" w:pos="43"/>
              </w:tabs>
              <w:spacing w:after="0" w:line="240" w:lineRule="auto"/>
              <w:ind w:left="43" w:hanging="141"/>
              <w:contextualSpacing/>
              <w:jc w:val="both"/>
              <w:rPr>
                <w:rFonts w:eastAsia="Times New Roman" w:cstheme="minorHAnsi"/>
                <w:smallCaps/>
                <w:color w:val="000000"/>
                <w:kern w:val="24"/>
                <w:lang w:eastAsia="it-IT"/>
              </w:rPr>
            </w:pPr>
            <w:r w:rsidRPr="002A6565">
              <w:rPr>
                <w:rFonts w:eastAsia="Times New Roman" w:cstheme="minorHAnsi"/>
                <w:smallCaps/>
                <w:color w:val="000000"/>
                <w:kern w:val="24"/>
                <w:lang w:eastAsia="it-IT"/>
              </w:rPr>
              <w:t>Dichiarazione inerente la tracciabilità dei pagamenti cumulativi (Allegato 7)</w:t>
            </w:r>
            <w:r>
              <w:rPr>
                <w:rFonts w:eastAsia="Times New Roman" w:cstheme="minorHAnsi"/>
                <w:smallCaps/>
                <w:color w:val="000000"/>
                <w:kern w:val="24"/>
                <w:lang w:eastAsia="it-IT"/>
              </w:rPr>
              <w:t xml:space="preserve"> </w:t>
            </w:r>
            <w:r w:rsidR="00C800B1">
              <w:rPr>
                <w:rFonts w:eastAsia="Times New Roman" w:cstheme="minorHAnsi"/>
                <w:smallCaps/>
                <w:color w:val="000000"/>
                <w:kern w:val="24"/>
                <w:lang w:eastAsia="it-IT"/>
              </w:rPr>
              <w:t xml:space="preserve">- </w:t>
            </w:r>
            <w:r>
              <w:rPr>
                <w:rFonts w:eastAsia="Times New Roman" w:cstheme="minorHAnsi"/>
                <w:smallCaps/>
                <w:color w:val="000000"/>
                <w:kern w:val="24"/>
                <w:lang w:eastAsia="it-IT"/>
              </w:rPr>
              <w:t>se necessario</w:t>
            </w:r>
          </w:p>
        </w:tc>
        <w:tc>
          <w:tcPr>
            <w:tcW w:w="2692" w:type="dxa"/>
            <w:shd w:val="clear" w:color="auto" w:fill="auto"/>
            <w:tcMar>
              <w:top w:w="15" w:type="dxa"/>
              <w:left w:w="108" w:type="dxa"/>
              <w:bottom w:w="0" w:type="dxa"/>
              <w:right w:w="108" w:type="dxa"/>
            </w:tcMar>
            <w:vAlign w:val="center"/>
          </w:tcPr>
          <w:p w:rsidR="003938CD" w:rsidRPr="008A19C6" w:rsidRDefault="003938CD" w:rsidP="003938CD">
            <w:pPr>
              <w:spacing w:after="0" w:line="240" w:lineRule="auto"/>
              <w:jc w:val="center"/>
              <w:rPr>
                <w:rFonts w:eastAsia="Calibri" w:cstheme="minorHAnsi"/>
                <w:smallCaps/>
                <w:color w:val="000000"/>
                <w:kern w:val="24"/>
                <w:lang w:eastAsia="it-IT"/>
              </w:rPr>
            </w:pPr>
            <w:r w:rsidRPr="008A19C6">
              <w:rPr>
                <w:rFonts w:eastAsia="Calibri" w:cstheme="minorHAnsi"/>
                <w:smallCaps/>
                <w:color w:val="000000"/>
                <w:kern w:val="24"/>
                <w:lang w:eastAsia="it-IT"/>
              </w:rPr>
              <w:t xml:space="preserve">Inseriti come allegati su </w:t>
            </w:r>
            <w:proofErr w:type="spellStart"/>
            <w:r w:rsidRPr="008A19C6">
              <w:rPr>
                <w:rFonts w:eastAsia="Calibri" w:cstheme="minorHAnsi"/>
                <w:smallCaps/>
                <w:color w:val="000000"/>
                <w:kern w:val="24"/>
                <w:lang w:eastAsia="it-IT"/>
              </w:rPr>
              <w:t>GecoWeb</w:t>
            </w:r>
            <w:proofErr w:type="spellEnd"/>
            <w:r w:rsidRPr="008A19C6">
              <w:rPr>
                <w:rFonts w:eastAsia="Calibri" w:cstheme="minorHAnsi"/>
                <w:smallCaps/>
                <w:color w:val="000000"/>
                <w:kern w:val="24"/>
                <w:lang w:eastAsia="it-IT"/>
              </w:rPr>
              <w:t xml:space="preserve"> </w:t>
            </w:r>
            <w:r w:rsidRPr="008A19C6">
              <w:rPr>
                <w:rFonts w:eastAsia="Times New Roman" w:cstheme="minorHAnsi"/>
                <w:smallCaps/>
                <w:color w:val="000000"/>
                <w:kern w:val="24"/>
                <w:lang w:eastAsia="it-IT"/>
              </w:rPr>
              <w:t>sottoscritti digitalmente</w:t>
            </w:r>
          </w:p>
        </w:tc>
      </w:tr>
    </w:tbl>
    <w:p w:rsidR="00662848" w:rsidRDefault="00662848"/>
    <w:sectPr w:rsidR="00662848" w:rsidSect="00662848">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8C" w:rsidRDefault="005C4C8C" w:rsidP="008A19C6">
      <w:pPr>
        <w:spacing w:after="0" w:line="240" w:lineRule="auto"/>
      </w:pPr>
      <w:r>
        <w:separator/>
      </w:r>
    </w:p>
  </w:endnote>
  <w:endnote w:type="continuationSeparator" w:id="0">
    <w:p w:rsidR="005C4C8C" w:rsidRDefault="005C4C8C" w:rsidP="008A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9F" w:rsidRDefault="0073069F">
    <w:pPr>
      <w:pStyle w:val="Pidipagina"/>
      <w:jc w:val="center"/>
      <w:rPr>
        <w:rFonts w:asciiTheme="minorHAnsi" w:hAnsiTheme="minorHAnsi"/>
        <w:sz w:val="22"/>
        <w:szCs w:val="22"/>
      </w:rPr>
    </w:pPr>
  </w:p>
  <w:p w:rsidR="0073069F" w:rsidRDefault="0073069F">
    <w:pPr>
      <w:pStyle w:val="Pidipagina"/>
      <w:jc w:val="center"/>
      <w:rPr>
        <w:rFonts w:asciiTheme="minorHAnsi" w:hAnsiTheme="minorHAnsi"/>
        <w:sz w:val="22"/>
        <w:szCs w:val="22"/>
      </w:rPr>
    </w:pPr>
  </w:p>
  <w:p w:rsidR="0073069F" w:rsidRPr="000D2C45" w:rsidRDefault="0073069F">
    <w:pPr>
      <w:pStyle w:val="Pidipagina"/>
      <w:jc w:val="center"/>
      <w:rPr>
        <w:rFonts w:asciiTheme="minorHAnsi" w:hAnsiTheme="minorHAnsi"/>
        <w:sz w:val="22"/>
        <w:szCs w:val="22"/>
      </w:rPr>
    </w:pPr>
    <w:r w:rsidRPr="000D2C45">
      <w:rPr>
        <w:rFonts w:asciiTheme="minorHAnsi" w:hAnsiTheme="minorHAnsi"/>
        <w:sz w:val="22"/>
        <w:szCs w:val="22"/>
      </w:rPr>
      <w:fldChar w:fldCharType="begin"/>
    </w:r>
    <w:r w:rsidRPr="000D2C45">
      <w:rPr>
        <w:rFonts w:asciiTheme="minorHAnsi" w:hAnsiTheme="minorHAnsi"/>
        <w:sz w:val="22"/>
        <w:szCs w:val="22"/>
      </w:rPr>
      <w:instrText xml:space="preserve"> PAGE   \* MERGEFORMAT </w:instrText>
    </w:r>
    <w:r w:rsidRPr="000D2C45">
      <w:rPr>
        <w:rFonts w:asciiTheme="minorHAnsi" w:hAnsiTheme="minorHAnsi"/>
        <w:sz w:val="22"/>
        <w:szCs w:val="22"/>
      </w:rPr>
      <w:fldChar w:fldCharType="separate"/>
    </w:r>
    <w:r w:rsidR="00561F17">
      <w:rPr>
        <w:rFonts w:asciiTheme="minorHAnsi" w:hAnsiTheme="minorHAnsi"/>
        <w:noProof/>
        <w:sz w:val="22"/>
        <w:szCs w:val="22"/>
      </w:rPr>
      <w:t>28</w:t>
    </w:r>
    <w:r w:rsidRPr="000D2C45">
      <w:rPr>
        <w:rFonts w:asciiTheme="minorHAnsi" w:hAnsiTheme="minorHAnsi"/>
        <w:sz w:val="22"/>
        <w:szCs w:val="22"/>
      </w:rPr>
      <w:fldChar w:fldCharType="end"/>
    </w:r>
  </w:p>
  <w:p w:rsidR="0073069F" w:rsidRDefault="0073069F">
    <w:pPr>
      <w:pStyle w:val="Pidipagina"/>
      <w:ind w:right="360"/>
    </w:pPr>
  </w:p>
  <w:p w:rsidR="0073069F" w:rsidRDefault="0073069F">
    <w:pPr>
      <w:pStyle w:val="Pidipagina"/>
      <w:ind w:right="360"/>
    </w:pPr>
  </w:p>
  <w:p w:rsidR="0073069F" w:rsidRDefault="0073069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8C" w:rsidRDefault="005C4C8C" w:rsidP="008A19C6">
      <w:pPr>
        <w:spacing w:after="0" w:line="240" w:lineRule="auto"/>
      </w:pPr>
      <w:r>
        <w:separator/>
      </w:r>
    </w:p>
  </w:footnote>
  <w:footnote w:type="continuationSeparator" w:id="0">
    <w:p w:rsidR="005C4C8C" w:rsidRDefault="005C4C8C" w:rsidP="008A19C6">
      <w:pPr>
        <w:spacing w:after="0" w:line="240" w:lineRule="auto"/>
      </w:pPr>
      <w:r>
        <w:continuationSeparator/>
      </w:r>
    </w:p>
  </w:footnote>
  <w:footnote w:id="1">
    <w:p w:rsidR="0073069F" w:rsidRPr="00026C4F" w:rsidRDefault="0073069F" w:rsidP="008A19C6">
      <w:pPr>
        <w:pStyle w:val="Testonotaapidipagina"/>
        <w:rPr>
          <w:rFonts w:asciiTheme="minorHAnsi" w:hAnsiTheme="minorHAnsi" w:cstheme="minorHAnsi"/>
        </w:rPr>
      </w:pPr>
      <w:r w:rsidRPr="00026C4F">
        <w:rPr>
          <w:rStyle w:val="Rimandonotaapidipagina"/>
          <w:rFonts w:asciiTheme="minorHAnsi" w:hAnsiTheme="minorHAnsi" w:cstheme="minorHAnsi"/>
        </w:rPr>
        <w:footnoteRef/>
      </w:r>
      <w:r w:rsidRPr="00026C4F">
        <w:rPr>
          <w:rFonts w:asciiTheme="minorHAnsi" w:hAnsiTheme="minorHAnsi" w:cstheme="minorHAnsi"/>
        </w:rPr>
        <w:t xml:space="preserve"> Per la definizione di “Copia conforme all’Originale” si rimanda all’Appendice 2 “Documentazione tecnica”</w:t>
      </w:r>
    </w:p>
  </w:footnote>
  <w:footnote w:id="2">
    <w:p w:rsidR="0073069F" w:rsidRPr="00B114EB" w:rsidRDefault="0073069F" w:rsidP="008A19C6">
      <w:pPr>
        <w:pStyle w:val="Testonotaapidipagina"/>
        <w:jc w:val="both"/>
        <w:rPr>
          <w:rFonts w:asciiTheme="minorHAnsi" w:hAnsiTheme="minorHAnsi"/>
        </w:rPr>
      </w:pPr>
      <w:r w:rsidRPr="00740CC2">
        <w:rPr>
          <w:rStyle w:val="Rimandonotaapidipagina"/>
          <w:rFonts w:asciiTheme="minorHAnsi" w:hAnsiTheme="minorHAnsi"/>
        </w:rPr>
        <w:footnoteRef/>
      </w:r>
      <w:r w:rsidRPr="00740CC2">
        <w:rPr>
          <w:rFonts w:asciiTheme="minorHAnsi" w:hAnsiTheme="minorHAnsi"/>
        </w:rPr>
        <w:t xml:space="preserve"> Le attestazioni da documentare sono differenti in funzione delle modalità di pagamento accettate. Si veda a tal proposito il paragrafo “documentazione da allegare”.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9F" w:rsidRDefault="0073069F">
    <w:pPr>
      <w:pStyle w:val="Intestazione"/>
      <w:rPr>
        <w:noProof/>
      </w:rPr>
    </w:pPr>
    <w:r>
      <w:rPr>
        <w:noProof/>
      </w:rPr>
      <w:drawing>
        <wp:anchor distT="0" distB="0" distL="114300" distR="114300" simplePos="0" relativeHeight="251659264" behindDoc="0" locked="0" layoutInCell="1" allowOverlap="1" wp14:anchorId="3B2633CE" wp14:editId="439E3A21">
          <wp:simplePos x="0" y="0"/>
          <wp:positionH relativeFrom="margin">
            <wp:posOffset>2774199</wp:posOffset>
          </wp:positionH>
          <wp:positionV relativeFrom="page">
            <wp:posOffset>243444</wp:posOffset>
          </wp:positionV>
          <wp:extent cx="3867150" cy="128587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69F" w:rsidRDefault="0073069F">
    <w:pPr>
      <w:pStyle w:val="Intestazione"/>
    </w:pPr>
    <w:r>
      <w:rPr>
        <w:noProof/>
      </w:rPr>
      <mc:AlternateContent>
        <mc:Choice Requires="wpg">
          <w:drawing>
            <wp:inline distT="0" distB="0" distL="0" distR="0" wp14:anchorId="2828EB17" wp14:editId="44CFA8CC">
              <wp:extent cx="601980" cy="7429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742950"/>
                        <a:chOff x="0" y="0"/>
                        <a:chExt cx="1392682" cy="2103309"/>
                      </a:xfrm>
                    </wpg:grpSpPr>
                    <wps:wsp>
                      <wps:cNvPr id="4" name="Shape 6"/>
                      <wps:cNvSpPr>
                        <a:spLocks/>
                      </wps:cNvSpPr>
                      <wps:spPr bwMode="auto">
                        <a:xfrm>
                          <a:off x="0" y="1519898"/>
                          <a:ext cx="205461" cy="285928"/>
                        </a:xfrm>
                        <a:custGeom>
                          <a:avLst/>
                          <a:gdLst>
                            <a:gd name="T0" fmla="*/ 0 w 205461"/>
                            <a:gd name="T1" fmla="*/ 0 h 285928"/>
                            <a:gd name="T2" fmla="*/ 62916 w 205461"/>
                            <a:gd name="T3" fmla="*/ 0 h 285928"/>
                            <a:gd name="T4" fmla="*/ 62916 w 205461"/>
                            <a:gd name="T5" fmla="*/ 228740 h 285928"/>
                            <a:gd name="T6" fmla="*/ 205461 w 205461"/>
                            <a:gd name="T7" fmla="*/ 228740 h 285928"/>
                            <a:gd name="T8" fmla="*/ 205461 w 205461"/>
                            <a:gd name="T9" fmla="*/ 285928 h 285928"/>
                            <a:gd name="T10" fmla="*/ 0 w 205461"/>
                            <a:gd name="T11" fmla="*/ 285928 h 285928"/>
                            <a:gd name="T12" fmla="*/ 0 w 205461"/>
                            <a:gd name="T13" fmla="*/ 0 h 285928"/>
                            <a:gd name="T14" fmla="*/ 0 w 205461"/>
                            <a:gd name="T15" fmla="*/ 0 h 285928"/>
                            <a:gd name="T16" fmla="*/ 205461 w 205461"/>
                            <a:gd name="T17" fmla="*/ 285928 h 285928"/>
                          </a:gdLst>
                          <a:ahLst/>
                          <a:cxnLst>
                            <a:cxn ang="0">
                              <a:pos x="T0" y="T1"/>
                            </a:cxn>
                            <a:cxn ang="0">
                              <a:pos x="T2" y="T3"/>
                            </a:cxn>
                            <a:cxn ang="0">
                              <a:pos x="T4" y="T5"/>
                            </a:cxn>
                            <a:cxn ang="0">
                              <a:pos x="T6" y="T7"/>
                            </a:cxn>
                            <a:cxn ang="0">
                              <a:pos x="T8" y="T9"/>
                            </a:cxn>
                            <a:cxn ang="0">
                              <a:pos x="T10" y="T11"/>
                            </a:cxn>
                            <a:cxn ang="0">
                              <a:pos x="T12" y="T13"/>
                            </a:cxn>
                          </a:cxnLst>
                          <a:rect l="T14" t="T15" r="T16" b="T17"/>
                          <a:pathLst>
                            <a:path w="205461" h="285928">
                              <a:moveTo>
                                <a:pt x="0" y="0"/>
                              </a:moveTo>
                              <a:lnTo>
                                <a:pt x="62916" y="0"/>
                              </a:lnTo>
                              <a:lnTo>
                                <a:pt x="62916" y="228740"/>
                              </a:lnTo>
                              <a:lnTo>
                                <a:pt x="205461" y="228740"/>
                              </a:lnTo>
                              <a:lnTo>
                                <a:pt x="205461" y="285928"/>
                              </a:lnTo>
                              <a:lnTo>
                                <a:pt x="0" y="285928"/>
                              </a:lnTo>
                              <a:lnTo>
                                <a:pt x="0"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 name="Shape 7"/>
                      <wps:cNvSpPr>
                        <a:spLocks/>
                      </wps:cNvSpPr>
                      <wps:spPr bwMode="auto">
                        <a:xfrm>
                          <a:off x="228364" y="1517857"/>
                          <a:ext cx="150711" cy="287960"/>
                        </a:xfrm>
                        <a:custGeom>
                          <a:avLst/>
                          <a:gdLst>
                            <a:gd name="T0" fmla="*/ 122517 w 150711"/>
                            <a:gd name="T1" fmla="*/ 0 h 287960"/>
                            <a:gd name="T2" fmla="*/ 150711 w 150711"/>
                            <a:gd name="T3" fmla="*/ 0 h 287960"/>
                            <a:gd name="T4" fmla="*/ 150711 w 150711"/>
                            <a:gd name="T5" fmla="*/ 75578 h 287960"/>
                            <a:gd name="T6" fmla="*/ 112725 w 150711"/>
                            <a:gd name="T7" fmla="*/ 168300 h 287960"/>
                            <a:gd name="T8" fmla="*/ 150711 w 150711"/>
                            <a:gd name="T9" fmla="*/ 168300 h 287960"/>
                            <a:gd name="T10" fmla="*/ 150711 w 150711"/>
                            <a:gd name="T11" fmla="*/ 223850 h 287960"/>
                            <a:gd name="T12" fmla="*/ 90259 w 150711"/>
                            <a:gd name="T13" fmla="*/ 223850 h 287960"/>
                            <a:gd name="T14" fmla="*/ 64110 w 150711"/>
                            <a:gd name="T15" fmla="*/ 287960 h 287960"/>
                            <a:gd name="T16" fmla="*/ 0 w 150711"/>
                            <a:gd name="T17" fmla="*/ 287960 h 287960"/>
                            <a:gd name="T18" fmla="*/ 122517 w 150711"/>
                            <a:gd name="T19" fmla="*/ 0 h 287960"/>
                            <a:gd name="T20" fmla="*/ 0 w 150711"/>
                            <a:gd name="T21" fmla="*/ 0 h 287960"/>
                            <a:gd name="T22" fmla="*/ 150711 w 150711"/>
                            <a:gd name="T23" fmla="*/ 287960 h 287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0711" h="287960">
                              <a:moveTo>
                                <a:pt x="122517" y="0"/>
                              </a:moveTo>
                              <a:lnTo>
                                <a:pt x="150711" y="0"/>
                              </a:lnTo>
                              <a:lnTo>
                                <a:pt x="150711" y="75578"/>
                              </a:lnTo>
                              <a:lnTo>
                                <a:pt x="112725" y="168300"/>
                              </a:lnTo>
                              <a:lnTo>
                                <a:pt x="150711" y="168300"/>
                              </a:lnTo>
                              <a:lnTo>
                                <a:pt x="150711" y="223850"/>
                              </a:lnTo>
                              <a:lnTo>
                                <a:pt x="90259" y="223850"/>
                              </a:lnTo>
                              <a:lnTo>
                                <a:pt x="64110" y="287960"/>
                              </a:lnTo>
                              <a:lnTo>
                                <a:pt x="0" y="287960"/>
                              </a:lnTo>
                              <a:lnTo>
                                <a:pt x="122517"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 name="Shape 8"/>
                      <wps:cNvSpPr>
                        <a:spLocks/>
                      </wps:cNvSpPr>
                      <wps:spPr bwMode="auto">
                        <a:xfrm>
                          <a:off x="379075" y="1517857"/>
                          <a:ext cx="152362" cy="287960"/>
                        </a:xfrm>
                        <a:custGeom>
                          <a:avLst/>
                          <a:gdLst>
                            <a:gd name="T0" fmla="*/ 0 w 152362"/>
                            <a:gd name="T1" fmla="*/ 0 h 287960"/>
                            <a:gd name="T2" fmla="*/ 29807 w 152362"/>
                            <a:gd name="T3" fmla="*/ 0 h 287960"/>
                            <a:gd name="T4" fmla="*/ 152362 w 152362"/>
                            <a:gd name="T5" fmla="*/ 287960 h 287960"/>
                            <a:gd name="T6" fmla="*/ 86589 w 152362"/>
                            <a:gd name="T7" fmla="*/ 287960 h 287960"/>
                            <a:gd name="T8" fmla="*/ 60465 w 152362"/>
                            <a:gd name="T9" fmla="*/ 223850 h 287960"/>
                            <a:gd name="T10" fmla="*/ 0 w 152362"/>
                            <a:gd name="T11" fmla="*/ 223850 h 287960"/>
                            <a:gd name="T12" fmla="*/ 0 w 152362"/>
                            <a:gd name="T13" fmla="*/ 168300 h 287960"/>
                            <a:gd name="T14" fmla="*/ 37986 w 152362"/>
                            <a:gd name="T15" fmla="*/ 168300 h 287960"/>
                            <a:gd name="T16" fmla="*/ 0 w 152362"/>
                            <a:gd name="T17" fmla="*/ 75578 h 287960"/>
                            <a:gd name="T18" fmla="*/ 0 w 152362"/>
                            <a:gd name="T19" fmla="*/ 75578 h 287960"/>
                            <a:gd name="T20" fmla="*/ 0 w 152362"/>
                            <a:gd name="T21" fmla="*/ 0 h 287960"/>
                            <a:gd name="T22" fmla="*/ 0 w 152362"/>
                            <a:gd name="T23" fmla="*/ 0 h 287960"/>
                            <a:gd name="T24" fmla="*/ 152362 w 152362"/>
                            <a:gd name="T25" fmla="*/ 287960 h 287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2362" h="287960">
                              <a:moveTo>
                                <a:pt x="0" y="0"/>
                              </a:moveTo>
                              <a:lnTo>
                                <a:pt x="29807" y="0"/>
                              </a:lnTo>
                              <a:lnTo>
                                <a:pt x="152362" y="287960"/>
                              </a:lnTo>
                              <a:lnTo>
                                <a:pt x="86589" y="287960"/>
                              </a:lnTo>
                              <a:lnTo>
                                <a:pt x="60465" y="223850"/>
                              </a:lnTo>
                              <a:lnTo>
                                <a:pt x="0" y="223850"/>
                              </a:lnTo>
                              <a:lnTo>
                                <a:pt x="0" y="168300"/>
                              </a:lnTo>
                              <a:lnTo>
                                <a:pt x="37986" y="168300"/>
                              </a:lnTo>
                              <a:lnTo>
                                <a:pt x="0" y="75578"/>
                              </a:lnTo>
                              <a:lnTo>
                                <a:pt x="0"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 name="Shape 9"/>
                      <wps:cNvSpPr>
                        <a:spLocks/>
                      </wps:cNvSpPr>
                      <wps:spPr bwMode="auto">
                        <a:xfrm>
                          <a:off x="566998" y="1519899"/>
                          <a:ext cx="238125" cy="285928"/>
                        </a:xfrm>
                        <a:custGeom>
                          <a:avLst/>
                          <a:gdLst>
                            <a:gd name="T0" fmla="*/ 4902 w 238125"/>
                            <a:gd name="T1" fmla="*/ 0 h 285928"/>
                            <a:gd name="T2" fmla="*/ 238125 w 238125"/>
                            <a:gd name="T3" fmla="*/ 0 h 285928"/>
                            <a:gd name="T4" fmla="*/ 238125 w 238125"/>
                            <a:gd name="T5" fmla="*/ 47803 h 285928"/>
                            <a:gd name="T6" fmla="*/ 80861 w 238125"/>
                            <a:gd name="T7" fmla="*/ 230772 h 285928"/>
                            <a:gd name="T8" fmla="*/ 238125 w 238125"/>
                            <a:gd name="T9" fmla="*/ 230772 h 285928"/>
                            <a:gd name="T10" fmla="*/ 238125 w 238125"/>
                            <a:gd name="T11" fmla="*/ 285928 h 285928"/>
                            <a:gd name="T12" fmla="*/ 0 w 238125"/>
                            <a:gd name="T13" fmla="*/ 285928 h 285928"/>
                            <a:gd name="T14" fmla="*/ 0 w 238125"/>
                            <a:gd name="T15" fmla="*/ 238150 h 285928"/>
                            <a:gd name="T16" fmla="*/ 157239 w 238125"/>
                            <a:gd name="T17" fmla="*/ 55156 h 285928"/>
                            <a:gd name="T18" fmla="*/ 4902 w 238125"/>
                            <a:gd name="T19" fmla="*/ 55156 h 285928"/>
                            <a:gd name="T20" fmla="*/ 4902 w 238125"/>
                            <a:gd name="T21" fmla="*/ 0 h 285928"/>
                            <a:gd name="T22" fmla="*/ 0 w 238125"/>
                            <a:gd name="T23" fmla="*/ 0 h 285928"/>
                            <a:gd name="T24" fmla="*/ 238125 w 238125"/>
                            <a:gd name="T25" fmla="*/ 285928 h 285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8125" h="285928">
                              <a:moveTo>
                                <a:pt x="4902" y="0"/>
                              </a:moveTo>
                              <a:lnTo>
                                <a:pt x="238125" y="0"/>
                              </a:lnTo>
                              <a:lnTo>
                                <a:pt x="238125" y="47803"/>
                              </a:lnTo>
                              <a:lnTo>
                                <a:pt x="80861" y="230772"/>
                              </a:lnTo>
                              <a:lnTo>
                                <a:pt x="238125" y="230772"/>
                              </a:lnTo>
                              <a:lnTo>
                                <a:pt x="238125" y="285928"/>
                              </a:lnTo>
                              <a:lnTo>
                                <a:pt x="0" y="285928"/>
                              </a:lnTo>
                              <a:lnTo>
                                <a:pt x="0" y="238150"/>
                              </a:lnTo>
                              <a:lnTo>
                                <a:pt x="157239" y="55156"/>
                              </a:lnTo>
                              <a:lnTo>
                                <a:pt x="4902" y="55156"/>
                              </a:lnTo>
                              <a:lnTo>
                                <a:pt x="4902"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127"/>
                      <wps:cNvSpPr>
                        <a:spLocks/>
                      </wps:cNvSpPr>
                      <wps:spPr bwMode="auto">
                        <a:xfrm>
                          <a:off x="867649" y="1519907"/>
                          <a:ext cx="62903" cy="285928"/>
                        </a:xfrm>
                        <a:custGeom>
                          <a:avLst/>
                          <a:gdLst>
                            <a:gd name="T0" fmla="*/ 0 w 62903"/>
                            <a:gd name="T1" fmla="*/ 0 h 285928"/>
                            <a:gd name="T2" fmla="*/ 62903 w 62903"/>
                            <a:gd name="T3" fmla="*/ 0 h 285928"/>
                            <a:gd name="T4" fmla="*/ 62903 w 62903"/>
                            <a:gd name="T5" fmla="*/ 285928 h 285928"/>
                            <a:gd name="T6" fmla="*/ 0 w 62903"/>
                            <a:gd name="T7" fmla="*/ 285928 h 285928"/>
                            <a:gd name="T8" fmla="*/ 0 w 62903"/>
                            <a:gd name="T9" fmla="*/ 0 h 285928"/>
                            <a:gd name="T10" fmla="*/ 0 w 62903"/>
                            <a:gd name="T11" fmla="*/ 0 h 285928"/>
                            <a:gd name="T12" fmla="*/ 62903 w 62903"/>
                            <a:gd name="T13" fmla="*/ 285928 h 285928"/>
                          </a:gdLst>
                          <a:ahLst/>
                          <a:cxnLst>
                            <a:cxn ang="0">
                              <a:pos x="T0" y="T1"/>
                            </a:cxn>
                            <a:cxn ang="0">
                              <a:pos x="T2" y="T3"/>
                            </a:cxn>
                            <a:cxn ang="0">
                              <a:pos x="T4" y="T5"/>
                            </a:cxn>
                            <a:cxn ang="0">
                              <a:pos x="T6" y="T7"/>
                            </a:cxn>
                            <a:cxn ang="0">
                              <a:pos x="T8" y="T9"/>
                            </a:cxn>
                          </a:cxnLst>
                          <a:rect l="T10" t="T11" r="T12" b="T13"/>
                          <a:pathLst>
                            <a:path w="62903" h="285928">
                              <a:moveTo>
                                <a:pt x="0" y="0"/>
                              </a:moveTo>
                              <a:lnTo>
                                <a:pt x="62903" y="0"/>
                              </a:lnTo>
                              <a:lnTo>
                                <a:pt x="62903" y="285928"/>
                              </a:lnTo>
                              <a:lnTo>
                                <a:pt x="0" y="285928"/>
                              </a:lnTo>
                              <a:lnTo>
                                <a:pt x="0" y="0"/>
                              </a:lnTo>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11"/>
                      <wps:cNvSpPr>
                        <a:spLocks/>
                      </wps:cNvSpPr>
                      <wps:spPr bwMode="auto">
                        <a:xfrm>
                          <a:off x="989386" y="1515041"/>
                          <a:ext cx="151936" cy="295707"/>
                        </a:xfrm>
                        <a:custGeom>
                          <a:avLst/>
                          <a:gdLst>
                            <a:gd name="T0" fmla="*/ 151936 w 151936"/>
                            <a:gd name="T1" fmla="*/ 0 h 295707"/>
                            <a:gd name="T2" fmla="*/ 151936 w 151936"/>
                            <a:gd name="T3" fmla="*/ 58045 h 295707"/>
                            <a:gd name="T4" fmla="*/ 151536 w 151936"/>
                            <a:gd name="T5" fmla="*/ 57963 h 295707"/>
                            <a:gd name="T6" fmla="*/ 65748 w 151936"/>
                            <a:gd name="T7" fmla="*/ 147015 h 295707"/>
                            <a:gd name="T8" fmla="*/ 65748 w 151936"/>
                            <a:gd name="T9" fmla="*/ 147828 h 295707"/>
                            <a:gd name="T10" fmla="*/ 117445 w 151936"/>
                            <a:gd name="T11" fmla="*/ 230546 h 295707"/>
                            <a:gd name="T12" fmla="*/ 151936 w 151936"/>
                            <a:gd name="T13" fmla="*/ 237611 h 295707"/>
                            <a:gd name="T14" fmla="*/ 151936 w 151936"/>
                            <a:gd name="T15" fmla="*/ 295669 h 295707"/>
                            <a:gd name="T16" fmla="*/ 151536 w 151936"/>
                            <a:gd name="T17" fmla="*/ 295707 h 295707"/>
                            <a:gd name="T18" fmla="*/ 0 w 151936"/>
                            <a:gd name="T19" fmla="*/ 148641 h 295707"/>
                            <a:gd name="T20" fmla="*/ 0 w 151936"/>
                            <a:gd name="T21" fmla="*/ 147828 h 295707"/>
                            <a:gd name="T22" fmla="*/ 120460 w 151936"/>
                            <a:gd name="T23" fmla="*/ 2982 h 295707"/>
                            <a:gd name="T24" fmla="*/ 151936 w 151936"/>
                            <a:gd name="T25" fmla="*/ 0 h 295707"/>
                            <a:gd name="T26" fmla="*/ 0 w 151936"/>
                            <a:gd name="T27" fmla="*/ 0 h 295707"/>
                            <a:gd name="T28" fmla="*/ 151936 w 151936"/>
                            <a:gd name="T29" fmla="*/ 295707 h 295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936" h="295707">
                              <a:moveTo>
                                <a:pt x="151936" y="0"/>
                              </a:moveTo>
                              <a:lnTo>
                                <a:pt x="151936" y="58045"/>
                              </a:lnTo>
                              <a:lnTo>
                                <a:pt x="151536" y="57963"/>
                              </a:lnTo>
                              <a:cubicBezTo>
                                <a:pt x="100889" y="57963"/>
                                <a:pt x="65748" y="97993"/>
                                <a:pt x="65748" y="147015"/>
                              </a:cubicBezTo>
                              <a:lnTo>
                                <a:pt x="65748" y="147828"/>
                              </a:lnTo>
                              <a:cubicBezTo>
                                <a:pt x="65748" y="184595"/>
                                <a:pt x="85972" y="216761"/>
                                <a:pt x="117445" y="230546"/>
                              </a:cubicBezTo>
                              <a:lnTo>
                                <a:pt x="151936" y="237611"/>
                              </a:lnTo>
                              <a:lnTo>
                                <a:pt x="151936" y="295669"/>
                              </a:lnTo>
                              <a:lnTo>
                                <a:pt x="151536" y="295707"/>
                              </a:lnTo>
                              <a:cubicBezTo>
                                <a:pt x="63310" y="295707"/>
                                <a:pt x="0" y="229921"/>
                                <a:pt x="0" y="148641"/>
                              </a:cubicBezTo>
                              <a:lnTo>
                                <a:pt x="0" y="147828"/>
                              </a:lnTo>
                              <a:cubicBezTo>
                                <a:pt x="0" y="76708"/>
                                <a:pt x="49084" y="16838"/>
                                <a:pt x="120460" y="2982"/>
                              </a:cubicBezTo>
                              <a:lnTo>
                                <a:pt x="151936"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12"/>
                      <wps:cNvSpPr>
                        <a:spLocks/>
                      </wps:cNvSpPr>
                      <wps:spPr bwMode="auto">
                        <a:xfrm>
                          <a:off x="1141322" y="1515003"/>
                          <a:ext cx="151949" cy="295707"/>
                        </a:xfrm>
                        <a:custGeom>
                          <a:avLst/>
                          <a:gdLst>
                            <a:gd name="T0" fmla="*/ 400 w 151949"/>
                            <a:gd name="T1" fmla="*/ 0 h 295707"/>
                            <a:gd name="T2" fmla="*/ 151949 w 151949"/>
                            <a:gd name="T3" fmla="*/ 147053 h 295707"/>
                            <a:gd name="T4" fmla="*/ 151949 w 151949"/>
                            <a:gd name="T5" fmla="*/ 147866 h 295707"/>
                            <a:gd name="T6" fmla="*/ 31477 w 151949"/>
                            <a:gd name="T7" fmla="*/ 292725 h 295707"/>
                            <a:gd name="T8" fmla="*/ 0 w 151949"/>
                            <a:gd name="T9" fmla="*/ 295707 h 295707"/>
                            <a:gd name="T10" fmla="*/ 0 w 151949"/>
                            <a:gd name="T11" fmla="*/ 237649 h 295707"/>
                            <a:gd name="T12" fmla="*/ 400 w 151949"/>
                            <a:gd name="T13" fmla="*/ 237731 h 295707"/>
                            <a:gd name="T14" fmla="*/ 86189 w 151949"/>
                            <a:gd name="T15" fmla="*/ 148679 h 295707"/>
                            <a:gd name="T16" fmla="*/ 86189 w 151949"/>
                            <a:gd name="T17" fmla="*/ 147866 h 295707"/>
                            <a:gd name="T18" fmla="*/ 34496 w 151949"/>
                            <a:gd name="T19" fmla="*/ 65150 h 295707"/>
                            <a:gd name="T20" fmla="*/ 0 w 151949"/>
                            <a:gd name="T21" fmla="*/ 58083 h 295707"/>
                            <a:gd name="T22" fmla="*/ 0 w 151949"/>
                            <a:gd name="T23" fmla="*/ 38 h 295707"/>
                            <a:gd name="T24" fmla="*/ 400 w 151949"/>
                            <a:gd name="T25" fmla="*/ 0 h 295707"/>
                            <a:gd name="T26" fmla="*/ 0 w 151949"/>
                            <a:gd name="T27" fmla="*/ 0 h 295707"/>
                            <a:gd name="T28" fmla="*/ 151949 w 151949"/>
                            <a:gd name="T29" fmla="*/ 295707 h 295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949" h="295707">
                              <a:moveTo>
                                <a:pt x="400" y="0"/>
                              </a:moveTo>
                              <a:cubicBezTo>
                                <a:pt x="88640" y="0"/>
                                <a:pt x="151949" y="65761"/>
                                <a:pt x="151949" y="147053"/>
                              </a:cubicBezTo>
                              <a:lnTo>
                                <a:pt x="151949" y="147866"/>
                              </a:lnTo>
                              <a:cubicBezTo>
                                <a:pt x="151949" y="218986"/>
                                <a:pt x="102856" y="278866"/>
                                <a:pt x="31477" y="292725"/>
                              </a:cubicBezTo>
                              <a:lnTo>
                                <a:pt x="0" y="295707"/>
                              </a:lnTo>
                              <a:lnTo>
                                <a:pt x="0" y="237649"/>
                              </a:lnTo>
                              <a:lnTo>
                                <a:pt x="400" y="237731"/>
                              </a:lnTo>
                              <a:cubicBezTo>
                                <a:pt x="51073" y="237731"/>
                                <a:pt x="86189" y="197701"/>
                                <a:pt x="86189" y="148679"/>
                              </a:cubicBezTo>
                              <a:lnTo>
                                <a:pt x="86189" y="147866"/>
                              </a:lnTo>
                              <a:cubicBezTo>
                                <a:pt x="86189" y="111109"/>
                                <a:pt x="65972" y="78938"/>
                                <a:pt x="34496" y="65150"/>
                              </a:cubicBezTo>
                              <a:lnTo>
                                <a:pt x="0" y="58083"/>
                              </a:lnTo>
                              <a:lnTo>
                                <a:pt x="0" y="38"/>
                              </a:lnTo>
                              <a:lnTo>
                                <a:pt x="400"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128"/>
                      <wps:cNvSpPr>
                        <a:spLocks/>
                      </wps:cNvSpPr>
                      <wps:spPr bwMode="auto">
                        <a:xfrm>
                          <a:off x="7402" y="1862223"/>
                          <a:ext cx="52146" cy="237020"/>
                        </a:xfrm>
                        <a:custGeom>
                          <a:avLst/>
                          <a:gdLst>
                            <a:gd name="T0" fmla="*/ 0 w 52146"/>
                            <a:gd name="T1" fmla="*/ 0 h 237020"/>
                            <a:gd name="T2" fmla="*/ 52146 w 52146"/>
                            <a:gd name="T3" fmla="*/ 0 h 237020"/>
                            <a:gd name="T4" fmla="*/ 52146 w 52146"/>
                            <a:gd name="T5" fmla="*/ 237020 h 237020"/>
                            <a:gd name="T6" fmla="*/ 0 w 52146"/>
                            <a:gd name="T7" fmla="*/ 237020 h 237020"/>
                            <a:gd name="T8" fmla="*/ 0 w 52146"/>
                            <a:gd name="T9" fmla="*/ 0 h 237020"/>
                            <a:gd name="T10" fmla="*/ 0 w 52146"/>
                            <a:gd name="T11" fmla="*/ 0 h 237020"/>
                            <a:gd name="T12" fmla="*/ 52146 w 52146"/>
                            <a:gd name="T13" fmla="*/ 237020 h 237020"/>
                          </a:gdLst>
                          <a:ahLst/>
                          <a:cxnLst>
                            <a:cxn ang="0">
                              <a:pos x="T0" y="T1"/>
                            </a:cxn>
                            <a:cxn ang="0">
                              <a:pos x="T2" y="T3"/>
                            </a:cxn>
                            <a:cxn ang="0">
                              <a:pos x="T4" y="T5"/>
                            </a:cxn>
                            <a:cxn ang="0">
                              <a:pos x="T6" y="T7"/>
                            </a:cxn>
                            <a:cxn ang="0">
                              <a:pos x="T8" y="T9"/>
                            </a:cxn>
                          </a:cxnLst>
                          <a:rect l="T10" t="T11" r="T12" b="T13"/>
                          <a:pathLst>
                            <a:path w="52146" h="237020">
                              <a:moveTo>
                                <a:pt x="0" y="0"/>
                              </a:moveTo>
                              <a:lnTo>
                                <a:pt x="52146" y="0"/>
                              </a:lnTo>
                              <a:lnTo>
                                <a:pt x="52146" y="237020"/>
                              </a:lnTo>
                              <a:lnTo>
                                <a:pt x="0" y="237020"/>
                              </a:lnTo>
                              <a:lnTo>
                                <a:pt x="0" y="0"/>
                              </a:lnTo>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14"/>
                      <wps:cNvSpPr>
                        <a:spLocks/>
                      </wps:cNvSpPr>
                      <wps:spPr bwMode="auto">
                        <a:xfrm>
                          <a:off x="102527" y="1862218"/>
                          <a:ext cx="210617" cy="237020"/>
                        </a:xfrm>
                        <a:custGeom>
                          <a:avLst/>
                          <a:gdLst>
                            <a:gd name="T0" fmla="*/ 0 w 210617"/>
                            <a:gd name="T1" fmla="*/ 0 h 237020"/>
                            <a:gd name="T2" fmla="*/ 48095 w 210617"/>
                            <a:gd name="T3" fmla="*/ 0 h 237020"/>
                            <a:gd name="T4" fmla="*/ 159144 w 210617"/>
                            <a:gd name="T5" fmla="*/ 145948 h 237020"/>
                            <a:gd name="T6" fmla="*/ 159144 w 210617"/>
                            <a:gd name="T7" fmla="*/ 0 h 237020"/>
                            <a:gd name="T8" fmla="*/ 210617 w 210617"/>
                            <a:gd name="T9" fmla="*/ 0 h 237020"/>
                            <a:gd name="T10" fmla="*/ 210617 w 210617"/>
                            <a:gd name="T11" fmla="*/ 237020 h 237020"/>
                            <a:gd name="T12" fmla="*/ 166256 w 210617"/>
                            <a:gd name="T13" fmla="*/ 237020 h 237020"/>
                            <a:gd name="T14" fmla="*/ 51473 w 210617"/>
                            <a:gd name="T15" fmla="*/ 86347 h 237020"/>
                            <a:gd name="T16" fmla="*/ 51473 w 210617"/>
                            <a:gd name="T17" fmla="*/ 237020 h 237020"/>
                            <a:gd name="T18" fmla="*/ 0 w 210617"/>
                            <a:gd name="T19" fmla="*/ 237020 h 237020"/>
                            <a:gd name="T20" fmla="*/ 0 w 210617"/>
                            <a:gd name="T21" fmla="*/ 0 h 237020"/>
                            <a:gd name="T22" fmla="*/ 0 w 210617"/>
                            <a:gd name="T23" fmla="*/ 0 h 237020"/>
                            <a:gd name="T24" fmla="*/ 210617 w 210617"/>
                            <a:gd name="T25" fmla="*/ 237020 h 237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0617" h="237020">
                              <a:moveTo>
                                <a:pt x="0" y="0"/>
                              </a:moveTo>
                              <a:lnTo>
                                <a:pt x="48095" y="0"/>
                              </a:lnTo>
                              <a:lnTo>
                                <a:pt x="159144" y="145948"/>
                              </a:lnTo>
                              <a:lnTo>
                                <a:pt x="159144" y="0"/>
                              </a:lnTo>
                              <a:lnTo>
                                <a:pt x="210617" y="0"/>
                              </a:lnTo>
                              <a:lnTo>
                                <a:pt x="210617" y="237020"/>
                              </a:lnTo>
                              <a:lnTo>
                                <a:pt x="166256" y="237020"/>
                              </a:lnTo>
                              <a:lnTo>
                                <a:pt x="51473" y="86347"/>
                              </a:lnTo>
                              <a:lnTo>
                                <a:pt x="51473" y="237020"/>
                              </a:lnTo>
                              <a:lnTo>
                                <a:pt x="0" y="237020"/>
                              </a:lnTo>
                              <a:lnTo>
                                <a:pt x="0"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3" name="Shape 15"/>
                      <wps:cNvSpPr>
                        <a:spLocks/>
                      </wps:cNvSpPr>
                      <wps:spPr bwMode="auto">
                        <a:xfrm>
                          <a:off x="353734" y="1862218"/>
                          <a:ext cx="210617" cy="237020"/>
                        </a:xfrm>
                        <a:custGeom>
                          <a:avLst/>
                          <a:gdLst>
                            <a:gd name="T0" fmla="*/ 0 w 210617"/>
                            <a:gd name="T1" fmla="*/ 0 h 237020"/>
                            <a:gd name="T2" fmla="*/ 48082 w 210617"/>
                            <a:gd name="T3" fmla="*/ 0 h 237020"/>
                            <a:gd name="T4" fmla="*/ 159156 w 210617"/>
                            <a:gd name="T5" fmla="*/ 145948 h 237020"/>
                            <a:gd name="T6" fmla="*/ 159156 w 210617"/>
                            <a:gd name="T7" fmla="*/ 0 h 237020"/>
                            <a:gd name="T8" fmla="*/ 210617 w 210617"/>
                            <a:gd name="T9" fmla="*/ 0 h 237020"/>
                            <a:gd name="T10" fmla="*/ 210617 w 210617"/>
                            <a:gd name="T11" fmla="*/ 237020 h 237020"/>
                            <a:gd name="T12" fmla="*/ 166256 w 210617"/>
                            <a:gd name="T13" fmla="*/ 237020 h 237020"/>
                            <a:gd name="T14" fmla="*/ 51460 w 210617"/>
                            <a:gd name="T15" fmla="*/ 86347 h 237020"/>
                            <a:gd name="T16" fmla="*/ 51460 w 210617"/>
                            <a:gd name="T17" fmla="*/ 237020 h 237020"/>
                            <a:gd name="T18" fmla="*/ 0 w 210617"/>
                            <a:gd name="T19" fmla="*/ 237020 h 237020"/>
                            <a:gd name="T20" fmla="*/ 0 w 210617"/>
                            <a:gd name="T21" fmla="*/ 0 h 237020"/>
                            <a:gd name="T22" fmla="*/ 0 w 210617"/>
                            <a:gd name="T23" fmla="*/ 0 h 237020"/>
                            <a:gd name="T24" fmla="*/ 210617 w 210617"/>
                            <a:gd name="T25" fmla="*/ 237020 h 237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0617" h="237020">
                              <a:moveTo>
                                <a:pt x="0" y="0"/>
                              </a:moveTo>
                              <a:lnTo>
                                <a:pt x="48082" y="0"/>
                              </a:lnTo>
                              <a:lnTo>
                                <a:pt x="159156" y="145948"/>
                              </a:lnTo>
                              <a:lnTo>
                                <a:pt x="159156" y="0"/>
                              </a:lnTo>
                              <a:lnTo>
                                <a:pt x="210617" y="0"/>
                              </a:lnTo>
                              <a:lnTo>
                                <a:pt x="210617" y="237020"/>
                              </a:lnTo>
                              <a:lnTo>
                                <a:pt x="166256" y="237020"/>
                              </a:lnTo>
                              <a:lnTo>
                                <a:pt x="51460" y="86347"/>
                              </a:lnTo>
                              <a:lnTo>
                                <a:pt x="51460" y="237020"/>
                              </a:lnTo>
                              <a:lnTo>
                                <a:pt x="0" y="237020"/>
                              </a:lnTo>
                              <a:lnTo>
                                <a:pt x="0"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4" name="Shape 16"/>
                      <wps:cNvSpPr>
                        <a:spLocks/>
                      </wps:cNvSpPr>
                      <wps:spPr bwMode="auto">
                        <a:xfrm>
                          <a:off x="594443" y="1858180"/>
                          <a:ext cx="125965" cy="245129"/>
                        </a:xfrm>
                        <a:custGeom>
                          <a:avLst/>
                          <a:gdLst>
                            <a:gd name="T0" fmla="*/ 125965 w 125965"/>
                            <a:gd name="T1" fmla="*/ 0 h 245129"/>
                            <a:gd name="T2" fmla="*/ 125965 w 125965"/>
                            <a:gd name="T3" fmla="*/ 48122 h 245129"/>
                            <a:gd name="T4" fmla="*/ 125616 w 125965"/>
                            <a:gd name="T5" fmla="*/ 48050 h 245129"/>
                            <a:gd name="T6" fmla="*/ 54508 w 125965"/>
                            <a:gd name="T7" fmla="*/ 121876 h 245129"/>
                            <a:gd name="T8" fmla="*/ 54508 w 125965"/>
                            <a:gd name="T9" fmla="*/ 122549 h 245129"/>
                            <a:gd name="T10" fmla="*/ 97371 w 125965"/>
                            <a:gd name="T11" fmla="*/ 191121 h 245129"/>
                            <a:gd name="T12" fmla="*/ 125965 w 125965"/>
                            <a:gd name="T13" fmla="*/ 196978 h 245129"/>
                            <a:gd name="T14" fmla="*/ 125965 w 125965"/>
                            <a:gd name="T15" fmla="*/ 245096 h 245129"/>
                            <a:gd name="T16" fmla="*/ 125616 w 125965"/>
                            <a:gd name="T17" fmla="*/ 245129 h 245129"/>
                            <a:gd name="T18" fmla="*/ 0 w 125965"/>
                            <a:gd name="T19" fmla="*/ 123222 h 245129"/>
                            <a:gd name="T20" fmla="*/ 0 w 125965"/>
                            <a:gd name="T21" fmla="*/ 122549 h 245129"/>
                            <a:gd name="T22" fmla="*/ 99875 w 125965"/>
                            <a:gd name="T23" fmla="*/ 2472 h 245129"/>
                            <a:gd name="T24" fmla="*/ 125965 w 125965"/>
                            <a:gd name="T25" fmla="*/ 0 h 245129"/>
                            <a:gd name="T26" fmla="*/ 0 w 125965"/>
                            <a:gd name="T27" fmla="*/ 0 h 245129"/>
                            <a:gd name="T28" fmla="*/ 125965 w 125965"/>
                            <a:gd name="T29" fmla="*/ 245129 h 245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5965" h="245129">
                              <a:moveTo>
                                <a:pt x="125965" y="0"/>
                              </a:moveTo>
                              <a:lnTo>
                                <a:pt x="125965" y="48122"/>
                              </a:lnTo>
                              <a:lnTo>
                                <a:pt x="125616" y="48050"/>
                              </a:lnTo>
                              <a:cubicBezTo>
                                <a:pt x="83655" y="48050"/>
                                <a:pt x="54508" y="81236"/>
                                <a:pt x="54508" y="121876"/>
                              </a:cubicBezTo>
                              <a:lnTo>
                                <a:pt x="54508" y="122549"/>
                              </a:lnTo>
                              <a:cubicBezTo>
                                <a:pt x="54508" y="153029"/>
                                <a:pt x="71275" y="179694"/>
                                <a:pt x="97371" y="191121"/>
                              </a:cubicBezTo>
                              <a:lnTo>
                                <a:pt x="125965" y="196978"/>
                              </a:lnTo>
                              <a:lnTo>
                                <a:pt x="125965" y="245096"/>
                              </a:lnTo>
                              <a:lnTo>
                                <a:pt x="125616" y="245129"/>
                              </a:lnTo>
                              <a:cubicBezTo>
                                <a:pt x="52489" y="245129"/>
                                <a:pt x="0" y="190608"/>
                                <a:pt x="0" y="123222"/>
                              </a:cubicBezTo>
                              <a:lnTo>
                                <a:pt x="0" y="122549"/>
                              </a:lnTo>
                              <a:cubicBezTo>
                                <a:pt x="0" y="63597"/>
                                <a:pt x="40702" y="13960"/>
                                <a:pt x="99875" y="2472"/>
                              </a:cubicBezTo>
                              <a:lnTo>
                                <a:pt x="125965"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5" name="Shape 17"/>
                      <wps:cNvSpPr>
                        <a:spLocks/>
                      </wps:cNvSpPr>
                      <wps:spPr bwMode="auto">
                        <a:xfrm>
                          <a:off x="720408" y="1858148"/>
                          <a:ext cx="125965" cy="245128"/>
                        </a:xfrm>
                        <a:custGeom>
                          <a:avLst/>
                          <a:gdLst>
                            <a:gd name="T0" fmla="*/ 336 w 125965"/>
                            <a:gd name="T1" fmla="*/ 0 h 245128"/>
                            <a:gd name="T2" fmla="*/ 125965 w 125965"/>
                            <a:gd name="T3" fmla="*/ 121907 h 245128"/>
                            <a:gd name="T4" fmla="*/ 125965 w 125965"/>
                            <a:gd name="T5" fmla="*/ 122580 h 245128"/>
                            <a:gd name="T6" fmla="*/ 26081 w 125965"/>
                            <a:gd name="T7" fmla="*/ 242657 h 245128"/>
                            <a:gd name="T8" fmla="*/ 0 w 125965"/>
                            <a:gd name="T9" fmla="*/ 245128 h 245128"/>
                            <a:gd name="T10" fmla="*/ 0 w 125965"/>
                            <a:gd name="T11" fmla="*/ 197010 h 245128"/>
                            <a:gd name="T12" fmla="*/ 336 w 125965"/>
                            <a:gd name="T13" fmla="*/ 197079 h 245128"/>
                            <a:gd name="T14" fmla="*/ 71456 w 125965"/>
                            <a:gd name="T15" fmla="*/ 123254 h 245128"/>
                            <a:gd name="T16" fmla="*/ 71456 w 125965"/>
                            <a:gd name="T17" fmla="*/ 122580 h 245128"/>
                            <a:gd name="T18" fmla="*/ 28594 w 125965"/>
                            <a:gd name="T19" fmla="*/ 54008 h 245128"/>
                            <a:gd name="T20" fmla="*/ 0 w 125965"/>
                            <a:gd name="T21" fmla="*/ 48154 h 245128"/>
                            <a:gd name="T22" fmla="*/ 0 w 125965"/>
                            <a:gd name="T23" fmla="*/ 32 h 245128"/>
                            <a:gd name="T24" fmla="*/ 336 w 125965"/>
                            <a:gd name="T25" fmla="*/ 0 h 245128"/>
                            <a:gd name="T26" fmla="*/ 0 w 125965"/>
                            <a:gd name="T27" fmla="*/ 0 h 245128"/>
                            <a:gd name="T28" fmla="*/ 125965 w 125965"/>
                            <a:gd name="T29" fmla="*/ 245128 h 245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5965" h="245128">
                              <a:moveTo>
                                <a:pt x="336" y="0"/>
                              </a:moveTo>
                              <a:cubicBezTo>
                                <a:pt x="73476" y="0"/>
                                <a:pt x="125965" y="54521"/>
                                <a:pt x="125965" y="121907"/>
                              </a:cubicBezTo>
                              <a:lnTo>
                                <a:pt x="125965" y="122580"/>
                              </a:lnTo>
                              <a:cubicBezTo>
                                <a:pt x="125965" y="181543"/>
                                <a:pt x="85263" y="231172"/>
                                <a:pt x="26081" y="242657"/>
                              </a:cubicBezTo>
                              <a:lnTo>
                                <a:pt x="0" y="245128"/>
                              </a:lnTo>
                              <a:lnTo>
                                <a:pt x="0" y="197010"/>
                              </a:lnTo>
                              <a:lnTo>
                                <a:pt x="336" y="197079"/>
                              </a:lnTo>
                              <a:cubicBezTo>
                                <a:pt x="42323" y="197079"/>
                                <a:pt x="71456" y="163906"/>
                                <a:pt x="71456" y="123254"/>
                              </a:cubicBezTo>
                              <a:lnTo>
                                <a:pt x="71456" y="122580"/>
                              </a:lnTo>
                              <a:cubicBezTo>
                                <a:pt x="71456" y="92100"/>
                                <a:pt x="54697" y="65435"/>
                                <a:pt x="28594" y="54008"/>
                              </a:cubicBezTo>
                              <a:lnTo>
                                <a:pt x="0" y="48154"/>
                              </a:lnTo>
                              <a:lnTo>
                                <a:pt x="0" y="32"/>
                              </a:lnTo>
                              <a:lnTo>
                                <a:pt x="336"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6" name="Shape 18"/>
                      <wps:cNvSpPr>
                        <a:spLocks/>
                      </wps:cNvSpPr>
                      <wps:spPr bwMode="auto">
                        <a:xfrm>
                          <a:off x="840906" y="1862218"/>
                          <a:ext cx="237706" cy="238735"/>
                        </a:xfrm>
                        <a:custGeom>
                          <a:avLst/>
                          <a:gdLst>
                            <a:gd name="T0" fmla="*/ 0 w 237706"/>
                            <a:gd name="T1" fmla="*/ 0 h 238735"/>
                            <a:gd name="T2" fmla="*/ 57569 w 237706"/>
                            <a:gd name="T3" fmla="*/ 0 h 238735"/>
                            <a:gd name="T4" fmla="*/ 119532 w 237706"/>
                            <a:gd name="T5" fmla="*/ 166942 h 238735"/>
                            <a:gd name="T6" fmla="*/ 181508 w 237706"/>
                            <a:gd name="T7" fmla="*/ 0 h 238735"/>
                            <a:gd name="T8" fmla="*/ 237706 w 237706"/>
                            <a:gd name="T9" fmla="*/ 0 h 238735"/>
                            <a:gd name="T10" fmla="*/ 141872 w 237706"/>
                            <a:gd name="T11" fmla="*/ 238735 h 238735"/>
                            <a:gd name="T12" fmla="*/ 95834 w 237706"/>
                            <a:gd name="T13" fmla="*/ 238735 h 238735"/>
                            <a:gd name="T14" fmla="*/ 0 w 237706"/>
                            <a:gd name="T15" fmla="*/ 0 h 238735"/>
                            <a:gd name="T16" fmla="*/ 0 w 237706"/>
                            <a:gd name="T17" fmla="*/ 0 h 238735"/>
                            <a:gd name="T18" fmla="*/ 237706 w 237706"/>
                            <a:gd name="T19" fmla="*/ 238735 h 2387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37706" h="238735">
                              <a:moveTo>
                                <a:pt x="0" y="0"/>
                              </a:moveTo>
                              <a:lnTo>
                                <a:pt x="57569" y="0"/>
                              </a:lnTo>
                              <a:lnTo>
                                <a:pt x="119532" y="166942"/>
                              </a:lnTo>
                              <a:lnTo>
                                <a:pt x="181508" y="0"/>
                              </a:lnTo>
                              <a:lnTo>
                                <a:pt x="237706" y="0"/>
                              </a:lnTo>
                              <a:lnTo>
                                <a:pt x="141872" y="238735"/>
                              </a:lnTo>
                              <a:lnTo>
                                <a:pt x="95834" y="238735"/>
                              </a:lnTo>
                              <a:lnTo>
                                <a:pt x="0"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7" name="Shape 19"/>
                      <wps:cNvSpPr>
                        <a:spLocks/>
                      </wps:cNvSpPr>
                      <wps:spPr bwMode="auto">
                        <a:xfrm>
                          <a:off x="1044739" y="1860528"/>
                          <a:ext cx="124924" cy="238709"/>
                        </a:xfrm>
                        <a:custGeom>
                          <a:avLst/>
                          <a:gdLst>
                            <a:gd name="T0" fmla="*/ 101575 w 124924"/>
                            <a:gd name="T1" fmla="*/ 0 h 238709"/>
                            <a:gd name="T2" fmla="*/ 124924 w 124924"/>
                            <a:gd name="T3" fmla="*/ 0 h 238709"/>
                            <a:gd name="T4" fmla="*/ 124924 w 124924"/>
                            <a:gd name="T5" fmla="*/ 62695 h 238709"/>
                            <a:gd name="T6" fmla="*/ 93447 w 124924"/>
                            <a:gd name="T7" fmla="*/ 139510 h 238709"/>
                            <a:gd name="T8" fmla="*/ 124924 w 124924"/>
                            <a:gd name="T9" fmla="*/ 139510 h 238709"/>
                            <a:gd name="T10" fmla="*/ 124924 w 124924"/>
                            <a:gd name="T11" fmla="*/ 185560 h 238709"/>
                            <a:gd name="T12" fmla="*/ 74803 w 124924"/>
                            <a:gd name="T13" fmla="*/ 185560 h 238709"/>
                            <a:gd name="T14" fmla="*/ 53149 w 124924"/>
                            <a:gd name="T15" fmla="*/ 238709 h 238709"/>
                            <a:gd name="T16" fmla="*/ 0 w 124924"/>
                            <a:gd name="T17" fmla="*/ 238709 h 238709"/>
                            <a:gd name="T18" fmla="*/ 101575 w 124924"/>
                            <a:gd name="T19" fmla="*/ 0 h 238709"/>
                            <a:gd name="T20" fmla="*/ 0 w 124924"/>
                            <a:gd name="T21" fmla="*/ 0 h 238709"/>
                            <a:gd name="T22" fmla="*/ 124924 w 124924"/>
                            <a:gd name="T23" fmla="*/ 238709 h 238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24924" h="238709">
                              <a:moveTo>
                                <a:pt x="101575" y="0"/>
                              </a:moveTo>
                              <a:lnTo>
                                <a:pt x="124924" y="0"/>
                              </a:lnTo>
                              <a:lnTo>
                                <a:pt x="124924" y="62695"/>
                              </a:lnTo>
                              <a:lnTo>
                                <a:pt x="93447" y="139510"/>
                              </a:lnTo>
                              <a:lnTo>
                                <a:pt x="124924" y="139510"/>
                              </a:lnTo>
                              <a:lnTo>
                                <a:pt x="124924" y="185560"/>
                              </a:lnTo>
                              <a:lnTo>
                                <a:pt x="74803" y="185560"/>
                              </a:lnTo>
                              <a:lnTo>
                                <a:pt x="53149" y="238709"/>
                              </a:lnTo>
                              <a:lnTo>
                                <a:pt x="0" y="238709"/>
                              </a:lnTo>
                              <a:lnTo>
                                <a:pt x="101575"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Shape 20"/>
                      <wps:cNvSpPr>
                        <a:spLocks/>
                      </wps:cNvSpPr>
                      <wps:spPr bwMode="auto">
                        <a:xfrm>
                          <a:off x="1169662" y="1860528"/>
                          <a:ext cx="126308" cy="238709"/>
                        </a:xfrm>
                        <a:custGeom>
                          <a:avLst/>
                          <a:gdLst>
                            <a:gd name="T0" fmla="*/ 0 w 126308"/>
                            <a:gd name="T1" fmla="*/ 0 h 238709"/>
                            <a:gd name="T2" fmla="*/ 24721 w 126308"/>
                            <a:gd name="T3" fmla="*/ 0 h 238709"/>
                            <a:gd name="T4" fmla="*/ 126308 w 126308"/>
                            <a:gd name="T5" fmla="*/ 238709 h 238709"/>
                            <a:gd name="T6" fmla="*/ 71787 w 126308"/>
                            <a:gd name="T7" fmla="*/ 238709 h 238709"/>
                            <a:gd name="T8" fmla="*/ 50133 w 126308"/>
                            <a:gd name="T9" fmla="*/ 185560 h 238709"/>
                            <a:gd name="T10" fmla="*/ 0 w 126308"/>
                            <a:gd name="T11" fmla="*/ 185560 h 238709"/>
                            <a:gd name="T12" fmla="*/ 0 w 126308"/>
                            <a:gd name="T13" fmla="*/ 139510 h 238709"/>
                            <a:gd name="T14" fmla="*/ 31477 w 126308"/>
                            <a:gd name="T15" fmla="*/ 139510 h 238709"/>
                            <a:gd name="T16" fmla="*/ 19 w 126308"/>
                            <a:gd name="T17" fmla="*/ 62649 h 238709"/>
                            <a:gd name="T18" fmla="*/ 0 w 126308"/>
                            <a:gd name="T19" fmla="*/ 62695 h 238709"/>
                            <a:gd name="T20" fmla="*/ 0 w 126308"/>
                            <a:gd name="T21" fmla="*/ 0 h 238709"/>
                            <a:gd name="T22" fmla="*/ 0 w 126308"/>
                            <a:gd name="T23" fmla="*/ 0 h 238709"/>
                            <a:gd name="T24" fmla="*/ 126308 w 126308"/>
                            <a:gd name="T25" fmla="*/ 238709 h 238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6308" h="238709">
                              <a:moveTo>
                                <a:pt x="0" y="0"/>
                              </a:moveTo>
                              <a:lnTo>
                                <a:pt x="24721" y="0"/>
                              </a:lnTo>
                              <a:lnTo>
                                <a:pt x="126308" y="238709"/>
                              </a:lnTo>
                              <a:lnTo>
                                <a:pt x="71787" y="238709"/>
                              </a:lnTo>
                              <a:lnTo>
                                <a:pt x="50133" y="185560"/>
                              </a:lnTo>
                              <a:lnTo>
                                <a:pt x="0" y="185560"/>
                              </a:lnTo>
                              <a:lnTo>
                                <a:pt x="0" y="139510"/>
                              </a:lnTo>
                              <a:lnTo>
                                <a:pt x="31477" y="139510"/>
                              </a:lnTo>
                              <a:lnTo>
                                <a:pt x="19" y="62649"/>
                              </a:lnTo>
                              <a:lnTo>
                                <a:pt x="0" y="62695"/>
                              </a:lnTo>
                              <a:lnTo>
                                <a:pt x="0"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9" name="Shape 21"/>
                      <wps:cNvSpPr>
                        <a:spLocks/>
                      </wps:cNvSpPr>
                      <wps:spPr bwMode="auto">
                        <a:xfrm>
                          <a:off x="5029" y="135382"/>
                          <a:ext cx="1252245" cy="1252245"/>
                        </a:xfrm>
                        <a:custGeom>
                          <a:avLst/>
                          <a:gdLst>
                            <a:gd name="T0" fmla="*/ 0 w 1252245"/>
                            <a:gd name="T1" fmla="*/ 0 h 1252245"/>
                            <a:gd name="T2" fmla="*/ 813841 w 1252245"/>
                            <a:gd name="T3" fmla="*/ 0 h 1252245"/>
                            <a:gd name="T4" fmla="*/ 813841 w 1252245"/>
                            <a:gd name="T5" fmla="*/ 95212 h 1252245"/>
                            <a:gd name="T6" fmla="*/ 95212 w 1252245"/>
                            <a:gd name="T7" fmla="*/ 95212 h 1252245"/>
                            <a:gd name="T8" fmla="*/ 95212 w 1252245"/>
                            <a:gd name="T9" fmla="*/ 1157059 h 1252245"/>
                            <a:gd name="T10" fmla="*/ 1157059 w 1252245"/>
                            <a:gd name="T11" fmla="*/ 1157059 h 1252245"/>
                            <a:gd name="T12" fmla="*/ 1157059 w 1252245"/>
                            <a:gd name="T13" fmla="*/ 424358 h 1252245"/>
                            <a:gd name="T14" fmla="*/ 1252245 w 1252245"/>
                            <a:gd name="T15" fmla="*/ 424358 h 1252245"/>
                            <a:gd name="T16" fmla="*/ 1252245 w 1252245"/>
                            <a:gd name="T17" fmla="*/ 1252245 h 1252245"/>
                            <a:gd name="T18" fmla="*/ 0 w 1252245"/>
                            <a:gd name="T19" fmla="*/ 1252245 h 1252245"/>
                            <a:gd name="T20" fmla="*/ 0 w 1252245"/>
                            <a:gd name="T21" fmla="*/ 0 h 1252245"/>
                            <a:gd name="T22" fmla="*/ 0 w 1252245"/>
                            <a:gd name="T23" fmla="*/ 0 h 1252245"/>
                            <a:gd name="T24" fmla="*/ 1252245 w 1252245"/>
                            <a:gd name="T25" fmla="*/ 1252245 h 1252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252245" h="1252245">
                              <a:moveTo>
                                <a:pt x="0" y="0"/>
                              </a:moveTo>
                              <a:lnTo>
                                <a:pt x="813841" y="0"/>
                              </a:lnTo>
                              <a:lnTo>
                                <a:pt x="813841" y="95212"/>
                              </a:lnTo>
                              <a:lnTo>
                                <a:pt x="95212" y="95212"/>
                              </a:lnTo>
                              <a:lnTo>
                                <a:pt x="95212" y="1157059"/>
                              </a:lnTo>
                              <a:lnTo>
                                <a:pt x="1157059" y="1157059"/>
                              </a:lnTo>
                              <a:lnTo>
                                <a:pt x="1157059" y="424358"/>
                              </a:lnTo>
                              <a:lnTo>
                                <a:pt x="1252245" y="424358"/>
                              </a:lnTo>
                              <a:lnTo>
                                <a:pt x="1252245" y="1252245"/>
                              </a:lnTo>
                              <a:lnTo>
                                <a:pt x="0" y="1252245"/>
                              </a:lnTo>
                              <a:lnTo>
                                <a:pt x="0" y="0"/>
                              </a:lnTo>
                              <a:close/>
                            </a:path>
                          </a:pathLst>
                        </a:custGeom>
                        <a:solidFill>
                          <a:srgbClr val="009541"/>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1" name="Shape 22"/>
                      <wps:cNvSpPr>
                        <a:spLocks/>
                      </wps:cNvSpPr>
                      <wps:spPr bwMode="auto">
                        <a:xfrm>
                          <a:off x="939520" y="0"/>
                          <a:ext cx="453162" cy="426123"/>
                        </a:xfrm>
                        <a:custGeom>
                          <a:avLst/>
                          <a:gdLst>
                            <a:gd name="T0" fmla="*/ 0 w 453162"/>
                            <a:gd name="T1" fmla="*/ 0 h 426123"/>
                            <a:gd name="T2" fmla="*/ 453162 w 453162"/>
                            <a:gd name="T3" fmla="*/ 0 h 426123"/>
                            <a:gd name="T4" fmla="*/ 453162 w 453162"/>
                            <a:gd name="T5" fmla="*/ 426123 h 426123"/>
                            <a:gd name="T6" fmla="*/ 357962 w 453162"/>
                            <a:gd name="T7" fmla="*/ 426123 h 426123"/>
                            <a:gd name="T8" fmla="*/ 357962 w 453162"/>
                            <a:gd name="T9" fmla="*/ 95199 h 426123"/>
                            <a:gd name="T10" fmla="*/ 0 w 453162"/>
                            <a:gd name="T11" fmla="*/ 95199 h 426123"/>
                            <a:gd name="T12" fmla="*/ 0 w 453162"/>
                            <a:gd name="T13" fmla="*/ 0 h 426123"/>
                            <a:gd name="T14" fmla="*/ 0 w 453162"/>
                            <a:gd name="T15" fmla="*/ 0 h 426123"/>
                            <a:gd name="T16" fmla="*/ 453162 w 453162"/>
                            <a:gd name="T17" fmla="*/ 426123 h 426123"/>
                          </a:gdLst>
                          <a:ahLst/>
                          <a:cxnLst>
                            <a:cxn ang="0">
                              <a:pos x="T0" y="T1"/>
                            </a:cxn>
                            <a:cxn ang="0">
                              <a:pos x="T2" y="T3"/>
                            </a:cxn>
                            <a:cxn ang="0">
                              <a:pos x="T4" y="T5"/>
                            </a:cxn>
                            <a:cxn ang="0">
                              <a:pos x="T6" y="T7"/>
                            </a:cxn>
                            <a:cxn ang="0">
                              <a:pos x="T8" y="T9"/>
                            </a:cxn>
                            <a:cxn ang="0">
                              <a:pos x="T10" y="T11"/>
                            </a:cxn>
                            <a:cxn ang="0">
                              <a:pos x="T12" y="T13"/>
                            </a:cxn>
                          </a:cxnLst>
                          <a:rect l="T14" t="T15" r="T16" b="T17"/>
                          <a:pathLst>
                            <a:path w="453162" h="426123">
                              <a:moveTo>
                                <a:pt x="0" y="0"/>
                              </a:moveTo>
                              <a:lnTo>
                                <a:pt x="453162" y="0"/>
                              </a:lnTo>
                              <a:lnTo>
                                <a:pt x="453162" y="426123"/>
                              </a:lnTo>
                              <a:lnTo>
                                <a:pt x="357962" y="426123"/>
                              </a:lnTo>
                              <a:lnTo>
                                <a:pt x="357962" y="95199"/>
                              </a:lnTo>
                              <a:lnTo>
                                <a:pt x="0" y="95199"/>
                              </a:lnTo>
                              <a:lnTo>
                                <a:pt x="0" y="0"/>
                              </a:lnTo>
                              <a:close/>
                            </a:path>
                          </a:pathLst>
                        </a:custGeom>
                        <a:solidFill>
                          <a:srgbClr val="132833"/>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CCA07" id="Gruppo 2" o:spid="_x0000_s1026" style="width:47.4pt;height:58.5pt;mso-position-horizontal-relative:char;mso-position-vertical-relative:line" coordsize="13926,2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wNLhkAAM3HAAAOAAAAZHJzL2Uyb0RvYy54bWzsXW2PIzdy/h4g/0GYjwHsafZ7D7w+xOdb&#10;I4CTHHCTH6DVaF6QmZEiaXfWd8h/z1NVpFRskc3WjtbwZNsfLM126ekii6x6iqxm//Cnz0+Ps0/L&#10;zfZh9fzuwnyfXcyWz4vVzcPz3buL/7p+/117Mdvu5s8388fV8/LdxW/L7cWffvznf/rhZX21zFf3&#10;q8eb5WYGkOft1cv63cX9bre+urzcLu6XT/Pt96v18hkXb1ebp/kOf27uLm828xegPz1e5llWX76s&#10;NjfrzWqx3G7xrz/LxYsfGf/2drnY/eft7Xa5mz2+u4BuO/7/hv//gf5/+eMP86u7zXx9/7Cwasy/&#10;QIun+cMzbrqH+nm+m88+bh6OoJ4eFpvVdnW7+36xerpc3d4+LJbcBrTGZL3W/LJZfVxzW+6uXu7W&#10;+25C1/b66YthF//x6a+b2cPNu4v8YvY8f4KJftl8XK9Xs5z65mV9dwWRXzbrv63/upEG4uuvq8V/&#10;b3H5sn+d/r4T4dmHl39f3QBv/nG34r75fLt5Igi0evaZTfDb3gTLz7vZAv9YZ6ZrYagFLjVl3lXW&#10;RIt72PHoV4v7v9jfmaLL6xZtoB/mJiuKrKMGXM6v5LasqlWN2oXhtj306PZ1Pfq3+/l6yYbaUnfZ&#10;Hi1dj/LlWS0dyhKuN7e6K9UV0m+LHh/ZiaZCr3WtjGbXlXlWlbWxPdJWXc7X9x0yv1p83O5+Wa7Y&#10;JvNPv253Mhlu8I0tfWMHxDXscfv0iHnxL5ezbPYys8hW3EnhVkrqfpbv74lpsceCifZSdd6ZOopX&#10;KMlsFsNDJ4/Eq5RknrdNGQettSh3Y1TLRosOo8IV7lWVLoyidlqU+zHaAWakdbR5xDRxSG2kAYOP&#10;s5DRJhpA0/aJm8acYBvjGee4GzEX7txon9+7CbD4/GxnAL7N5hTIMvZf69WWPBBNBziZa2P9C6Ro&#10;ukSE0ZUkXIwSRk+RcDVKGB1Bws0oYYw9EnY+cVhnGlIkbcY10dg2Gq+R6FzcxfbkBoGYQvA1DQYE&#10;4WsDayMMX5M5EYivYSp2J+v5jgxBHUpfZy/w5taP3eOruBS6+rT6tLxesdyuFxdw58PVx2ctxR6H&#10;G8dxBZLuuvtcM9pBTjyF7WMn5D5F2CmILjtReu8ho4qIJQ6uNCHYb9XicbVdomPxM+rO/RfuYvyj&#10;DgHb1ePDzfuHx0fq1O3m7sOfHzezT3NYzRR5WzjjemKPPPSfV/QzuY38C2KQtSJFIyZC/+hMXmY/&#10;5d137+u2+a58X1bfdU3WfoeI/1NXZ2VX/vz+f2mimfLq/uHmZvn868Pz0pEyU44L0ZYeCp1iWkZj&#10;CN24mINe3j7OdzyXvVZ4jc34P2twT+zpYQeu+vjwhB7JG4jJkL1fzm/+8nzDw3c3f3iU75d+M7jn&#10;0RfuUwzgwrwQkg+rm98Q8jcrTBAoDFaNL/erzd8vZi9gqO8utv/zcb5ZXswe/+0ZhKUzZQmxHf9R&#10;Vk2OPzb6ygd9Zf68ANS7i90FXBp9/fMOf+EnH9ebh7t73Mlwxzyv/hV87faByAA40/ZKtLJ/gDP9&#10;TuQJ/kHoqJAndg+kDujV2cgTZmtRi88Fg2rayjohx6BMlTXwgcIp2waD1A4Lx2T19BnNoEye42YI&#10;/RaeB86BIOk4LWHQ3ThGowQnCngcpUOA6IY9OUkA6kDdVFXTMpEIgepYbTBn8iqqpQ7Vpm6LLN52&#10;zaMSqmoelUD1eFQClgbFvrfyvGiruLYUHfeyXZZXXbQPEEAPoilYbbC6NIaYlagtbkmNKG0wUFSM&#10;46jFPHo1AKnNlYL07JUY/NpgcS3J1e37NK5lrs00gKYtlLB87pnouC8RUydKGeDMZ6GUUZJNrJIJ&#10;6zjmTIOcxcdxZ2PJs/HYM7GnY35LIxOx9JqGHvHbHGOL+C3GDfv5AL+1k3bG/Ja9aIjfStTwqGuM&#10;5DpANNEFLEdY3acQVyXIftxGNyfkPq0w+29WQDzpsLQNndDhNGlxe4PY7ERZkRHC7BpFWEdw1zb3&#10;KW2E8aCw+LNBFQLWcEgT5X4GX50ot+PZb4dywytqys3Lheem3EXTZQ34CPmFMOXOixo+k5dx9YR9&#10;FeUWisDIr2bbOdanhb2H8DQ9iDMOzd1MRThM3kKAJ3A3zbbbumqFaIZAT2BvmrwhSa+FwYdANXVL&#10;kddj/hZC/GKaPWBvbaBURqDNhIHb0lq1mIuCg07HaDlrT0hTsNpOA5pqIw2nWURQ9ncfQNQWGkYM&#10;EOyQgb6EYMf187h1fPLk2iyJ2ZNruwTylImuh5e4///R9WjuQEMd0YgYOya1sHr3adcw96vXxOaZ&#10;3cOLMLvHUGR2z3mHrLHa37jVa+svEuxedHBsPUbsOfSwtk7SkU736Xg9T9aRXJZDxVjiyyFAhHnZ&#10;Y5AlWzo9VnBEosBemG8/Qlhun85s/M53XTnx+InHy6L6W1s6B3HQPJ5XLc7N46u67lBwYHk8ig/4&#10;LvMrt3SOOW8o+AqPP1fxQYnUHxzMgvc5mEeCYvUCeq1PcKKAmioKHXHt0NRPs5EEoCYjZdNmRXQH&#10;XlPENmtrE1VSs8S8yJomj4JqlpjQVDPFBKq3bp6A9Qn98Ya87ldv3ZxIo2AfMW9tpVRdg7bVAKS2&#10;E93Vru6HrO+tlxv4i4Kyroiq2lZVZao6aiqP0Q+Pem2qYVCP1A+CBnh9qPFEh7y8I9zuAK8Pomnr&#10;CFK0K3u8nuC8vpx4/cTrhdZ9LV5vh7rweh7OoVV7mmUcJB1hj1J7Gy+RiThRR0Tdp3B7d18IcggZ&#10;JOAcOoStc2gYFFbI4vJHS5+9jIVUkcpPTGTXfvfpchzytdw29nqDyu7NcIJo3wxTPjDlA28zHwDv&#10;0/kA9vFospw7I2jrpi5lQlI5Mpb56S6HjAAldRm42nkTAiJxAvzqZIBhYnCaZI5LBQbhPII5TIN1&#10;JhBtrSaWCQ6sk4AonuaU8eZ6zD+K5XH+ATDNJQc7z6+SOe69b5z7yQpmf+WSbEUrl2QNWrmk7IpW&#10;LqVmN7hyKfMqQXD8tbMYu7FQSXJzkBtd8Tpa0I/n6KWpIHYqiMVU2LmN+j94QSx8shfFebvi3EEc&#10;C3lFi5CDmYogXmUl3+UQxCmyF7jOUbyrGgnymEyv2p4XVMReC5+K5fsb6/UiHT8SgDqaV21WVrR2&#10;EATVSxIArQrZAuZO6GmpY3qFMi5e3AuC6pBeV03ZRluu47opm8zENdVxfRhUB3eAtrJ0EtTUi/DG&#10;NCW6KmolXWyJBBIPn0W71VvbSxjLD/dFUxsTx+3ZC2M1rq82GKyPBe04rjZZYhz4Dx1xt8ZxtdWI&#10;QUlfCHFWBby+yVrUtEUhvUW+OKS3wpcYBd4yn8lRBDKAq+cW9it5NTo4tnrb+DSloh3gLfcxhwxD&#10;ajMN6Kin1QCaNk5ikObaQuJKPAt945w0uvlODgax5nVPmsXR4Q4Y/XcsC44qE64ziIvLuqEtHBZS&#10;T+l07DFD21TMFMQlJy6f/VwgxzThKgbMA8oF8GCwVDHYPbxgjbLEfapRlqkXWu203ov63LHtWEag&#10;RDkCW63dGp/7dGt9FHllrY8ia0948fHDw+Kn5d/1g34my9oWkxKqcDAWlypwHB75Utd0nSvMluf+&#10;KBzzJQm3rjO9O/jKHdDEjY5QTv2kLavOFY+wBshnGzF9brCiYvmX7QeOwKyeBNgR6qmOzjl49vTz&#10;G6OlOSSmpJ1dDvQJY85hhgxTF4Wd9IefIBdTz3DmeddJMY7/76akwDeiyeJTRltDxJsazyISuLsp&#10;1oxbmVRUauJdkhgodkCIG6GS6lc3M/adND2iOdWL88Obb63OhOaxl5LaI0PO+5CmMSWePxaXiGlU&#10;ZVhF5mnqSk1obtHC83lz0hIPIAofB3Yv1dOZzgB/VJvjomMUUJNmCjxVPHnsZzilVHlzF/TU1AkO&#10;ecM6npBp4lxAVgrcQ6CaO+cdP9IZS541f453ZoI56xTfS0fjiN6KMwU99FFMRy8THbS5thFAmyKe&#10;g3knXqB4x1bih7rTLxxHhGsGdNVWSsBqMyVs79WaFGXZuTwsMPC1sWqajNGODeahx4heHgom2MZH&#10;vpeGxq3vVZsUXBYSThb1TBqy/GuSz0CDtWUGuk9PnoT3mJLPK3c0i3D3a/bYLgmK5kxT8hnNJv9w&#10;yScmEu9ExZNPTGFm5I5fHzLPUBrSIpdQ8o70Oy6BtBFJWi/7sjwD1yRGj+T9pLr8BhHY/mZP/r3E&#10;cp/tMp/Bb3KEDizHq6zEZNjwklQ4b9AI7yJHbpuWUGQeoaD0wSEVU9mb09HLzTia9hrhCzo7SIzs&#10;iYZMUZmsQXCl5nJY1c3lKCfd1zVY/45c47hpb+XfwtdNwTEfGqGd+onBIQtuicSuFrhcvaF9E60c&#10;x1FWnMPkCN3EEhwCe2r5bRA5uVvUWs4IbjI4iKmIaSpieptFTETq/WTzqzyfjFMBbarZ1jmeYpU5&#10;7VLNKjclnC9nmkWTgePCNWMSvmr3k6isAPfyt6M0c39LnRRB3X0NNsPE4HQCw8QzCKdZ8SCczi7h&#10;uNEZlAsEMXXeEm2t5sUJPM2No3g6VYmrdpRShi0xzhReMjnYef1NzX7vYUx9y8fIoPmBs1XIVifW&#10;MIk1mTnKyAxtW0hEdXP5wBtd0BQCZKFAU5yku+4++3KHyRCN03Lr0YL+nYH6ihqmLOuq/XK6d87d&#10;dKjf/Go61G/ccYt0/Hbo6OrwicjkIL0gXlIAPXcRE3KkCjXOnHRRFMcCF0dWF8VxPHRtcP38Ydwi&#10;vzqOly0mJ+J4GO/0QG4qOiwyCqhDucGGJCqSxoTyBKoO6PEArGO5NDeq5hdE9ARif6W4H4Y1z/KC&#10;u6nrHI/vxSyUCu8erse4sLJQxGG1odq6KJuonbznEqthVG2oBPPy1oqJeoVHKE5KO5DSBOTRQnEY&#10;0lsojg+no0XiCNq4OeTVKCXGkrdMHGjzN07pplVYFNoI3ftqjyTauEZFOq9luxyBOIT6nPNQ3OEW&#10;KymySKzlyGEzYseJ3eeR9DCsnbUUwkcL2jYj+Ebptrht1naENLtNFmZfO9iyg+wI4Fexfkyks1SM&#10;TPyfDzqfDvWmF6H8Tod6Ey/y+D9vUZyb/xdV0RTWJ71Z/o/K6Ri7GsddNK0kpj5AVzWtPJH/D6Bq&#10;WhknbBP/14ZCGOHi+jBr9YpFTuP/Q6jaUBK94mmFNtfE/3UeN/H/qQqDVq2HivTfFP+nt6kl+bdE&#10;llP4v61eGE3rRwuOIN4n83+88YP6YBT/t7Ij1Jj4v7zwEa/IGbfKPL3UZ/+6nzf9Uh8qjPX4/1d5&#10;JyIWsMsSJBkT17RVa/A+SW/9HwcTdjU4L6//l5VB/aQsGrxqG19QQdotfGoTYH9jj0SoddMEoM4C&#10;Shy2yE9aBkE1wQRoze9cDGupMwEsAUl9bxBU7+lXZZXxQ8zSsb2Wa3ppsBnTcBl6EFSzy2FQvcBM&#10;L2OQEu8gqLfF3zVFQ4cphpvv7QeYDq8s4iLvMKwuvEjYytsPMF3dyTuTwrg9c2GoxvXV9sphBdRu&#10;Y+cmjKstlhgGtDu2LyoRuDiuNhqlBJGu9S2GJzriA/ZoSyAM6W0JJAaBty+Ak0ubeKd6BeR5KQdq&#10;BrvU2x5IDAEvPeB0OAyprRTvTdre3BtoAE3bJqWgNlDA5tP+xXSkYjB/ie7s2Ie2/iiPMNuoT7sj&#10;MvVCtUDW0+jEJ1YQpEQ5/g7uD0AYcZc5CcfVnrBftCybJXg3YQX/Dhaz/4UrU+fYKJmJwVHvQm9s&#10;+RHFYuE+HGvtjfwb+LsyBzRxoiN0Uz+pikwIlFOuwQFzorfBw9odl3i4axx+RTuOriO0U90skbOn&#10;nt8WJQ0rIx6mpJ1V7JgQIugw/V6zHZyX9sHyw09c82R+mC6r/WeJ7b/nFPVGNNmJE63p6R/SSMTr&#10;Ak+Ok7RTpsxQlCl9XdhXV7pLHAD5EsW3ERqpbu3n49Nu1FRS/kZLyuGlvGz0q5yLiUe7S+eRKRvF&#10;+RI8SV01mpta+2yUr4NtvSobLeQ0nWBCdlTMTOHQanU4dOiE9EanokiZcPSnyxaOUE9IbnRuQ4Gp&#10;3fPcI1RNmnP43niGp3lzXuZ4yCuqqubOcSZ+xJq5di7Yo14iGkfsJaF46inecK8obdDmno3w3m15&#10;zjispzZSgw1BfiA4PJR8IxWIWNH+9ErSErDaTAnbeyVpdBok1TnaSdVbifDK0io8IxW31ZekoGCB&#10;A833MtC49b3ss9jnyEdD3ss9hywfTjyP8fQcGlBPWyY+LulIoX1+KsaIWsV/fJlHpDeGpsRzSjyF&#10;4vYK595o4tlehBJPTGEm5I5eH7LOEOVHfUuj5B2vd1wCOSMyNP8QJXVNYvRptF+8sP3NUH6k70MO&#10;0Ttfq61yHN9FOW1e4DxJTj2c8hy4bVJCgXmEfjIsOA9jhxYt/LMZFeIegrCf47m2SHbnzGA4RPZE&#10;Q5YokdRJiw4/cS3iIMctMnWBpJDgAteAUHGWDPX9W/i6KTimQyO0O/wER2rhAXmlAM7nRL5Ipqhh&#10;JO8MMo6ifImDpL3PkGrSvxwAe1r5TRC5wqWc7qL79G3Qt9SUaU6Z5hvNNOGrvUyTvdW56x7bMiMn&#10;Q1PaBOsecbwCXZfnntpGJv1rM03iiqh5IOQ+3VYckKli4e4Z2/Ksmgqn8MbwdAoTx9PJizFdBQ4d&#10;A/SSF5z/WzLdDmqJbjvwWXo5De13hpt9xJCDgJogC04UUKeY8XZ72SXOTGuxcRVT0Usx8bIdDAWi&#10;3EFFvRSzq9qCnyMLG1xbKAWr7TQwhrSNBhqv7TOANs42fkrJTY13pbZOoM1T9vLHyV6IX31+7h+H&#10;S+sS/Fg5Bge/GgNTk1+N4c56me/uey/1tRNfnitnpxai9EJ2HIs5EHqf7bDPY6ftJN119ymsSHyZ&#10;eHf2VYNEy7CPGgHrmoKgkbg/uxRGPDgK9KjT0n2Ktuwoxgr7HeWAJro30b03SvfgSTy6x57k3HTP&#10;ZCUeFkb4Eb6XVW4N/7CzUHa0TOj4nhxe9Vq+Z/AWCls9w/AjSJ87NSu2uUA4CLAmDwFqTuEIwDGg&#10;ZhOCEwXUjKLOazxoL9TnGFSTig4nevGpqEElNa8wRYcjzaKgmvglNNXUIoHqsz/WMdoBHvtDhWSF&#10;h0NiXeCxP5yNjncWxwzlF7klYLW9Kpxbx6fYBrvWe+iFIk/GJ6Tyl6OMQ1tMFrFDQ8poc6UgPXsl&#10;xr42WLxPA3sLIS298rYBNH+jbnAueZsLgYZPZPWPQ1ajq9u2jOgaoxi+Vzgt0c/ImyEomUGEuMbm&#10;lxKXn/WpMI1MfjMEtoj5zRAYW0SFMW7YzYfeDCGT1lFhONEQFZagwYo4lhnjwzYKkM5O1DFC92kJ&#10;sb0zBNmN2+Y5Ifdp+Si5bwmV7J4HhZUK4nZHS7PXG5RmH2pjNnneQWH2jCwsk3VQWFj0CMGAMVxn&#10;TZx74txvlHPDzWnODVcGl3V2zm3qDkf/2Plbhzh3XVC1z3k5t1AZRmY/fCDSR7U8QV6kKQJV/El9&#10;TAjvS9g24TArDAFqth1gHHolWJO3xjSt0O0Q6An8TdO3KjOF8NcQqCZvKVYMX7tfDh4wjrZOClLb&#10;aABSGyiVE2iSvX+rAzZgXXGqGkbaTClYbScjxD2Iqa2ECC2P6ATHp7fgOtB4baLh1C3AsUM6fgnH&#10;juvn0esBxq7tYtge0enjVe8E5s/E2L8Vxh4l+DTUieBLuYfLByIEH16GCT7cCBN8DEUm+G7//3it&#10;WwboRYLgiw6Ozca4Pcce1tZJOuLpPh2158lKzRrBZzlWjGXJHANs/E7yb2mVeO4R3HtEsnA4on+E&#10;MNUrSnZz9ByA31+iZzoL8q3kMCbSP5H+N0r6MUE80s8viDg36a/oASeaiAYnS8nr/tQbsXHWLArQ&#10;hPGj9o3/kIWWVxXwC8vYw2merFklsQx1Vy2mCWVrihYvDebCaKehltWscgBSE5cUpGaUHWoRqbYi&#10;oqkmlCIaVVRzygSqZv4JVM0rDbY3sorWmCPa+kvtVjqqsL/YnsTWRnOaxLG12cocVXxU0B5TWxvP&#10;ysQHhLfqnoTWBkxDaxs66bja2oxDk8KzoczDeGcE0oPgVDvKDyKdGyruD82zowwhhneSsbwkIdij&#10;U5owpQlC/r5emmDjIJ6vdoM6tBPgU9BYoiDBhYPucKagBNnHD7J0kaBIfoqsdcODyE6GWYI4+dHy&#10;4l2HxR3JgOonijtbCCVxlN99SrolNhkv2TfJlEBMCcTbTCAovnsJBD+ZcO4EosOWo12l4alzyB5K&#10;7PDRdgJtF+BpVBzmYP3Aq3MHi5zYLjjcU2cDmoQKDohiGFAzUEocwoCazSQAddogYFFUzTqLCmdN&#10;UMFzWE1NOROomm8mUDXlRM1PR0lDuAO8nIFYbFhNL1lIIGojDSCOM5D3xuIBNG2duLm9J30T9vZq&#10;cQKmmZjrV2Su4UViGgxcEA1r0yIxmZMWiaXgBA+wHS8S2+FMi8R2Anw593NYcIl9ouHTFiV4mHVo&#10;kpNyn0JyZC4zpTxNmufhID0T/jRWrt+o87AnU+Rt4aLH9DqvJ8pCmsw98vjNvc7r8mV9d/Vyh4P9&#10;yYFu5uv7h8XP891c/43vL+urZb66Xz3eLDc//p8AAAAA//8DAFBLAwQUAAYACAAAACEAWspEhtsA&#10;AAAEAQAADwAAAGRycy9kb3ducmV2LnhtbEyPT0vDQBDF74LfYRnBm93E/8ZsSinqqRRsBfE2zU6T&#10;0OxsyG6T9Ns7etHLwOM93vxePp9cqwbqQ+PZQDpLQBGX3jZcGfjYvl49ggoR2WLrmQycKMC8OD/L&#10;MbN+5HcaNrFSUsIhQwN1jF2mdShrchhmviMWb+97h1FkX2nb4yjlrtXXSXKvHTYsH2rsaFlTedgc&#10;nYG3EcfFTfoyrA775elre7f+XKVkzOXFtHgGFWmKf2H4wRd0KIRp549sg2oNyJD4e8V7upUVO8mk&#10;DwnoItf/4YtvAAAA//8DAFBLAQItABQABgAIAAAAIQC2gziS/gAAAOEBAAATAAAAAAAAAAAAAAAA&#10;AAAAAABbQ29udGVudF9UeXBlc10ueG1sUEsBAi0AFAAGAAgAAAAhADj9If/WAAAAlAEAAAsAAAAA&#10;AAAAAAAAAAAALwEAAF9yZWxzLy5yZWxzUEsBAi0AFAAGAAgAAAAhAF19XA0uGQAAzccAAA4AAAAA&#10;AAAAAAAAAAAALgIAAGRycy9lMm9Eb2MueG1sUEsBAi0AFAAGAAgAAAAhAFrKRIbbAAAABAEAAA8A&#10;AAAAAAAAAAAAAAAAiBsAAGRycy9kb3ducmV2LnhtbFBLBQYAAAAABAAEAPMAAACQHAAAAAA=&#10;">
              <v:shape id="Shape 6" o:spid="_x0000_s1027" style="position:absolute;top:15198;width:2054;height:2860;visibility:visible;mso-wrap-style:square;v-text-anchor:top" coordsize="205461,2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bLrwA&#10;AADaAAAADwAAAGRycy9kb3ducmV2LnhtbESPzQrCMBCE74LvEFbwpqki/tSmIoLg1ar3pVnbYrMp&#10;TbT17Y0geBxm5hsm2fWmFi9qXWVZwWwagSDOra64UHC9HCdrEM4ja6wtk4I3Odilw0GCsbYdn+mV&#10;+UIECLsYFZTeN7GULi/JoJvahjh4d9sa9EG2hdQtdgFuajmPoqU0WHFYKLGhQ0n5I3saBbyn52p9&#10;w42MbrNTl80Xy8fKKjUe9fstCE+9/4d/7ZNWsIDvlXADZPo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h1JsuvAAAANoAAAAPAAAAAAAAAAAAAAAAAJgCAABkcnMvZG93bnJldi54&#10;bWxQSwUGAAAAAAQABAD1AAAAgQMAAAAA&#10;" path="m,l62916,r,228740l205461,228740r,57188l,285928,,xe" fillcolor="#132833" stroked="f" strokeweight="0">
                <v:stroke miterlimit="83231f" joinstyle="miter"/>
                <v:path arrowok="t" o:connecttype="custom" o:connectlocs="0,0;62916,0;62916,228740;205461,228740;205461,285928;0,285928;0,0" o:connectangles="0,0,0,0,0,0,0" textboxrect="0,0,205461,285928"/>
              </v:shape>
              <v:shape id="Shape 7" o:spid="_x0000_s1028" style="position:absolute;left:2283;top:15178;width:1507;height:2880;visibility:visible;mso-wrap-style:square;v-text-anchor:top" coordsize="150711,2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37FcEA&#10;AADaAAAADwAAAGRycy9kb3ducmV2LnhtbESPQWvCQBSE70L/w/IKvZmNgrWk2UhVLF6r7f2x+5oN&#10;yb6N2VXT/nq3UPA4zMw3TLkaXScuNITGs4JZloMg1t40XCv4PO6mLyBCRDbYeSYFPxRgVT1MSiyM&#10;v/IHXQ6xFgnCoUAFNsa+kDJoSw5D5nvi5H37wWFMcqilGfCa4K6T8zx/lg4bTgsWe9pY0u3h7BRo&#10;HXi2Pp3yebts+asft7vz+69ST4/j2yuISGO8h//be6NgAX9X0g2Q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9+xXBAAAA2gAAAA8AAAAAAAAAAAAAAAAAmAIAAGRycy9kb3du&#10;cmV2LnhtbFBLBQYAAAAABAAEAPUAAACGAwAAAAA=&#10;" path="m122517,r28194,l150711,75578r-37986,92722l150711,168300r,55550l90259,223850,64110,287960,,287960,122517,xe" fillcolor="#132833" stroked="f" strokeweight="0">
                <v:stroke miterlimit="83231f" joinstyle="miter"/>
                <v:path arrowok="t" o:connecttype="custom" o:connectlocs="122517,0;150711,0;150711,75578;112725,168300;150711,168300;150711,223850;90259,223850;64110,287960;0,287960;122517,0" o:connectangles="0,0,0,0,0,0,0,0,0,0" textboxrect="0,0,150711,287960"/>
              </v:shape>
              <v:shape id="Shape 8" o:spid="_x0000_s1029" style="position:absolute;left:3790;top:15178;width:1524;height:2880;visibility:visible;mso-wrap-style:square;v-text-anchor:top" coordsize="152362,2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umMAA&#10;AADaAAAADwAAAGRycy9kb3ducmV2LnhtbESPzarCMBSE94LvEI7gTlO9KFqNIoJwN4o/BbeH5tgW&#10;m5PSxFrf3giCy2FmvmGW69aUoqHaFZYVjIYRCOLU6oIzBcllN5iBcB5ZY2mZFLzIwXrV7Swx1vbJ&#10;J2rOPhMBwi5GBbn3VSylS3My6Ia2Ig7ezdYGfZB1JnWNzwA3pRxH0VQaLDgs5FjRNqf0fn4YBY/m&#10;ONkf9N9rM2/mye7kx5PkapTq99rNAoSn1v/C3/a/VjCFz5Vw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OumMAAAADaAAAADwAAAAAAAAAAAAAAAACYAgAAZHJzL2Rvd25y&#10;ZXYueG1sUEsFBgAAAAAEAAQA9QAAAIUDAAAAAA==&#10;" path="m,l29807,,152362,287960r-65773,l60465,223850,,223850,,168300r37986,l,75578,,xe" fillcolor="#132833" stroked="f" strokeweight="0">
                <v:stroke miterlimit="83231f" joinstyle="miter"/>
                <v:path arrowok="t" o:connecttype="custom" o:connectlocs="0,0;29807,0;152362,287960;86589,287960;60465,223850;0,223850;0,168300;37986,168300;0,75578;0,75578;0,0" o:connectangles="0,0,0,0,0,0,0,0,0,0,0" textboxrect="0,0,152362,287960"/>
              </v:shape>
              <v:shape id="Shape 9" o:spid="_x0000_s1030" style="position:absolute;left:5669;top:15198;width:2382;height:2860;visibility:visible;mso-wrap-style:square;v-text-anchor:top" coordsize="238125,2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cAcQA&#10;AADaAAAADwAAAGRycy9kb3ducmV2LnhtbESPQWvCQBSE74L/YXlCL6Kb9lBLdBURWgoW0dSDx2f2&#10;mQSzb8PualJ/fVcQPA4z8w0zW3SmFldyvrKs4HWcgCDOra64ULD//Rx9gPABWWNtmRT8kYfFvN+b&#10;Yaptyzu6ZqEQEcI+RQVlCE0qpc9LMujHtiGO3sk6gyFKV0jtsI1wU8u3JHmXBiuOCyU2tCopP2cX&#10;o+Cn/VrbzXa4XWfLGx4uN7dZHY9KvQy65RREoC48w4/2t1YwgfuVe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83AHEAAAA2gAAAA8AAAAAAAAAAAAAAAAAmAIAAGRycy9k&#10;b3ducmV2LnhtbFBLBQYAAAAABAAEAPUAAACJAwAAAAA=&#10;" path="m4902,l238125,r,47803l80861,230772r157264,l238125,285928,,285928,,238150,157239,55156r-152337,l4902,xe" fillcolor="#132833" stroked="f" strokeweight="0">
                <v:stroke miterlimit="83231f" joinstyle="miter"/>
                <v:path arrowok="t" o:connecttype="custom" o:connectlocs="4902,0;238125,0;238125,47803;80861,230772;238125,230772;238125,285928;0,285928;0,238150;157239,55156;4902,55156;4902,0" o:connectangles="0,0,0,0,0,0,0,0,0,0,0" textboxrect="0,0,238125,285928"/>
              </v:shape>
              <v:shape id="Shape 127" o:spid="_x0000_s1031" style="position:absolute;left:8676;top:15199;width:629;height:2859;visibility:visible;mso-wrap-style:square;v-text-anchor:top" coordsize="62903,285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OL8A&#10;AADaAAAADwAAAGRycy9kb3ducmV2LnhtbERPzYrCMBC+L/gOYQRva6rCItUooiyIsLBWH2Boxqa0&#10;mZQm29Y+/eYgePz4/rf7wdaio9aXjhUs5gkI4tzpkgsF99v35xqED8gaa8ek4Eke9rvJxxZT7Xq+&#10;UpeFQsQQ9ikqMCE0qZQ+N2TRz11DHLmHay2GCNtC6hb7GG5ruUySL2mx5NhgsKGjobzK/qyCcVX9&#10;mtu5Oo0yO473oZeXn0un1Gw6HDYgAg3hLX65z1pB3BqvxBs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n44vwAAANoAAAAPAAAAAAAAAAAAAAAAAJgCAABkcnMvZG93bnJl&#10;di54bWxQSwUGAAAAAAQABAD1AAAAhAMAAAAA&#10;" path="m,l62903,r,285928l,285928,,e" fillcolor="#132833" stroked="f" strokeweight="0">
                <v:stroke miterlimit="83231f" joinstyle="miter"/>
                <v:path arrowok="t" o:connecttype="custom" o:connectlocs="0,0;62903,0;62903,285928;0,285928;0,0" o:connectangles="0,0,0,0,0" textboxrect="0,0,62903,285928"/>
              </v:shape>
              <v:shape id="Shape 11" o:spid="_x0000_s1032" style="position:absolute;left:9893;top:15150;width:1520;height:2957;visibility:visible;mso-wrap-style:square;v-text-anchor:top" coordsize="151936,295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6mqsIA&#10;AADaAAAADwAAAGRycy9kb3ducmV2LnhtbESPQWvCQBSE70L/w/IKXqRulCI1zSqtUPBQEW17f2Sf&#10;2ZDdtyG7TeK/d4VCj8PMfMMU29FZ0VMXas8KFvMMBHHpdc2Vgu+vj6cXECEia7SeScGVAmw3D5MC&#10;c+0HPlF/jpVIEA45KjAxtrmUoTTkMMx9S5y8i+8cxiS7SuoOhwR3Vi6zbCUd1pwWDLa0M1Q251+n&#10;4P3wPLOfV7Nu+iGzP4Yv7P1Rqenj+PYKItIY/8N/7b1WsIb7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qaqwgAAANoAAAAPAAAAAAAAAAAAAAAAAJgCAABkcnMvZG93&#10;bnJldi54bWxQSwUGAAAAAAQABAD1AAAAhwMAAAAA&#10;" path="m151936,r,58045l151536,57963v-50647,,-85788,40030,-85788,89052l65748,147828v,36767,20224,68933,51697,82718l151936,237611r,58058l151536,295707c63310,295707,,229921,,148641r,-813c,76708,49084,16838,120460,2982l151936,xe" fillcolor="#132833" stroked="f" strokeweight="0">
                <v:stroke miterlimit="83231f" joinstyle="miter"/>
                <v:path arrowok="t" o:connecttype="custom" o:connectlocs="151936,0;151936,58045;151536,57963;65748,147015;65748,147828;117445,230546;151936,237611;151936,295669;151536,295707;0,148641;0,147828;120460,2982;151936,0" o:connectangles="0,0,0,0,0,0,0,0,0,0,0,0,0" textboxrect="0,0,151936,295707"/>
              </v:shape>
              <v:shape id="Shape 12" o:spid="_x0000_s1033" style="position:absolute;left:11413;top:15150;width:1519;height:2957;visibility:visible;mso-wrap-style:square;v-text-anchor:top" coordsize="151949,295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lbMUA&#10;AADbAAAADwAAAGRycy9kb3ducmV2LnhtbESPT0vDQBDF74LfYRnBm92kh1Bit0VEbRFErEqvQ3aa&#10;BLOzYXfzp/30zkHwNsN7895v1tvZdWqkEFvPBvJFBoq48rbl2sDX5/PdClRMyBY7z2TgTBG2m+ur&#10;NZbWT/xB4yHVSkI4lmigSakvtY5VQw7jwvfEop18cJhkDbW2AScJd51eZlmhHbYsDQ329NhQ9XMY&#10;nIHv/GUawvvuze/HYV49HV8vgy+Mub2ZH+5BJZrTv/nvem8FX+j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2VsxQAAANsAAAAPAAAAAAAAAAAAAAAAAJgCAABkcnMv&#10;ZG93bnJldi54bWxQSwUGAAAAAAQABAD1AAAAigMAAAAA&#10;" path="m400,c88640,,151949,65761,151949,147053r,813c151949,218986,102856,278866,31477,292725l,295707,,237649r400,82c51073,237731,86189,197701,86189,148679r,-813c86189,111109,65972,78938,34496,65150l,58083,,38,400,xe" fillcolor="#132833" stroked="f" strokeweight="0">
                <v:stroke miterlimit="83231f" joinstyle="miter"/>
                <v:path arrowok="t" o:connecttype="custom" o:connectlocs="400,0;151949,147053;151949,147866;31477,292725;0,295707;0,237649;400,237731;86189,148679;86189,147866;34496,65150;0,58083;0,38;400,0" o:connectangles="0,0,0,0,0,0,0,0,0,0,0,0,0" textboxrect="0,0,151949,295707"/>
              </v:shape>
              <v:shape id="Shape 128" o:spid="_x0000_s1034" style="position:absolute;left:74;top:18622;width:521;height:2370;visibility:visible;mso-wrap-style:square;v-text-anchor:top" coordsize="52146,23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hmcEA&#10;AADbAAAADwAAAGRycy9kb3ducmV2LnhtbERPzYrCMBC+L/gOYQRva6quItUoogheXLX6AGMztqXN&#10;pDZRu2+/ERb2Nh/f78yXranEkxpXWFYw6EcgiFOrC84UXM7bzykI55E1VpZJwQ85WC46H3OMtX3x&#10;iZ6Jz0QIYRejgtz7OpbSpTkZdH1bEwfuZhuDPsAmk7rBVwg3lRxG0UQaLDg05FjTOqe0TB5GwfXA&#10;10dJX7f1YSOPo+/Sjvf3nVK9bruagfDU+n/xn3unw/wBvH8J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A4ZnBAAAA2wAAAA8AAAAAAAAAAAAAAAAAmAIAAGRycy9kb3du&#10;cmV2LnhtbFBLBQYAAAAABAAEAPUAAACGAwAAAAA=&#10;" path="m,l52146,r,237020l,237020,,e" fillcolor="#009541" stroked="f" strokeweight="0">
                <v:stroke miterlimit="83231f" joinstyle="miter"/>
                <v:path arrowok="t" o:connecttype="custom" o:connectlocs="0,0;52146,0;52146,237020;0,237020;0,0" o:connectangles="0,0,0,0,0" textboxrect="0,0,52146,237020"/>
              </v:shape>
              <v:shape id="Shape 14" o:spid="_x0000_s1035" style="position:absolute;left:1025;top:18622;width:2106;height:2370;visibility:visible;mso-wrap-style:square;v-text-anchor:top" coordsize="210617,23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rsAA&#10;AADbAAAADwAAAGRycy9kb3ducmV2LnhtbERPzWoCMRC+F3yHMIXearZLFdkaRRSLoJeuPsC4me4u&#10;biZrEjV9eyMIvc3H9zvTeTSduJLzrWUFH8MMBHFldcu1gsN+/T4B4QOyxs4yKfgjD/PZ4GWKhbY3&#10;/qFrGWqRQtgXqKAJoS+k9FVDBv3Q9sSJ+7XOYEjQ1VI7vKVw08k8y8bSYMupocGelg1Vp/JiFJSO&#10;dzFf0XHJ2+/NOX6OjyM6K/X2GhdfIALF8C9+ujc6zc/h8Us6QM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J+rsAAAADbAAAADwAAAAAAAAAAAAAAAACYAgAAZHJzL2Rvd25y&#10;ZXYueG1sUEsFBgAAAAAEAAQA9QAAAIUDAAAAAA==&#10;" path="m,l48095,,159144,145948,159144,r51473,l210617,237020r-44361,l51473,86347r,150673l,237020,,xe" fillcolor="#009541" stroked="f" strokeweight="0">
                <v:stroke miterlimit="83231f" joinstyle="miter"/>
                <v:path arrowok="t" o:connecttype="custom" o:connectlocs="0,0;48095,0;159144,145948;159144,0;210617,0;210617,237020;166256,237020;51473,86347;51473,237020;0,237020;0,0" o:connectangles="0,0,0,0,0,0,0,0,0,0,0" textboxrect="0,0,210617,237020"/>
              </v:shape>
              <v:shape id="Shape 15" o:spid="_x0000_s1036" style="position:absolute;left:3537;top:18622;width:2106;height:2370;visibility:visible;mso-wrap-style:square;v-text-anchor:top" coordsize="210617,23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bNcEA&#10;AADbAAAADwAAAGRycy9kb3ducmV2LnhtbERP3WrCMBS+H+wdwhl4N9OpE6lNZTgUYbtZtwc4Nse2&#10;2JzUJNP49osg7O58fL+nWEXTizM531lW8DLOQBDXVnfcKPj53jwvQPiArLG3TAqu5GFVPj4UmGt7&#10;4S86V6ERKYR9jgraEIZcSl+3ZNCP7UCcuIN1BkOCrpHa4SWFm15OsmwuDXacGlocaN1Sfax+jYLK&#10;8WecvNN+zR/b3SnO5vtXOik1eopvSxCBYvgX3907neZP4fZLOk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u2zXBAAAA2wAAAA8AAAAAAAAAAAAAAAAAmAIAAGRycy9kb3du&#10;cmV2LnhtbFBLBQYAAAAABAAEAPUAAACGAwAAAAA=&#10;" path="m,l48082,,159156,145948,159156,r51461,l210617,237020r-44361,l51460,86347r,150673l,237020,,xe" fillcolor="#009541" stroked="f" strokeweight="0">
                <v:stroke miterlimit="83231f" joinstyle="miter"/>
                <v:path arrowok="t" o:connecttype="custom" o:connectlocs="0,0;48082,0;159156,145948;159156,0;210617,0;210617,237020;166256,237020;51460,86347;51460,237020;0,237020;0,0" o:connectangles="0,0,0,0,0,0,0,0,0,0,0" textboxrect="0,0,210617,237020"/>
              </v:shape>
              <v:shape id="Shape 16" o:spid="_x0000_s1037" style="position:absolute;left:5944;top:18581;width:1260;height:2452;visibility:visible;mso-wrap-style:square;v-text-anchor:top" coordsize="125965,24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FLb8A&#10;AADbAAAADwAAAGRycy9kb3ducmV2LnhtbERPS4vCMBC+C/6HMAveNN1FRLumoouF3nzieWhm29Jm&#10;Uppo6783Cwve5uN7znozmEY8qHOVZQWfswgEcW51xYWC6yWdLkE4j6yxsUwKnuRgk4xHa4y17flE&#10;j7MvRAhhF6OC0vs2ltLlJRl0M9sSB+7XdgZ9gF0hdYd9CDeN/IqihTRYcWgosaWfkvL6fDcKbves&#10;0X2Rbg+7dp/2+3p1zPRKqcnHsP0G4Wnwb/G/O9Nh/hz+fgkH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TkUtvwAAANsAAAAPAAAAAAAAAAAAAAAAAJgCAABkcnMvZG93bnJl&#10;di54bWxQSwUGAAAAAAQABAD1AAAAhAMAAAAA&#10;" path="m125965,r,48122l125616,48050v-41961,,-71108,33186,-71108,73826l54508,122549v,30480,16767,57145,42863,68572l125965,196978r,48118l125616,245129c52489,245129,,190608,,123222r,-673c,63597,40702,13960,99875,2472l125965,xe" fillcolor="#009541" stroked="f" strokeweight="0">
                <v:stroke miterlimit="83231f" joinstyle="miter"/>
                <v:path arrowok="t" o:connecttype="custom" o:connectlocs="125965,0;125965,48122;125616,48050;54508,121876;54508,122549;97371,191121;125965,196978;125965,245096;125616,245129;0,123222;0,122549;99875,2472;125965,0" o:connectangles="0,0,0,0,0,0,0,0,0,0,0,0,0" textboxrect="0,0,125965,245129"/>
              </v:shape>
              <v:shape id="Shape 17" o:spid="_x0000_s1038" style="position:absolute;left:7204;top:18581;width:1259;height:2451;visibility:visible;mso-wrap-style:square;v-text-anchor:top" coordsize="125965,24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05MQA&#10;AADbAAAADwAAAGRycy9kb3ducmV2LnhtbESPQWvDMAyF74P9B6NBL6Nx1pIy0rplTRj0NGg32FXE&#10;WhIWy8F2G+/f14VBbxLvfU9Pm100g7iQ871lBS9ZDoK4sbrnVsHX5/v8FYQPyBoHy6Tgjzzsto8P&#10;Gyy1nfhIl1NoRQphX6KCLoSxlNI3HRn0mR2Jk/ZjncGQVtdK7XBK4WaQizxfSYM9pwsdjlR11Pye&#10;zibVGLBYfDfuY99PdR2fV/tllUelZk/xbQ0iUAx38z990Ikr4PZLGk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tOTEAAAA2wAAAA8AAAAAAAAAAAAAAAAAmAIAAGRycy9k&#10;b3ducmV2LnhtbFBLBQYAAAAABAAEAPUAAACJAwAAAAA=&#10;" path="m336,c73476,,125965,54521,125965,121907r,673c125965,181543,85263,231172,26081,242657l,245128,,197010r336,69c42323,197079,71456,163906,71456,123254r,-674c71456,92100,54697,65435,28594,54008l,48154,,32,336,xe" fillcolor="#009541" stroked="f" strokeweight="0">
                <v:stroke miterlimit="83231f" joinstyle="miter"/>
                <v:path arrowok="t" o:connecttype="custom" o:connectlocs="336,0;125965,121907;125965,122580;26081,242657;0,245128;0,197010;336,197079;71456,123254;71456,122580;28594,54008;0,48154;0,32;336,0" o:connectangles="0,0,0,0,0,0,0,0,0,0,0,0,0" textboxrect="0,0,125965,245128"/>
              </v:shape>
              <v:shape id="Shape 18" o:spid="_x0000_s1039" style="position:absolute;left:8409;top:18622;width:2377;height:2387;visibility:visible;mso-wrap-style:square;v-text-anchor:top" coordsize="237706,238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JlMIA&#10;AADbAAAADwAAAGRycy9kb3ducmV2LnhtbERPTWvCQBC9C/0PyxR6M5t6EEmzigiW6qEY9dLbmB2T&#10;YHY2za4m+feuIHibx/ucdNGbWtyodZVlBZ9RDII4t7riQsHxsB7PQDiPrLG2TAoGcrCYv41STLTt&#10;OKPb3hcihLBLUEHpfZNI6fKSDLrINsSBO9vWoA+wLaRusQvhppaTOJ5KgxWHhhIbWpWUX/ZXo0D+&#10;y2/eDKcuzlaXv+Nvt96edrVSH+/98guEp96/xE/3jw7zp/D4JRw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4mUwgAAANsAAAAPAAAAAAAAAAAAAAAAAJgCAABkcnMvZG93&#10;bnJldi54bWxQSwUGAAAAAAQABAD1AAAAhwMAAAAA&#10;" path="m,l57569,r61963,166942l181508,r56198,l141872,238735r-46038,l,xe" fillcolor="#009541" stroked="f" strokeweight="0">
                <v:stroke miterlimit="83231f" joinstyle="miter"/>
                <v:path arrowok="t" o:connecttype="custom" o:connectlocs="0,0;57569,0;119532,166942;181508,0;237706,0;141872,238735;95834,238735;0,0" o:connectangles="0,0,0,0,0,0,0,0" textboxrect="0,0,237706,238735"/>
              </v:shape>
              <v:shape id="Shape 19" o:spid="_x0000_s1040" style="position:absolute;left:10447;top:18605;width:1249;height:2387;visibility:visible;mso-wrap-style:square;v-text-anchor:top" coordsize="124924,238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KNvsIA&#10;AADbAAAADwAAAGRycy9kb3ducmV2LnhtbERPS2sCMRC+F/ofwhS8abZKa7s1igrF1psPCr0Nm3Gz&#10;uJmEJOr6701B6G0+vudMZp1txZlCbBwreB4UIIgrpxuuFex3n/03EDEha2wdk4IrRZhNHx8mWGp3&#10;4Q2dt6kWOYRjiQpMSr6UMlaGLMaB88SZO7hgMWUYaqkDXnK4beWwKF6lxYZzg0FPS0PVcXuyCg64&#10;Gn2vXn7WZnks9qOw8O8L/6tU76mbf4BI1KV/8d39pfP8Mfz9kg+Q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o2+wgAAANsAAAAPAAAAAAAAAAAAAAAAAJgCAABkcnMvZG93&#10;bnJldi54bWxQSwUGAAAAAAQABAD1AAAAhwMAAAAA&#10;" path="m101575,r23349,l124924,62695,93447,139510r31477,l124924,185560r-50121,l53149,238709,,238709,101575,xe" fillcolor="#009541" stroked="f" strokeweight="0">
                <v:stroke miterlimit="83231f" joinstyle="miter"/>
                <v:path arrowok="t" o:connecttype="custom" o:connectlocs="101575,0;124924,0;124924,62695;93447,139510;124924,139510;124924,185560;74803,185560;53149,238709;0,238709;101575,0" o:connectangles="0,0,0,0,0,0,0,0,0,0" textboxrect="0,0,124924,238709"/>
              </v:shape>
              <v:shape id="Shape 20" o:spid="_x0000_s1041" style="position:absolute;left:11696;top:18605;width:1263;height:2387;visibility:visible;mso-wrap-style:square;v-text-anchor:top" coordsize="126308,238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4WDcMA&#10;AADbAAAADwAAAGRycy9kb3ducmV2LnhtbESPT2vCQBDF70K/wzKFXqRuNCAldRURCnoz1ktvQ3by&#10;B7OzS3Yb47fvHITeZnhv3vvNZje5Xo00xM6zgeUiA0VcedtxY+D6/fX+ASomZIu9ZzLwoAi77cts&#10;g4X1dy5pvKRGSQjHAg20KYVC61i15DAufCAWrfaDwyTr0Gg74F3CXa9XWbbWDjuWhhYDHVqqbpdf&#10;Z6A8n/Kwnuc/ZRMOY15nNefH2pi312n/CSrRlP7Nz+uj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4WDcMAAADbAAAADwAAAAAAAAAAAAAAAACYAgAAZHJzL2Rv&#10;d25yZXYueG1sUEsFBgAAAAAEAAQA9QAAAIgDAAAAAA==&#10;" path="m,l24721,,126308,238709r-54521,l50133,185560,,185560,,139510r31477,l19,62649,,62695,,xe" fillcolor="#009541" stroked="f" strokeweight="0">
                <v:stroke miterlimit="83231f" joinstyle="miter"/>
                <v:path arrowok="t" o:connecttype="custom" o:connectlocs="0,0;24721,0;126308,238709;71787,238709;50133,185560;0,185560;0,139510;31477,139510;19,62649;0,62695;0,0" o:connectangles="0,0,0,0,0,0,0,0,0,0,0" textboxrect="0,0,126308,238709"/>
              </v:shape>
              <v:shape id="Shape 21" o:spid="_x0000_s1042" style="position:absolute;left:50;top:1353;width:12522;height:12523;visibility:visible;mso-wrap-style:square;v-text-anchor:top" coordsize="1252245,125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j8cIA&#10;AADbAAAADwAAAGRycy9kb3ducmV2LnhtbERPS2sCMRC+F/wPYYTeataqi65GKUJLPYlP2tuwGTeL&#10;m8myibr++6YgeJuP7zmzRWsrcaXGl44V9HsJCOLc6ZILBfvd59sYhA/IGivHpOBOHhbzzssMM+1u&#10;vKHrNhQihrDPUIEJoc6k9Lkhi77nauLInVxjMUTYFFI3eIvhtpLvSZJKiyXHBoM1LQ3l5+3FKlge&#10;LwN7rofDr9HAbNLDz++6X66Ueu22H1MQgdrwFD/c3zrOn8D/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SPxwgAAANsAAAAPAAAAAAAAAAAAAAAAAJgCAABkcnMvZG93&#10;bnJldi54bWxQSwUGAAAAAAQABAD1AAAAhwMAAAAA&#10;" path="m,l813841,r,95212l95212,95212r,1061847l1157059,1157059r,-732701l1252245,424358r,827887l,1252245,,xe" fillcolor="#009541" stroked="f" strokeweight="0">
                <v:stroke miterlimit="83231f" joinstyle="miter"/>
                <v:path arrowok="t" o:connecttype="custom" o:connectlocs="0,0;813841,0;813841,95212;95212,95212;95212,1157059;1157059,1157059;1157059,424358;1252245,424358;1252245,1252245;0,1252245;0,0" o:connectangles="0,0,0,0,0,0,0,0,0,0,0" textboxrect="0,0,1252245,1252245"/>
              </v:shape>
              <v:shape id="Shape 22" o:spid="_x0000_s1043" style="position:absolute;left:9395;width:4531;height:4261;visibility:visible;mso-wrap-style:square;v-text-anchor:top" coordsize="453162,42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UX8IA&#10;AADbAAAADwAAAGRycy9kb3ducmV2LnhtbESPwWrDMBBE74X8g9hAb7VsHUJxo4QQktD01Nr9gMXa&#10;2I6tlbFU2/37qlDocZiZN8x2v9heTDT61rGGLElBEFfOtFxr+CzPT88gfEA22DsmDd/kYb9bPWwx&#10;N27mD5qKUIsIYZ+jhiaEIZfSVw1Z9IkbiKN3c6PFEOVYSzPiHOG2lypNN9Jiy3GhwYGODVVd8WU1&#10;vB/sm6+61HSn+1SXV6nmi1JaP66XwwuIQEv4D/+1X40GlcHvl/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FRfwgAAANsAAAAPAAAAAAAAAAAAAAAAAJgCAABkcnMvZG93&#10;bnJldi54bWxQSwUGAAAAAAQABAD1AAAAhwMAAAAA&#10;" path="m,l453162,r,426123l357962,426123r,-330924l,95199,,xe" fillcolor="#132833" stroked="f" strokeweight="0">
                <v:stroke miterlimit="83231f" joinstyle="miter"/>
                <v:path arrowok="t" o:connecttype="custom" o:connectlocs="0,0;453162,0;453162,426123;357962,426123;357962,95199;0,95199;0,0" o:connectangles="0,0,0,0,0,0,0" textboxrect="0,0,453162,426123"/>
              </v:shape>
              <w10:anchorlock/>
            </v:group>
          </w:pict>
        </mc:Fallback>
      </mc:AlternateContent>
    </w:r>
  </w:p>
  <w:p w:rsidR="0073069F" w:rsidRDefault="007306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15:restartNumberingAfterBreak="0">
    <w:nsid w:val="02325727"/>
    <w:multiLevelType w:val="hybridMultilevel"/>
    <w:tmpl w:val="635C4A12"/>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94D82"/>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FE6CCC"/>
    <w:multiLevelType w:val="hybridMultilevel"/>
    <w:tmpl w:val="23F601C2"/>
    <w:lvl w:ilvl="0" w:tplc="CC847B4C">
      <w:start w:val="2"/>
      <w:numFmt w:val="decimal"/>
      <w:lvlText w:val="%1."/>
      <w:lvlJc w:val="left"/>
      <w:pPr>
        <w:ind w:left="36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2575E"/>
    <w:multiLevelType w:val="hybridMultilevel"/>
    <w:tmpl w:val="555C3E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9A4C63"/>
    <w:multiLevelType w:val="hybridMultilevel"/>
    <w:tmpl w:val="4CBEA1E8"/>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155116"/>
    <w:multiLevelType w:val="hybridMultilevel"/>
    <w:tmpl w:val="086441D6"/>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CE23ADC"/>
    <w:multiLevelType w:val="hybridMultilevel"/>
    <w:tmpl w:val="BE0C6BFC"/>
    <w:lvl w:ilvl="0" w:tplc="C018FC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D3079A4"/>
    <w:multiLevelType w:val="hybridMultilevel"/>
    <w:tmpl w:val="983E2E3C"/>
    <w:lvl w:ilvl="0" w:tplc="0922BBDA">
      <w:start w:val="1"/>
      <w:numFmt w:val="decimal"/>
      <w:lvlText w:val="%1."/>
      <w:lvlJc w:val="left"/>
      <w:pPr>
        <w:ind w:left="3196" w:hanging="360"/>
      </w:pPr>
      <w:rPr>
        <w:b w:val="0"/>
      </w:rPr>
    </w:lvl>
    <w:lvl w:ilvl="1" w:tplc="04100019">
      <w:start w:val="1"/>
      <w:numFmt w:val="lowerLetter"/>
      <w:lvlText w:val="%2."/>
      <w:lvlJc w:val="left"/>
      <w:pPr>
        <w:ind w:left="4199" w:hanging="360"/>
      </w:pPr>
    </w:lvl>
    <w:lvl w:ilvl="2" w:tplc="0410001B">
      <w:start w:val="1"/>
      <w:numFmt w:val="lowerRoman"/>
      <w:lvlText w:val="%3."/>
      <w:lvlJc w:val="right"/>
      <w:pPr>
        <w:ind w:left="4919" w:hanging="180"/>
      </w:pPr>
    </w:lvl>
    <w:lvl w:ilvl="3" w:tplc="0410000F">
      <w:start w:val="1"/>
      <w:numFmt w:val="decimal"/>
      <w:lvlText w:val="%4."/>
      <w:lvlJc w:val="left"/>
      <w:pPr>
        <w:ind w:left="5639" w:hanging="360"/>
      </w:pPr>
    </w:lvl>
    <w:lvl w:ilvl="4" w:tplc="04100019">
      <w:start w:val="1"/>
      <w:numFmt w:val="lowerLetter"/>
      <w:lvlText w:val="%5."/>
      <w:lvlJc w:val="left"/>
      <w:pPr>
        <w:ind w:left="6359" w:hanging="360"/>
      </w:pPr>
    </w:lvl>
    <w:lvl w:ilvl="5" w:tplc="0410001B">
      <w:start w:val="1"/>
      <w:numFmt w:val="lowerRoman"/>
      <w:lvlText w:val="%6."/>
      <w:lvlJc w:val="right"/>
      <w:pPr>
        <w:ind w:left="7079" w:hanging="180"/>
      </w:pPr>
    </w:lvl>
    <w:lvl w:ilvl="6" w:tplc="0410000F">
      <w:start w:val="1"/>
      <w:numFmt w:val="decimal"/>
      <w:lvlText w:val="%7."/>
      <w:lvlJc w:val="left"/>
      <w:pPr>
        <w:ind w:left="7799" w:hanging="360"/>
      </w:pPr>
    </w:lvl>
    <w:lvl w:ilvl="7" w:tplc="04100019">
      <w:start w:val="1"/>
      <w:numFmt w:val="lowerLetter"/>
      <w:lvlText w:val="%8."/>
      <w:lvlJc w:val="left"/>
      <w:pPr>
        <w:ind w:left="8519" w:hanging="360"/>
      </w:pPr>
    </w:lvl>
    <w:lvl w:ilvl="8" w:tplc="0410001B">
      <w:start w:val="1"/>
      <w:numFmt w:val="lowerRoman"/>
      <w:lvlText w:val="%9."/>
      <w:lvlJc w:val="right"/>
      <w:pPr>
        <w:ind w:left="9239" w:hanging="180"/>
      </w:pPr>
    </w:lvl>
  </w:abstractNum>
  <w:abstractNum w:abstractNumId="13" w15:restartNumberingAfterBreak="0">
    <w:nsid w:val="1DF745D6"/>
    <w:multiLevelType w:val="hybridMultilevel"/>
    <w:tmpl w:val="C7963DEA"/>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1A7575"/>
    <w:multiLevelType w:val="hybridMultilevel"/>
    <w:tmpl w:val="AA52839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294A3C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CCA00C2"/>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EE72288"/>
    <w:multiLevelType w:val="hybridMultilevel"/>
    <w:tmpl w:val="EF9A8E28"/>
    <w:lvl w:ilvl="0" w:tplc="C0B4384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3E2744"/>
    <w:multiLevelType w:val="hybridMultilevel"/>
    <w:tmpl w:val="7D44F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386FA8"/>
    <w:multiLevelType w:val="hybridMultilevel"/>
    <w:tmpl w:val="A76AF7A8"/>
    <w:lvl w:ilvl="0" w:tplc="77709B72">
      <w:start w:val="1"/>
      <w:numFmt w:val="bullet"/>
      <w:lvlText w:val="•"/>
      <w:lvlJc w:val="left"/>
      <w:pPr>
        <w:tabs>
          <w:tab w:val="num" w:pos="502"/>
        </w:tabs>
        <w:ind w:left="502"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C90D78"/>
    <w:multiLevelType w:val="hybridMultilevel"/>
    <w:tmpl w:val="B16E3A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BA4AD5"/>
    <w:multiLevelType w:val="hybridMultilevel"/>
    <w:tmpl w:val="2A28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9A0D1C"/>
    <w:multiLevelType w:val="hybridMultilevel"/>
    <w:tmpl w:val="2368A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DE29A7"/>
    <w:multiLevelType w:val="hybridMultilevel"/>
    <w:tmpl w:val="2A7C54D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C5111A"/>
    <w:multiLevelType w:val="hybridMultilevel"/>
    <w:tmpl w:val="53126FF0"/>
    <w:lvl w:ilvl="0" w:tplc="6480189C">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DC42FF"/>
    <w:multiLevelType w:val="hybridMultilevel"/>
    <w:tmpl w:val="CE985B2A"/>
    <w:lvl w:ilvl="0" w:tplc="04100019">
      <w:start w:val="1"/>
      <w:numFmt w:val="lowerLetter"/>
      <w:lvlText w:val="%1."/>
      <w:lvlJc w:val="left"/>
      <w:pPr>
        <w:ind w:left="436" w:hanging="360"/>
      </w:pPr>
      <w:rPr>
        <w:b w:val="0"/>
        <w:i w:val="0"/>
        <w:color w:val="auto"/>
        <w:sz w:val="22"/>
      </w:rPr>
    </w:lvl>
    <w:lvl w:ilvl="1" w:tplc="04100019">
      <w:start w:val="1"/>
      <w:numFmt w:val="lowerLetter"/>
      <w:lvlText w:val="%2."/>
      <w:lvlJc w:val="left"/>
      <w:pPr>
        <w:ind w:left="1156" w:hanging="360"/>
      </w:pPr>
    </w:lvl>
    <w:lvl w:ilvl="2" w:tplc="0410001B">
      <w:start w:val="1"/>
      <w:numFmt w:val="lowerRoman"/>
      <w:lvlText w:val="%3."/>
      <w:lvlJc w:val="right"/>
      <w:pPr>
        <w:ind w:left="1876" w:hanging="180"/>
      </w:pPr>
    </w:lvl>
    <w:lvl w:ilvl="3" w:tplc="0410000F">
      <w:start w:val="1"/>
      <w:numFmt w:val="decimal"/>
      <w:lvlText w:val="%4."/>
      <w:lvlJc w:val="left"/>
      <w:pPr>
        <w:ind w:left="2596" w:hanging="360"/>
      </w:pPr>
    </w:lvl>
    <w:lvl w:ilvl="4" w:tplc="04100019">
      <w:start w:val="1"/>
      <w:numFmt w:val="lowerLetter"/>
      <w:lvlText w:val="%5."/>
      <w:lvlJc w:val="left"/>
      <w:pPr>
        <w:ind w:left="3316" w:hanging="360"/>
      </w:pPr>
    </w:lvl>
    <w:lvl w:ilvl="5" w:tplc="0410001B">
      <w:start w:val="1"/>
      <w:numFmt w:val="lowerRoman"/>
      <w:lvlText w:val="%6."/>
      <w:lvlJc w:val="right"/>
      <w:pPr>
        <w:ind w:left="4036" w:hanging="180"/>
      </w:pPr>
    </w:lvl>
    <w:lvl w:ilvl="6" w:tplc="0410000F">
      <w:start w:val="1"/>
      <w:numFmt w:val="decimal"/>
      <w:lvlText w:val="%7."/>
      <w:lvlJc w:val="left"/>
      <w:pPr>
        <w:ind w:left="4756" w:hanging="360"/>
      </w:pPr>
    </w:lvl>
    <w:lvl w:ilvl="7" w:tplc="04100019">
      <w:start w:val="1"/>
      <w:numFmt w:val="lowerLetter"/>
      <w:lvlText w:val="%8."/>
      <w:lvlJc w:val="left"/>
      <w:pPr>
        <w:ind w:left="5476" w:hanging="360"/>
      </w:pPr>
    </w:lvl>
    <w:lvl w:ilvl="8" w:tplc="0410001B">
      <w:start w:val="1"/>
      <w:numFmt w:val="lowerRoman"/>
      <w:lvlText w:val="%9."/>
      <w:lvlJc w:val="right"/>
      <w:pPr>
        <w:ind w:left="6196" w:hanging="180"/>
      </w:pPr>
    </w:lvl>
  </w:abstractNum>
  <w:abstractNum w:abstractNumId="34" w15:restartNumberingAfterBreak="0">
    <w:nsid w:val="59FF4D95"/>
    <w:multiLevelType w:val="hybridMultilevel"/>
    <w:tmpl w:val="A00C74DA"/>
    <w:lvl w:ilvl="0" w:tplc="0000000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3263E9"/>
    <w:multiLevelType w:val="hybridMultilevel"/>
    <w:tmpl w:val="3752BBB0"/>
    <w:lvl w:ilvl="0" w:tplc="00000003">
      <w:numFmt w:val="bullet"/>
      <w:lvlText w:val="-"/>
      <w:lvlJc w:val="left"/>
      <w:pPr>
        <w:ind w:left="851" w:hanging="360"/>
      </w:pPr>
      <w:rPr>
        <w:rFonts w:ascii="Times New Roman" w:hAnsi="Times New Roman" w:cs="Times New Roman"/>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6" w15:restartNumberingAfterBreak="0">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BB0FBE"/>
    <w:multiLevelType w:val="hybridMultilevel"/>
    <w:tmpl w:val="58AAE7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D45A97"/>
    <w:multiLevelType w:val="hybridMultilevel"/>
    <w:tmpl w:val="1F00A60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9" w15:restartNumberingAfterBreak="0">
    <w:nsid w:val="64DD3CF3"/>
    <w:multiLevelType w:val="hybridMultilevel"/>
    <w:tmpl w:val="5C300AA8"/>
    <w:lvl w:ilvl="0" w:tplc="6C00A73E">
      <w:start w:val="1"/>
      <w:numFmt w:val="decimal"/>
      <w:lvlText w:val="%1."/>
      <w:lvlJc w:val="left"/>
      <w:pPr>
        <w:ind w:left="360" w:hanging="360"/>
      </w:pPr>
      <w:rPr>
        <w:rFonts w:cs="Times New Roman"/>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4E73820"/>
    <w:multiLevelType w:val="hybridMultilevel"/>
    <w:tmpl w:val="E722C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7EB7371"/>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844435"/>
    <w:multiLevelType w:val="hybridMultilevel"/>
    <w:tmpl w:val="08285ABC"/>
    <w:lvl w:ilvl="0" w:tplc="6C00A73E">
      <w:start w:val="1"/>
      <w:numFmt w:val="decimal"/>
      <w:lvlText w:val="%1."/>
      <w:lvlJc w:val="left"/>
      <w:pPr>
        <w:ind w:left="360" w:hanging="360"/>
      </w:pPr>
      <w:rPr>
        <w:rFonts w:cs="Times New Roman"/>
      </w:rPr>
    </w:lvl>
    <w:lvl w:ilvl="1" w:tplc="E43EAFCC">
      <w:start w:val="1"/>
      <w:numFmt w:val="lowerLetter"/>
      <w:lvlText w:val="%2."/>
      <w:lvlJc w:val="left"/>
      <w:pPr>
        <w:ind w:left="36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4" w15:restartNumberingAfterBreak="0">
    <w:nsid w:val="76863BBD"/>
    <w:multiLevelType w:val="hybridMultilevel"/>
    <w:tmpl w:val="E6A283A4"/>
    <w:lvl w:ilvl="0" w:tplc="04100019">
      <w:start w:val="1"/>
      <w:numFmt w:val="lowerLetter"/>
      <w:lvlText w:val="%1."/>
      <w:lvlJc w:val="left"/>
      <w:pPr>
        <w:ind w:left="360" w:hanging="360"/>
      </w:pPr>
      <w:rPr>
        <w:b w:val="0"/>
      </w:rPr>
    </w:lvl>
    <w:lvl w:ilvl="1" w:tplc="04100019">
      <w:start w:val="1"/>
      <w:numFmt w:val="lowerLetter"/>
      <w:lvlText w:val="%2."/>
      <w:lvlJc w:val="left"/>
      <w:pPr>
        <w:ind w:left="4199" w:hanging="360"/>
      </w:pPr>
    </w:lvl>
    <w:lvl w:ilvl="2" w:tplc="0410001B">
      <w:start w:val="1"/>
      <w:numFmt w:val="lowerRoman"/>
      <w:lvlText w:val="%3."/>
      <w:lvlJc w:val="right"/>
      <w:pPr>
        <w:ind w:left="4919" w:hanging="180"/>
      </w:pPr>
    </w:lvl>
    <w:lvl w:ilvl="3" w:tplc="0410000F">
      <w:start w:val="1"/>
      <w:numFmt w:val="decimal"/>
      <w:lvlText w:val="%4."/>
      <w:lvlJc w:val="left"/>
      <w:pPr>
        <w:ind w:left="5639" w:hanging="360"/>
      </w:pPr>
    </w:lvl>
    <w:lvl w:ilvl="4" w:tplc="04100019">
      <w:start w:val="1"/>
      <w:numFmt w:val="lowerLetter"/>
      <w:lvlText w:val="%5."/>
      <w:lvlJc w:val="left"/>
      <w:pPr>
        <w:ind w:left="6359" w:hanging="360"/>
      </w:pPr>
    </w:lvl>
    <w:lvl w:ilvl="5" w:tplc="0410001B">
      <w:start w:val="1"/>
      <w:numFmt w:val="lowerRoman"/>
      <w:lvlText w:val="%6."/>
      <w:lvlJc w:val="right"/>
      <w:pPr>
        <w:ind w:left="7079" w:hanging="180"/>
      </w:pPr>
    </w:lvl>
    <w:lvl w:ilvl="6" w:tplc="0410000F">
      <w:start w:val="1"/>
      <w:numFmt w:val="decimal"/>
      <w:lvlText w:val="%7."/>
      <w:lvlJc w:val="left"/>
      <w:pPr>
        <w:ind w:left="7799" w:hanging="360"/>
      </w:pPr>
    </w:lvl>
    <w:lvl w:ilvl="7" w:tplc="04100019">
      <w:start w:val="1"/>
      <w:numFmt w:val="lowerLetter"/>
      <w:lvlText w:val="%8."/>
      <w:lvlJc w:val="left"/>
      <w:pPr>
        <w:ind w:left="8519" w:hanging="360"/>
      </w:pPr>
    </w:lvl>
    <w:lvl w:ilvl="8" w:tplc="0410001B">
      <w:start w:val="1"/>
      <w:numFmt w:val="lowerRoman"/>
      <w:lvlText w:val="%9."/>
      <w:lvlJc w:val="right"/>
      <w:pPr>
        <w:ind w:left="9239" w:hanging="180"/>
      </w:pPr>
    </w:lvl>
  </w:abstractNum>
  <w:abstractNum w:abstractNumId="45" w15:restartNumberingAfterBreak="0">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7C1F7B02"/>
    <w:multiLevelType w:val="hybridMultilevel"/>
    <w:tmpl w:val="7DDCC24E"/>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30"/>
  </w:num>
  <w:num w:numId="5">
    <w:abstractNumId w:val="41"/>
  </w:num>
  <w:num w:numId="6">
    <w:abstractNumId w:val="29"/>
  </w:num>
  <w:num w:numId="7">
    <w:abstractNumId w:val="2"/>
  </w:num>
  <w:num w:numId="8">
    <w:abstractNumId w:val="36"/>
  </w:num>
  <w:num w:numId="9">
    <w:abstractNumId w:val="24"/>
  </w:num>
  <w:num w:numId="10">
    <w:abstractNumId w:val="42"/>
  </w:num>
  <w:num w:numId="11">
    <w:abstractNumId w:val="9"/>
  </w:num>
  <w:num w:numId="12">
    <w:abstractNumId w:val="21"/>
  </w:num>
  <w:num w:numId="13">
    <w:abstractNumId w:val="19"/>
  </w:num>
  <w:num w:numId="14">
    <w:abstractNumId w:val="10"/>
  </w:num>
  <w:num w:numId="15">
    <w:abstractNumId w:val="13"/>
  </w:num>
  <w:num w:numId="16">
    <w:abstractNumId w:val="1"/>
  </w:num>
  <w:num w:numId="17">
    <w:abstractNumId w:val="46"/>
  </w:num>
  <w:num w:numId="18">
    <w:abstractNumId w:val="20"/>
  </w:num>
  <w:num w:numId="19">
    <w:abstractNumId w:val="22"/>
  </w:num>
  <w:num w:numId="20">
    <w:abstractNumId w:val="32"/>
  </w:num>
  <w:num w:numId="21">
    <w:abstractNumId w:val="8"/>
  </w:num>
  <w:num w:numId="22">
    <w:abstractNumId w:val="17"/>
  </w:num>
  <w:num w:numId="23">
    <w:abstractNumId w:val="45"/>
  </w:num>
  <w:num w:numId="24">
    <w:abstractNumId w:val="35"/>
  </w:num>
  <w:num w:numId="25">
    <w:abstractNumId w:val="7"/>
  </w:num>
  <w:num w:numId="26">
    <w:abstractNumId w:val="18"/>
  </w:num>
  <w:num w:numId="27">
    <w:abstractNumId w:val="40"/>
  </w:num>
  <w:num w:numId="28">
    <w:abstractNumId w:val="15"/>
  </w:num>
  <w:num w:numId="29">
    <w:abstractNumId w:val="16"/>
  </w:num>
  <w:num w:numId="30">
    <w:abstractNumId w:val="31"/>
  </w:num>
  <w:num w:numId="31">
    <w:abstractNumId w:val="26"/>
  </w:num>
  <w:num w:numId="32">
    <w:abstractNumId w:val="4"/>
  </w:num>
  <w:num w:numId="33">
    <w:abstractNumId w:val="47"/>
  </w:num>
  <w:num w:numId="34">
    <w:abstractNumId w:val="37"/>
  </w:num>
  <w:num w:numId="35">
    <w:abstractNumId w:val="25"/>
  </w:num>
  <w:num w:numId="36">
    <w:abstractNumId w:val="5"/>
  </w:num>
  <w:num w:numId="37">
    <w:abstractNumId w:val="23"/>
  </w:num>
  <w:num w:numId="38">
    <w:abstractNumId w:val="14"/>
  </w:num>
  <w:num w:numId="39">
    <w:abstractNumId w:val="38"/>
  </w:num>
  <w:num w:numId="40">
    <w:abstractNumId w:val="11"/>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43"/>
    <w:lvlOverride w:ilvl="0">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C6"/>
    <w:rsid w:val="000478A2"/>
    <w:rsid w:val="00051C10"/>
    <w:rsid w:val="00080A8A"/>
    <w:rsid w:val="000C4C32"/>
    <w:rsid w:val="0014315D"/>
    <w:rsid w:val="00153B0A"/>
    <w:rsid w:val="00170155"/>
    <w:rsid w:val="001D0F94"/>
    <w:rsid w:val="00222E92"/>
    <w:rsid w:val="00263A78"/>
    <w:rsid w:val="002A6565"/>
    <w:rsid w:val="003370E9"/>
    <w:rsid w:val="00380468"/>
    <w:rsid w:val="003938CD"/>
    <w:rsid w:val="003B6EB8"/>
    <w:rsid w:val="003E726F"/>
    <w:rsid w:val="00454298"/>
    <w:rsid w:val="004A08F9"/>
    <w:rsid w:val="004B5C0E"/>
    <w:rsid w:val="004D1459"/>
    <w:rsid w:val="00511D50"/>
    <w:rsid w:val="00524148"/>
    <w:rsid w:val="00550EE5"/>
    <w:rsid w:val="00551F91"/>
    <w:rsid w:val="00561F17"/>
    <w:rsid w:val="00571507"/>
    <w:rsid w:val="005A21E0"/>
    <w:rsid w:val="005C4C8C"/>
    <w:rsid w:val="005D026D"/>
    <w:rsid w:val="005D1B5E"/>
    <w:rsid w:val="005F4456"/>
    <w:rsid w:val="005F68D7"/>
    <w:rsid w:val="00662848"/>
    <w:rsid w:val="006672FF"/>
    <w:rsid w:val="0073069F"/>
    <w:rsid w:val="00784E09"/>
    <w:rsid w:val="00871BCB"/>
    <w:rsid w:val="008A19C6"/>
    <w:rsid w:val="008C5199"/>
    <w:rsid w:val="008E0E0C"/>
    <w:rsid w:val="008F4F77"/>
    <w:rsid w:val="00960493"/>
    <w:rsid w:val="009E65B9"/>
    <w:rsid w:val="009F0F0C"/>
    <w:rsid w:val="009F2B01"/>
    <w:rsid w:val="009F4717"/>
    <w:rsid w:val="00A11B62"/>
    <w:rsid w:val="00A3562F"/>
    <w:rsid w:val="00A51955"/>
    <w:rsid w:val="00B97902"/>
    <w:rsid w:val="00BE67B3"/>
    <w:rsid w:val="00BF5CD5"/>
    <w:rsid w:val="00C06AD2"/>
    <w:rsid w:val="00C31D7C"/>
    <w:rsid w:val="00C800B1"/>
    <w:rsid w:val="00CD52CF"/>
    <w:rsid w:val="00CF76D7"/>
    <w:rsid w:val="00D70F09"/>
    <w:rsid w:val="00D83649"/>
    <w:rsid w:val="00D9300F"/>
    <w:rsid w:val="00DC1F63"/>
    <w:rsid w:val="00DF2B04"/>
    <w:rsid w:val="00E132D4"/>
    <w:rsid w:val="00E277CD"/>
    <w:rsid w:val="00E65E6A"/>
    <w:rsid w:val="00E751FC"/>
    <w:rsid w:val="00E83AE2"/>
    <w:rsid w:val="00E92270"/>
    <w:rsid w:val="00EB26A7"/>
    <w:rsid w:val="00EF32C5"/>
    <w:rsid w:val="00F20A21"/>
    <w:rsid w:val="00F65070"/>
    <w:rsid w:val="00F92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7CA80-837B-4294-A741-5D80D712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4148"/>
  </w:style>
  <w:style w:type="paragraph" w:styleId="Titolo1">
    <w:name w:val="heading 1"/>
    <w:basedOn w:val="Normale"/>
    <w:next w:val="Normale"/>
    <w:link w:val="Titolo1Carattere"/>
    <w:uiPriority w:val="9"/>
    <w:qFormat/>
    <w:rsid w:val="005241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olo2">
    <w:name w:val="heading 2"/>
    <w:basedOn w:val="Normale"/>
    <w:next w:val="Normale"/>
    <w:link w:val="Titolo2Carattere"/>
    <w:uiPriority w:val="9"/>
    <w:unhideWhenUsed/>
    <w:qFormat/>
    <w:rsid w:val="005241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unhideWhenUsed/>
    <w:qFormat/>
    <w:rsid w:val="005241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olo4">
    <w:name w:val="heading 4"/>
    <w:basedOn w:val="Normale"/>
    <w:next w:val="Normale"/>
    <w:link w:val="Titolo4Carattere"/>
    <w:uiPriority w:val="9"/>
    <w:unhideWhenUsed/>
    <w:qFormat/>
    <w:rsid w:val="005241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olo5">
    <w:name w:val="heading 5"/>
    <w:basedOn w:val="Normale"/>
    <w:next w:val="Normale"/>
    <w:link w:val="Titolo5Carattere"/>
    <w:uiPriority w:val="9"/>
    <w:semiHidden/>
    <w:unhideWhenUsed/>
    <w:qFormat/>
    <w:rsid w:val="005241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olo6">
    <w:name w:val="heading 6"/>
    <w:basedOn w:val="Normale"/>
    <w:next w:val="Normale"/>
    <w:link w:val="Titolo6Carattere"/>
    <w:uiPriority w:val="9"/>
    <w:semiHidden/>
    <w:unhideWhenUsed/>
    <w:qFormat/>
    <w:rsid w:val="005241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olo7">
    <w:name w:val="heading 7"/>
    <w:basedOn w:val="Normale"/>
    <w:next w:val="Normale"/>
    <w:link w:val="Titolo7Carattere"/>
    <w:uiPriority w:val="9"/>
    <w:semiHidden/>
    <w:unhideWhenUsed/>
    <w:qFormat/>
    <w:rsid w:val="005241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olo8">
    <w:name w:val="heading 8"/>
    <w:basedOn w:val="Normale"/>
    <w:next w:val="Normale"/>
    <w:link w:val="Titolo8Carattere"/>
    <w:uiPriority w:val="9"/>
    <w:semiHidden/>
    <w:unhideWhenUsed/>
    <w:qFormat/>
    <w:rsid w:val="005241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olo9">
    <w:name w:val="heading 9"/>
    <w:basedOn w:val="Normale"/>
    <w:next w:val="Normale"/>
    <w:link w:val="Titolo9Carattere"/>
    <w:uiPriority w:val="9"/>
    <w:semiHidden/>
    <w:unhideWhenUsed/>
    <w:qFormat/>
    <w:rsid w:val="005241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4148"/>
    <w:rPr>
      <w:rFonts w:asciiTheme="majorHAnsi" w:eastAsiaTheme="majorEastAsia" w:hAnsiTheme="majorHAnsi" w:cstheme="majorBidi"/>
      <w:color w:val="1F4E79" w:themeColor="accent1" w:themeShade="80"/>
      <w:sz w:val="36"/>
      <w:szCs w:val="36"/>
    </w:rPr>
  </w:style>
  <w:style w:type="character" w:customStyle="1" w:styleId="Titolo2Carattere">
    <w:name w:val="Titolo 2 Carattere"/>
    <w:basedOn w:val="Carpredefinitoparagrafo"/>
    <w:link w:val="Titolo2"/>
    <w:uiPriority w:val="9"/>
    <w:rsid w:val="00524148"/>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524148"/>
    <w:rPr>
      <w:rFonts w:asciiTheme="majorHAnsi" w:eastAsiaTheme="majorEastAsia" w:hAnsiTheme="majorHAnsi" w:cstheme="majorBidi"/>
      <w:color w:val="2E74B5" w:themeColor="accent1" w:themeShade="BF"/>
      <w:sz w:val="28"/>
      <w:szCs w:val="28"/>
    </w:rPr>
  </w:style>
  <w:style w:type="character" w:customStyle="1" w:styleId="Titolo4Carattere">
    <w:name w:val="Titolo 4 Carattere"/>
    <w:basedOn w:val="Carpredefinitoparagrafo"/>
    <w:link w:val="Titolo4"/>
    <w:uiPriority w:val="9"/>
    <w:rsid w:val="00524148"/>
    <w:rPr>
      <w:rFonts w:asciiTheme="majorHAnsi" w:eastAsiaTheme="majorEastAsia" w:hAnsiTheme="majorHAnsi" w:cstheme="majorBidi"/>
      <w:color w:val="2E74B5" w:themeColor="accent1" w:themeShade="BF"/>
      <w:sz w:val="24"/>
      <w:szCs w:val="24"/>
    </w:rPr>
  </w:style>
  <w:style w:type="numbering" w:customStyle="1" w:styleId="Nessunelenco1">
    <w:name w:val="Nessun elenco1"/>
    <w:next w:val="Nessunelenco"/>
    <w:uiPriority w:val="99"/>
    <w:semiHidden/>
    <w:unhideWhenUsed/>
    <w:rsid w:val="008A19C6"/>
  </w:style>
  <w:style w:type="paragraph" w:styleId="Intestazione">
    <w:name w:val="header"/>
    <w:basedOn w:val="Normale"/>
    <w:link w:val="IntestazioneCarattere"/>
    <w:uiPriority w:val="99"/>
    <w:rsid w:val="008A19C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A19C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8A19C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8A19C6"/>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8A19C6"/>
  </w:style>
  <w:style w:type="paragraph" w:styleId="Sommario1">
    <w:name w:val="toc 1"/>
    <w:basedOn w:val="Normale"/>
    <w:next w:val="Normale"/>
    <w:autoRedefine/>
    <w:uiPriority w:val="39"/>
    <w:rsid w:val="00511D50"/>
    <w:pPr>
      <w:tabs>
        <w:tab w:val="right" w:leader="dot" w:pos="9072"/>
      </w:tabs>
      <w:spacing w:before="60" w:after="60" w:line="240" w:lineRule="auto"/>
      <w:jc w:val="both"/>
    </w:pPr>
    <w:rPr>
      <w:rFonts w:eastAsia="Times New Roman" w:cstheme="minorHAnsi"/>
      <w:b/>
      <w:bCs/>
      <w:noProof/>
      <w:lang w:eastAsia="it-IT"/>
    </w:rPr>
  </w:style>
  <w:style w:type="paragraph" w:styleId="Sommario2">
    <w:name w:val="toc 2"/>
    <w:basedOn w:val="Normale"/>
    <w:next w:val="Normale"/>
    <w:autoRedefine/>
    <w:uiPriority w:val="39"/>
    <w:rsid w:val="008A19C6"/>
    <w:pPr>
      <w:tabs>
        <w:tab w:val="left" w:pos="880"/>
        <w:tab w:val="right" w:leader="dot" w:pos="9060"/>
      </w:tabs>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39"/>
    <w:rsid w:val="008A19C6"/>
    <w:pPr>
      <w:spacing w:after="0" w:line="240" w:lineRule="auto"/>
      <w:ind w:left="480"/>
    </w:pPr>
    <w:rPr>
      <w:rFonts w:ascii="Times New Roman" w:eastAsia="Times New Roman" w:hAnsi="Times New Roman" w:cs="Times New Roman"/>
      <w:sz w:val="24"/>
      <w:szCs w:val="24"/>
      <w:lang w:eastAsia="it-IT"/>
    </w:rPr>
  </w:style>
  <w:style w:type="character" w:styleId="Collegamentoipertestuale">
    <w:name w:val="Hyperlink"/>
    <w:uiPriority w:val="99"/>
    <w:rsid w:val="008A19C6"/>
    <w:rPr>
      <w:color w:val="0000FF"/>
      <w:u w:val="single"/>
    </w:rPr>
  </w:style>
  <w:style w:type="paragraph" w:styleId="Titolo">
    <w:name w:val="Title"/>
    <w:basedOn w:val="Normale"/>
    <w:next w:val="Normale"/>
    <w:link w:val="TitoloCarattere"/>
    <w:uiPriority w:val="10"/>
    <w:qFormat/>
    <w:rsid w:val="005241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24148"/>
    <w:rPr>
      <w:rFonts w:asciiTheme="majorHAnsi" w:eastAsiaTheme="majorEastAsia" w:hAnsiTheme="majorHAnsi" w:cstheme="majorBidi"/>
      <w:caps/>
      <w:color w:val="44546A" w:themeColor="text2"/>
      <w:spacing w:val="-15"/>
      <w:sz w:val="72"/>
      <w:szCs w:val="72"/>
    </w:rPr>
  </w:style>
  <w:style w:type="character" w:customStyle="1" w:styleId="CorpodeltestoCarattere">
    <w:name w:val="Corpo del testo Carattere"/>
    <w:semiHidden/>
    <w:rsid w:val="008A19C6"/>
    <w:rPr>
      <w:sz w:val="24"/>
      <w:szCs w:val="24"/>
    </w:rPr>
  </w:style>
  <w:style w:type="paragraph" w:customStyle="1" w:styleId="Default">
    <w:name w:val="Default"/>
    <w:rsid w:val="008A19C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8A19C6"/>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8A19C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A19C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8A19C6"/>
    <w:rPr>
      <w:rFonts w:ascii="Tahoma" w:eastAsia="Times New Roman" w:hAnsi="Tahoma" w:cs="Tahoma"/>
      <w:sz w:val="16"/>
      <w:szCs w:val="16"/>
      <w:lang w:eastAsia="it-IT"/>
    </w:rPr>
  </w:style>
  <w:style w:type="paragraph" w:styleId="Corpodeltesto3">
    <w:name w:val="Body Text 3"/>
    <w:basedOn w:val="Normale"/>
    <w:link w:val="Corpodeltesto3Carattere"/>
    <w:uiPriority w:val="99"/>
    <w:semiHidden/>
    <w:unhideWhenUsed/>
    <w:rsid w:val="008A19C6"/>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8A19C6"/>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rsid w:val="008A19C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8A19C6"/>
    <w:rPr>
      <w:rFonts w:ascii="Times New Roman" w:eastAsia="Times New Roman" w:hAnsi="Times New Roman" w:cs="Times New Roman"/>
      <w:sz w:val="20"/>
      <w:szCs w:val="20"/>
      <w:lang w:eastAsia="it-IT"/>
    </w:rPr>
  </w:style>
  <w:style w:type="character" w:styleId="Rimandonotaapidipagina">
    <w:name w:val="footnote reference"/>
    <w:uiPriority w:val="99"/>
    <w:rsid w:val="008A19C6"/>
    <w:rPr>
      <w:vertAlign w:val="superscript"/>
    </w:rPr>
  </w:style>
  <w:style w:type="paragraph" w:styleId="Paragrafoelenco">
    <w:name w:val="List Paragraph"/>
    <w:basedOn w:val="Normale"/>
    <w:link w:val="ParagrafoelencoCarattere"/>
    <w:uiPriority w:val="34"/>
    <w:qFormat/>
    <w:rsid w:val="008A19C6"/>
    <w:pPr>
      <w:ind w:left="720"/>
      <w:contextualSpacing/>
    </w:pPr>
  </w:style>
  <w:style w:type="table" w:styleId="Grigliatabella">
    <w:name w:val="Table Grid"/>
    <w:basedOn w:val="Tabellanormale"/>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A19C6"/>
    <w:pPr>
      <w:spacing w:before="100" w:beforeAutospacing="1" w:after="100" w:afterAutospacing="1" w:line="240" w:lineRule="auto"/>
    </w:pPr>
    <w:rPr>
      <w:rFonts w:ascii="Times New Roman" w:hAnsi="Times New Roman" w:cs="Times New Roman"/>
      <w:sz w:val="24"/>
      <w:szCs w:val="24"/>
      <w:lang w:eastAsia="it-IT"/>
    </w:rPr>
  </w:style>
  <w:style w:type="paragraph" w:styleId="Revisione">
    <w:name w:val="Revision"/>
    <w:hidden/>
    <w:uiPriority w:val="99"/>
    <w:semiHidden/>
    <w:rsid w:val="008A19C6"/>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semiHidden/>
    <w:unhideWhenUsed/>
    <w:rsid w:val="008A19C6"/>
    <w:rPr>
      <w:sz w:val="16"/>
      <w:szCs w:val="16"/>
    </w:rPr>
  </w:style>
  <w:style w:type="paragraph" w:styleId="Testocommento">
    <w:name w:val="annotation text"/>
    <w:basedOn w:val="Normale"/>
    <w:link w:val="TestocommentoCarattere"/>
    <w:uiPriority w:val="99"/>
    <w:unhideWhenUsed/>
    <w:rsid w:val="008A19C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8A19C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A19C6"/>
    <w:rPr>
      <w:b/>
      <w:bCs/>
    </w:rPr>
  </w:style>
  <w:style w:type="character" w:customStyle="1" w:styleId="SoggettocommentoCarattere">
    <w:name w:val="Soggetto commento Carattere"/>
    <w:basedOn w:val="TestocommentoCarattere"/>
    <w:link w:val="Soggettocommento"/>
    <w:uiPriority w:val="99"/>
    <w:semiHidden/>
    <w:rsid w:val="008A19C6"/>
    <w:rPr>
      <w:rFonts w:ascii="Times New Roman" w:eastAsia="Times New Roman" w:hAnsi="Times New Roman" w:cs="Times New Roman"/>
      <w:b/>
      <w:bCs/>
      <w:sz w:val="20"/>
      <w:szCs w:val="20"/>
      <w:lang w:eastAsia="it-IT"/>
    </w:rPr>
  </w:style>
  <w:style w:type="numbering" w:customStyle="1" w:styleId="Nessunelenco11">
    <w:name w:val="Nessun elenco11"/>
    <w:next w:val="Nessunelenco"/>
    <w:uiPriority w:val="99"/>
    <w:semiHidden/>
    <w:unhideWhenUsed/>
    <w:rsid w:val="008A19C6"/>
  </w:style>
  <w:style w:type="table" w:customStyle="1" w:styleId="Grigliatabella1">
    <w:name w:val="Griglia tabella1"/>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A19C6"/>
    <w:rPr>
      <w:color w:val="954F72" w:themeColor="followedHyperlink"/>
      <w:u w:val="single"/>
    </w:rPr>
  </w:style>
  <w:style w:type="table" w:customStyle="1" w:styleId="Grigliatabella2">
    <w:name w:val="Griglia tabella2"/>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8A19C6"/>
    <w:pPr>
      <w:spacing w:after="0" w:line="240" w:lineRule="auto"/>
      <w:ind w:left="993" w:right="-3" w:hanging="993"/>
      <w:jc w:val="both"/>
    </w:pPr>
    <w:rPr>
      <w:rFonts w:ascii="Times New Roman" w:eastAsia="Times New Roman" w:hAnsi="Times New Roman" w:cs="Times New Roman"/>
      <w:sz w:val="24"/>
      <w:szCs w:val="24"/>
      <w:lang w:eastAsia="it-IT"/>
    </w:rPr>
  </w:style>
  <w:style w:type="paragraph" w:customStyle="1" w:styleId="Stile1">
    <w:name w:val="Stile1"/>
    <w:basedOn w:val="Paragrafoelenco"/>
    <w:link w:val="Stile1Carattere"/>
    <w:uiPriority w:val="99"/>
    <w:rsid w:val="008A19C6"/>
    <w:pPr>
      <w:spacing w:after="120"/>
      <w:ind w:left="426" w:hanging="426"/>
      <w:jc w:val="both"/>
    </w:pPr>
    <w:rPr>
      <w:rFonts w:ascii="Gill Sans MT" w:eastAsia="PMingLiU" w:hAnsi="Gill Sans MT"/>
      <w:sz w:val="20"/>
      <w:szCs w:val="20"/>
    </w:rPr>
  </w:style>
  <w:style w:type="character" w:customStyle="1" w:styleId="Stile1Carattere">
    <w:name w:val="Stile1 Carattere"/>
    <w:basedOn w:val="Carpredefinitoparagrafo"/>
    <w:link w:val="Stile1"/>
    <w:uiPriority w:val="99"/>
    <w:locked/>
    <w:rsid w:val="008A19C6"/>
    <w:rPr>
      <w:rFonts w:ascii="Gill Sans MT" w:eastAsia="PMingLiU" w:hAnsi="Gill Sans MT" w:cs="Times New Roman"/>
      <w:sz w:val="20"/>
      <w:szCs w:val="20"/>
    </w:rPr>
  </w:style>
  <w:style w:type="character" w:customStyle="1" w:styleId="ParagrafoelencoCarattere">
    <w:name w:val="Paragrafo elenco Carattere"/>
    <w:link w:val="Paragrafoelenco"/>
    <w:uiPriority w:val="34"/>
    <w:locked/>
    <w:rsid w:val="008A19C6"/>
  </w:style>
  <w:style w:type="character" w:customStyle="1" w:styleId="A1">
    <w:name w:val="A1"/>
    <w:rsid w:val="008A19C6"/>
    <w:rPr>
      <w:color w:val="000000"/>
      <w:sz w:val="36"/>
    </w:rPr>
  </w:style>
  <w:style w:type="table" w:customStyle="1" w:styleId="Grigliatabella6">
    <w:name w:val="Griglia tabella6"/>
    <w:basedOn w:val="Tabellanormale"/>
    <w:next w:val="Grigliatabella"/>
    <w:uiPriority w:val="59"/>
    <w:rsid w:val="008A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524148"/>
    <w:rPr>
      <w:rFonts w:asciiTheme="majorHAnsi" w:eastAsiaTheme="majorEastAsia" w:hAnsiTheme="majorHAnsi" w:cstheme="majorBidi"/>
      <w:caps/>
      <w:color w:val="2E74B5" w:themeColor="accent1" w:themeShade="BF"/>
    </w:rPr>
  </w:style>
  <w:style w:type="character" w:customStyle="1" w:styleId="Titolo6Carattere">
    <w:name w:val="Titolo 6 Carattere"/>
    <w:basedOn w:val="Carpredefinitoparagrafo"/>
    <w:link w:val="Titolo6"/>
    <w:uiPriority w:val="9"/>
    <w:semiHidden/>
    <w:rsid w:val="00524148"/>
    <w:rPr>
      <w:rFonts w:asciiTheme="majorHAnsi" w:eastAsiaTheme="majorEastAsia" w:hAnsiTheme="majorHAnsi" w:cstheme="majorBidi"/>
      <w:i/>
      <w:iCs/>
      <w:caps/>
      <w:color w:val="1F4E79" w:themeColor="accent1" w:themeShade="80"/>
    </w:rPr>
  </w:style>
  <w:style w:type="character" w:customStyle="1" w:styleId="Titolo7Carattere">
    <w:name w:val="Titolo 7 Carattere"/>
    <w:basedOn w:val="Carpredefinitoparagrafo"/>
    <w:link w:val="Titolo7"/>
    <w:uiPriority w:val="9"/>
    <w:semiHidden/>
    <w:rsid w:val="00524148"/>
    <w:rPr>
      <w:rFonts w:asciiTheme="majorHAnsi" w:eastAsiaTheme="majorEastAsia" w:hAnsiTheme="majorHAnsi" w:cstheme="majorBidi"/>
      <w:b/>
      <w:bCs/>
      <w:color w:val="1F4E79" w:themeColor="accent1" w:themeShade="80"/>
    </w:rPr>
  </w:style>
  <w:style w:type="character" w:customStyle="1" w:styleId="Titolo8Carattere">
    <w:name w:val="Titolo 8 Carattere"/>
    <w:basedOn w:val="Carpredefinitoparagrafo"/>
    <w:link w:val="Titolo8"/>
    <w:uiPriority w:val="9"/>
    <w:semiHidden/>
    <w:rsid w:val="00524148"/>
    <w:rPr>
      <w:rFonts w:asciiTheme="majorHAnsi" w:eastAsiaTheme="majorEastAsia" w:hAnsiTheme="majorHAnsi" w:cstheme="majorBidi"/>
      <w:b/>
      <w:bCs/>
      <w:i/>
      <w:iCs/>
      <w:color w:val="1F4E79" w:themeColor="accent1" w:themeShade="80"/>
    </w:rPr>
  </w:style>
  <w:style w:type="character" w:customStyle="1" w:styleId="Titolo9Carattere">
    <w:name w:val="Titolo 9 Carattere"/>
    <w:basedOn w:val="Carpredefinitoparagrafo"/>
    <w:link w:val="Titolo9"/>
    <w:uiPriority w:val="9"/>
    <w:semiHidden/>
    <w:rsid w:val="00524148"/>
    <w:rPr>
      <w:rFonts w:asciiTheme="majorHAnsi" w:eastAsiaTheme="majorEastAsia" w:hAnsiTheme="majorHAnsi" w:cstheme="majorBidi"/>
      <w:i/>
      <w:iCs/>
      <w:color w:val="1F4E79" w:themeColor="accent1" w:themeShade="80"/>
    </w:rPr>
  </w:style>
  <w:style w:type="paragraph" w:styleId="Didascalia">
    <w:name w:val="caption"/>
    <w:basedOn w:val="Normale"/>
    <w:next w:val="Normale"/>
    <w:uiPriority w:val="35"/>
    <w:semiHidden/>
    <w:unhideWhenUsed/>
    <w:qFormat/>
    <w:rsid w:val="00524148"/>
    <w:pPr>
      <w:spacing w:line="240" w:lineRule="auto"/>
    </w:pPr>
    <w:rPr>
      <w:b/>
      <w:bCs/>
      <w:smallCaps/>
      <w:color w:val="44546A" w:themeColor="text2"/>
    </w:rPr>
  </w:style>
  <w:style w:type="paragraph" w:styleId="Sottotitolo">
    <w:name w:val="Subtitle"/>
    <w:basedOn w:val="Normale"/>
    <w:next w:val="Normale"/>
    <w:link w:val="SottotitoloCarattere"/>
    <w:uiPriority w:val="11"/>
    <w:qFormat/>
    <w:rsid w:val="005241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ttotitoloCarattere">
    <w:name w:val="Sottotitolo Carattere"/>
    <w:basedOn w:val="Carpredefinitoparagrafo"/>
    <w:link w:val="Sottotitolo"/>
    <w:uiPriority w:val="11"/>
    <w:rsid w:val="00524148"/>
    <w:rPr>
      <w:rFonts w:asciiTheme="majorHAnsi" w:eastAsiaTheme="majorEastAsia" w:hAnsiTheme="majorHAnsi" w:cstheme="majorBidi"/>
      <w:color w:val="5B9BD5" w:themeColor="accent1"/>
      <w:sz w:val="28"/>
      <w:szCs w:val="28"/>
    </w:rPr>
  </w:style>
  <w:style w:type="character" w:styleId="Enfasigrassetto">
    <w:name w:val="Strong"/>
    <w:basedOn w:val="Carpredefinitoparagrafo"/>
    <w:uiPriority w:val="22"/>
    <w:qFormat/>
    <w:rsid w:val="00524148"/>
    <w:rPr>
      <w:b/>
      <w:bCs/>
    </w:rPr>
  </w:style>
  <w:style w:type="character" w:styleId="Enfasicorsivo">
    <w:name w:val="Emphasis"/>
    <w:basedOn w:val="Carpredefinitoparagrafo"/>
    <w:uiPriority w:val="20"/>
    <w:qFormat/>
    <w:rsid w:val="00524148"/>
    <w:rPr>
      <w:i/>
      <w:iCs/>
    </w:rPr>
  </w:style>
  <w:style w:type="paragraph" w:styleId="Nessunaspaziatura">
    <w:name w:val="No Spacing"/>
    <w:uiPriority w:val="1"/>
    <w:qFormat/>
    <w:rsid w:val="00524148"/>
    <w:pPr>
      <w:spacing w:after="0" w:line="240" w:lineRule="auto"/>
    </w:pPr>
  </w:style>
  <w:style w:type="paragraph" w:styleId="Citazione">
    <w:name w:val="Quote"/>
    <w:basedOn w:val="Normale"/>
    <w:next w:val="Normale"/>
    <w:link w:val="CitazioneCarattere"/>
    <w:uiPriority w:val="29"/>
    <w:qFormat/>
    <w:rsid w:val="00524148"/>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24148"/>
    <w:rPr>
      <w:color w:val="44546A" w:themeColor="text2"/>
      <w:sz w:val="24"/>
      <w:szCs w:val="24"/>
    </w:rPr>
  </w:style>
  <w:style w:type="paragraph" w:styleId="Citazioneintensa">
    <w:name w:val="Intense Quote"/>
    <w:basedOn w:val="Normale"/>
    <w:next w:val="Normale"/>
    <w:link w:val="CitazioneintensaCarattere"/>
    <w:uiPriority w:val="30"/>
    <w:qFormat/>
    <w:rsid w:val="005241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24148"/>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24148"/>
    <w:rPr>
      <w:i/>
      <w:iCs/>
      <w:color w:val="595959" w:themeColor="text1" w:themeTint="A6"/>
    </w:rPr>
  </w:style>
  <w:style w:type="character" w:styleId="Enfasiintensa">
    <w:name w:val="Intense Emphasis"/>
    <w:basedOn w:val="Carpredefinitoparagrafo"/>
    <w:uiPriority w:val="21"/>
    <w:qFormat/>
    <w:rsid w:val="00524148"/>
    <w:rPr>
      <w:b/>
      <w:bCs/>
      <w:i/>
      <w:iCs/>
    </w:rPr>
  </w:style>
  <w:style w:type="character" w:styleId="Riferimentodelicato">
    <w:name w:val="Subtle Reference"/>
    <w:basedOn w:val="Carpredefinitoparagrafo"/>
    <w:uiPriority w:val="31"/>
    <w:qFormat/>
    <w:rsid w:val="00524148"/>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24148"/>
    <w:rPr>
      <w:b/>
      <w:bCs/>
      <w:smallCaps/>
      <w:color w:val="44546A" w:themeColor="text2"/>
      <w:u w:val="single"/>
    </w:rPr>
  </w:style>
  <w:style w:type="character" w:styleId="Titolodellibro">
    <w:name w:val="Book Title"/>
    <w:basedOn w:val="Carpredefinitoparagrafo"/>
    <w:uiPriority w:val="33"/>
    <w:qFormat/>
    <w:rsid w:val="00524148"/>
    <w:rPr>
      <w:b/>
      <w:bCs/>
      <w:smallCaps/>
      <w:spacing w:val="10"/>
    </w:rPr>
  </w:style>
  <w:style w:type="paragraph" w:styleId="Titolosommario">
    <w:name w:val="TOC Heading"/>
    <w:basedOn w:val="Titolo1"/>
    <w:next w:val="Normale"/>
    <w:uiPriority w:val="39"/>
    <w:unhideWhenUsed/>
    <w:qFormat/>
    <w:rsid w:val="005241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zioeuropa.it/files/160129/fesr_lineeguida.pdf" TargetMode="External"/><Relationship Id="rId18" Type="http://schemas.openxmlformats.org/officeDocument/2006/relationships/hyperlink" Target="http://www.lazioinnova.it/bandi-post/pre-seed-sostegno-alla-creazione-al-consolidamento-startup-innovative-ad-alta-intensita-applicazione-conoscenza-alle-iniziative-spin-off-della-ricerca/" TargetMode="External"/><Relationship Id="rId26" Type="http://schemas.openxmlformats.org/officeDocument/2006/relationships/hyperlink" Target="http://www.lazioinnova.it/bandi-post/pre-seed-sostegno-alla-creazione-al-consolidamento-startup-innovative-ad-alta-intensita-applicazione-conoscenza-alle-iniziative-spin-off-della-ricerca/"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lazioinnova.it/bandi-post/pre-seed-sostegno-alla-creazione-al-consolidamento-startup-innovative-ad-alta-intensita-applicazione-conoscenza-alle-iniziative-spin-off-della-ricerca/" TargetMode="External"/><Relationship Id="rId25" Type="http://schemas.openxmlformats.org/officeDocument/2006/relationships/hyperlink" Target="mailto:incentivi@pec.lazioinnova.it" TargetMode="External"/><Relationship Id="rId33" Type="http://schemas.openxmlformats.org/officeDocument/2006/relationships/hyperlink" Target="http://www.lazioinnova.it/bandi-post/pre-seed-sostegno-alla-creazione-al-consolidamento-startup-innovative-ad-alta-intensita-applicazione-conoscenza-alle-iniziative-spin-off-della-ricerca/" TargetMode="External"/><Relationship Id="rId2" Type="http://schemas.openxmlformats.org/officeDocument/2006/relationships/numbering" Target="numbering.xml"/><Relationship Id="rId16" Type="http://schemas.openxmlformats.org/officeDocument/2006/relationships/hyperlink" Target="http://www.lazioinnova.it/wp-content/uploads/2016/08/DD_G08682_28_07_2016_Allegato_1_Disciplinare.pdf"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ioinnova.it/bandi-post/pre-seed-sostegno-alla-creazione-al-consolidamento-startup-innovative-ad-alta-intensita-applicazione-conoscenza-alle-iniziative-spin-off-della-ricerca/" TargetMode="External"/><Relationship Id="rId24" Type="http://schemas.openxmlformats.org/officeDocument/2006/relationships/hyperlink" Target="https://gecoweb.lazioinnova.it/" TargetMode="External"/><Relationship Id="rId32" Type="http://schemas.openxmlformats.org/officeDocument/2006/relationships/hyperlink" Target="mailto:incentivi@pec.lazioinnova.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yperlink" Target="https://gecoweb.lazioinnova.it/" TargetMode="External"/><Relationship Id="rId36" Type="http://schemas.openxmlformats.org/officeDocument/2006/relationships/fontTable" Target="fontTable.xml"/><Relationship Id="rId10" Type="http://schemas.openxmlformats.org/officeDocument/2006/relationships/hyperlink" Target="http://www.lazioinnova.it/bandi-post/pre-seed-sostegno-alla-creazione-al-consolidamento-startup-innovative-ad-alta-intensita-applicazione-conoscenza-alle-iniziative-spin-off-della-ricerca/" TargetMode="External"/><Relationship Id="rId19" Type="http://schemas.openxmlformats.org/officeDocument/2006/relationships/hyperlink" Target="https://gecoweb.lazioinnova.it/" TargetMode="External"/><Relationship Id="rId31" Type="http://schemas.openxmlformats.org/officeDocument/2006/relationships/hyperlink" Target="https://gecoweb.lazioinnov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zioeuropa.it/" TargetMode="External"/><Relationship Id="rId22" Type="http://schemas.openxmlformats.org/officeDocument/2006/relationships/hyperlink" Target="https://gecoweb.lazioinnova.it/" TargetMode="External"/><Relationship Id="rId27" Type="http://schemas.openxmlformats.org/officeDocument/2006/relationships/image" Target="media/image8.png"/><Relationship Id="rId30" Type="http://schemas.openxmlformats.org/officeDocument/2006/relationships/hyperlink" Target="https://gecoweb.lazioinnova.it/"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BCEC-4F76-4248-9849-F44A4014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30</Pages>
  <Words>9824</Words>
  <Characters>56001</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Pinto</dc:creator>
  <cp:keywords/>
  <dc:description/>
  <cp:lastModifiedBy>Marco Angelini</cp:lastModifiedBy>
  <cp:revision>17</cp:revision>
  <dcterms:created xsi:type="dcterms:W3CDTF">2019-11-06T15:20:00Z</dcterms:created>
  <dcterms:modified xsi:type="dcterms:W3CDTF">2019-11-07T10:12:00Z</dcterms:modified>
</cp:coreProperties>
</file>