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B60C7" w14:textId="77777777" w:rsidR="00AF7231" w:rsidRPr="00C86076" w:rsidRDefault="00AF7231" w:rsidP="00AF72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C86076">
        <w:rPr>
          <w:rFonts w:ascii="Gill Sans MT" w:hAnsi="Gill Sans MT" w:cs="Arial"/>
          <w:b/>
          <w:color w:val="008B39"/>
          <w:sz w:val="22"/>
          <w:szCs w:val="22"/>
        </w:rPr>
        <w:t xml:space="preserve">Avviso </w:t>
      </w:r>
    </w:p>
    <w:p w14:paraId="0EAC70B6" w14:textId="77777777" w:rsidR="00AF7231" w:rsidRPr="0058205B" w:rsidRDefault="00AF7231" w:rsidP="00AF72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58205B">
        <w:rPr>
          <w:rFonts w:ascii="Gill Sans MT" w:hAnsi="Gill Sans MT" w:cs="Arial"/>
          <w:b/>
          <w:color w:val="002060"/>
          <w:sz w:val="22"/>
          <w:szCs w:val="22"/>
        </w:rPr>
        <w:t>Sostegno alle Star</w:t>
      </w:r>
      <w:r>
        <w:rPr>
          <w:rFonts w:ascii="Gill Sans MT" w:hAnsi="Gill Sans MT" w:cs="Arial"/>
          <w:b/>
          <w:color w:val="002060"/>
          <w:sz w:val="22"/>
          <w:szCs w:val="22"/>
        </w:rPr>
        <w:t>t</w:t>
      </w:r>
      <w:r w:rsidRPr="0058205B">
        <w:rPr>
          <w:rFonts w:ascii="Gill Sans MT" w:hAnsi="Gill Sans MT" w:cs="Arial"/>
          <w:b/>
          <w:color w:val="002060"/>
          <w:sz w:val="22"/>
          <w:szCs w:val="22"/>
        </w:rPr>
        <w:t xml:space="preserve">-Up innovative nel settore dei Videogame </w:t>
      </w:r>
    </w:p>
    <w:p w14:paraId="086CB55C" w14:textId="77777777" w:rsidR="00AF7231" w:rsidRPr="001E4C52" w:rsidRDefault="00AF7231" w:rsidP="00AF7231">
      <w:pPr>
        <w:pStyle w:val="Titolo2"/>
        <w:spacing w:before="0" w:line="259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>
        <w:rPr>
          <w:rFonts w:ascii="Gill Sans MT" w:hAnsi="Gill Sans MT" w:cs="Arial"/>
          <w:color w:val="002060"/>
          <w:sz w:val="22"/>
          <w:szCs w:val="22"/>
        </w:rPr>
        <w:t>RICHIESTA DI PAGAMENTO A CINECITTÀ</w:t>
      </w:r>
    </w:p>
    <w:p w14:paraId="4D764996" w14:textId="77777777" w:rsidR="00AF7231" w:rsidRDefault="00AF7231" w:rsidP="00AF7231">
      <w:pPr>
        <w:tabs>
          <w:tab w:val="num" w:pos="6237"/>
        </w:tabs>
        <w:spacing w:after="12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4DF1DE0D" w14:textId="77777777" w:rsidR="00AF7231" w:rsidRPr="00022C32" w:rsidRDefault="00AF7231" w:rsidP="00AF7231">
      <w:pPr>
        <w:tabs>
          <w:tab w:val="num" w:pos="6237"/>
        </w:tabs>
        <w:spacing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52E07B67" w14:textId="77777777" w:rsidR="00AF7231" w:rsidRPr="00022C32" w:rsidRDefault="00AF7231" w:rsidP="00AF7231">
      <w:pPr>
        <w:tabs>
          <w:tab w:val="num" w:pos="6237"/>
        </w:tabs>
        <w:spacing w:after="360" w:line="259" w:lineRule="auto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08EB00BA" w14:textId="77777777" w:rsidR="00AF7231" w:rsidRPr="00022C32" w:rsidRDefault="00AF7231" w:rsidP="00AF7231">
      <w:pPr>
        <w:spacing w:after="120" w:line="259" w:lineRule="auto"/>
        <w:ind w:left="992" w:hanging="992"/>
        <w:jc w:val="both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>Oggetto</w:t>
      </w:r>
      <w:r w:rsidRPr="00022C32">
        <w:rPr>
          <w:rFonts w:ascii="Arial" w:hAnsi="Arial" w:cs="Arial"/>
          <w:sz w:val="20"/>
          <w:szCs w:val="20"/>
        </w:rPr>
        <w:t xml:space="preserve">: </w:t>
      </w:r>
      <w:r w:rsidRPr="009929E4">
        <w:rPr>
          <w:rFonts w:ascii="Arial" w:hAnsi="Arial" w:cs="Arial"/>
          <w:sz w:val="20"/>
          <w:szCs w:val="20"/>
        </w:rPr>
        <w:t xml:space="preserve">Richiesta di pagamento </w:t>
      </w:r>
      <w:r>
        <w:rPr>
          <w:rFonts w:ascii="Arial" w:hAnsi="Arial" w:cs="Arial"/>
          <w:sz w:val="20"/>
          <w:szCs w:val="20"/>
        </w:rPr>
        <w:t>a Cinecittà de</w:t>
      </w:r>
      <w:r w:rsidRPr="00C86076">
        <w:rPr>
          <w:rFonts w:ascii="Arial" w:hAnsi="Arial" w:cs="Arial"/>
          <w:sz w:val="20"/>
          <w:szCs w:val="20"/>
        </w:rPr>
        <w:t xml:space="preserve">i </w:t>
      </w:r>
      <w:r w:rsidRPr="00C86076">
        <w:rPr>
          <w:rFonts w:ascii="Arial" w:hAnsi="Arial" w:cs="Arial"/>
          <w:b/>
          <w:sz w:val="20"/>
          <w:szCs w:val="20"/>
        </w:rPr>
        <w:t xml:space="preserve">Costi ammissibili </w:t>
      </w:r>
      <w:r w:rsidRPr="008B6371">
        <w:rPr>
          <w:rFonts w:ascii="Arial" w:hAnsi="Arial" w:cs="Arial"/>
          <w:b/>
          <w:bCs/>
          <w:sz w:val="20"/>
          <w:szCs w:val="20"/>
        </w:rPr>
        <w:t xml:space="preserve">per i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8B6371">
        <w:rPr>
          <w:rFonts w:ascii="Arial" w:hAnsi="Arial" w:cs="Arial"/>
          <w:b/>
          <w:bCs/>
          <w:sz w:val="20"/>
          <w:szCs w:val="20"/>
        </w:rPr>
        <w:t xml:space="preserve">ervizi di 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Pr="008B6371">
        <w:rPr>
          <w:rFonts w:ascii="Arial" w:hAnsi="Arial" w:cs="Arial"/>
          <w:b/>
          <w:bCs/>
          <w:sz w:val="20"/>
          <w:szCs w:val="20"/>
        </w:rPr>
        <w:t>ccelerazione</w:t>
      </w:r>
      <w:r w:rsidRPr="00C86076">
        <w:rPr>
          <w:rFonts w:ascii="Arial" w:hAnsi="Arial" w:cs="Arial"/>
          <w:sz w:val="20"/>
          <w:szCs w:val="20"/>
        </w:rPr>
        <w:t xml:space="preserve"> forniti da Cinecittà previst</w:t>
      </w:r>
      <w:r>
        <w:rPr>
          <w:rFonts w:ascii="Arial" w:hAnsi="Arial" w:cs="Arial"/>
          <w:sz w:val="20"/>
          <w:szCs w:val="20"/>
        </w:rPr>
        <w:t>i</w:t>
      </w:r>
      <w:r w:rsidRPr="00C86076">
        <w:rPr>
          <w:rFonts w:ascii="Arial" w:hAnsi="Arial" w:cs="Arial"/>
          <w:sz w:val="20"/>
          <w:szCs w:val="20"/>
        </w:rPr>
        <w:t xml:space="preserve"> all’articolo 4 dell’</w:t>
      </w:r>
      <w:r w:rsidRPr="008B6371">
        <w:rPr>
          <w:rFonts w:ascii="Arial" w:hAnsi="Arial" w:cs="Arial"/>
          <w:b/>
          <w:bCs/>
          <w:sz w:val="20"/>
          <w:szCs w:val="20"/>
        </w:rPr>
        <w:t>Avviso</w:t>
      </w:r>
      <w:r w:rsidRPr="00022C32">
        <w:rPr>
          <w:rFonts w:ascii="Arial" w:hAnsi="Arial" w:cs="Arial"/>
          <w:sz w:val="20"/>
          <w:szCs w:val="20"/>
        </w:rPr>
        <w:t xml:space="preserve">, in relazione al </w:t>
      </w:r>
      <w:r w:rsidRPr="00022C32">
        <w:rPr>
          <w:rFonts w:ascii="Arial" w:hAnsi="Arial" w:cs="Arial"/>
          <w:b/>
          <w:sz w:val="20"/>
          <w:szCs w:val="20"/>
        </w:rPr>
        <w:t>Progetto</w:t>
      </w:r>
      <w:r w:rsidRPr="00022C32">
        <w:rPr>
          <w:rFonts w:ascii="Arial" w:hAnsi="Arial" w:cs="Arial"/>
          <w:sz w:val="20"/>
          <w:szCs w:val="20"/>
        </w:rPr>
        <w:t xml:space="preserve"> agevolato di cui al numero identificativo </w:t>
      </w:r>
      <w:proofErr w:type="spellStart"/>
      <w:r w:rsidRPr="00022C32">
        <w:rPr>
          <w:rFonts w:ascii="Arial" w:hAnsi="Arial" w:cs="Arial"/>
          <w:b/>
          <w:sz w:val="20"/>
          <w:szCs w:val="20"/>
        </w:rPr>
        <w:t>GeCoWEB</w:t>
      </w:r>
      <w:proofErr w:type="spellEnd"/>
      <w:r w:rsidRPr="00022C32">
        <w:rPr>
          <w:rFonts w:ascii="Arial" w:hAnsi="Arial" w:cs="Arial"/>
          <w:b/>
          <w:sz w:val="20"/>
          <w:szCs w:val="20"/>
        </w:rPr>
        <w:t xml:space="preserve"> Plus </w:t>
      </w:r>
      <w:r w:rsidRPr="00FD61AF">
        <w:rPr>
          <w:rFonts w:ascii="Arial" w:hAnsi="Arial" w:cs="Arial"/>
          <w:color w:val="002060"/>
          <w:sz w:val="20"/>
          <w:szCs w:val="20"/>
        </w:rPr>
        <w:t>………</w:t>
      </w:r>
      <w:r w:rsidRPr="00022C32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AF7231" w:rsidRPr="00022C32" w14:paraId="3FCD0BCD" w14:textId="77777777" w:rsidTr="00460D0D">
        <w:trPr>
          <w:trHeight w:val="397"/>
        </w:trPr>
        <w:tc>
          <w:tcPr>
            <w:tcW w:w="2350" w:type="dxa"/>
            <w:gridSpan w:val="4"/>
            <w:hideMark/>
          </w:tcPr>
          <w:p w14:paraId="3A879F09" w14:textId="77777777" w:rsidR="00AF7231" w:rsidRPr="00022C32" w:rsidRDefault="00AF7231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7FECF056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AF7231" w:rsidRPr="00022C32" w14:paraId="5FDCDC74" w14:textId="77777777" w:rsidTr="00460D0D">
        <w:trPr>
          <w:trHeight w:val="397"/>
        </w:trPr>
        <w:tc>
          <w:tcPr>
            <w:tcW w:w="1338" w:type="dxa"/>
            <w:gridSpan w:val="2"/>
            <w:hideMark/>
          </w:tcPr>
          <w:p w14:paraId="384A9B5A" w14:textId="77777777" w:rsidR="00AF7231" w:rsidRPr="00022C32" w:rsidRDefault="00AF7231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2136AA68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49342209" w14:textId="77777777" w:rsidR="00AF7231" w:rsidRPr="00022C32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700A8D55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AF7231" w:rsidRPr="00022C32" w14:paraId="2B60B68E" w14:textId="77777777" w:rsidTr="00460D0D">
        <w:trPr>
          <w:trHeight w:val="397"/>
        </w:trPr>
        <w:tc>
          <w:tcPr>
            <w:tcW w:w="1566" w:type="dxa"/>
            <w:gridSpan w:val="3"/>
            <w:hideMark/>
          </w:tcPr>
          <w:p w14:paraId="3702419B" w14:textId="77777777" w:rsidR="00AF7231" w:rsidRPr="00022C32" w:rsidRDefault="00AF7231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6C9BADA0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AF7231" w:rsidRPr="00022C32" w14:paraId="6E351844" w14:textId="77777777" w:rsidTr="00460D0D">
        <w:trPr>
          <w:trHeight w:val="397"/>
        </w:trPr>
        <w:tc>
          <w:tcPr>
            <w:tcW w:w="1566" w:type="dxa"/>
            <w:gridSpan w:val="3"/>
          </w:tcPr>
          <w:p w14:paraId="384840ED" w14:textId="77777777" w:rsidR="00AF7231" w:rsidRPr="00022C32" w:rsidRDefault="00AF7231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46EF87AF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…….</w:t>
            </w:r>
          </w:p>
        </w:tc>
      </w:tr>
      <w:tr w:rsidR="00AF7231" w:rsidRPr="00022C32" w14:paraId="77E5F30A" w14:textId="77777777" w:rsidTr="00460D0D">
        <w:trPr>
          <w:trHeight w:val="397"/>
        </w:trPr>
        <w:tc>
          <w:tcPr>
            <w:tcW w:w="3686" w:type="dxa"/>
            <w:gridSpan w:val="6"/>
            <w:hideMark/>
          </w:tcPr>
          <w:p w14:paraId="05F0E4CA" w14:textId="77777777" w:rsidR="00AF7231" w:rsidRPr="00022C32" w:rsidRDefault="00AF7231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 xml:space="preserve"> 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0585C512" w14:textId="77777777" w:rsidR="00AF7231" w:rsidRPr="00022C32" w:rsidRDefault="00AF7231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AF7231" w:rsidRPr="00022C32" w14:paraId="5AEF684C" w14:textId="77777777" w:rsidTr="00460D0D">
        <w:trPr>
          <w:trHeight w:val="397"/>
        </w:trPr>
        <w:tc>
          <w:tcPr>
            <w:tcW w:w="427" w:type="dxa"/>
            <w:hideMark/>
          </w:tcPr>
          <w:p w14:paraId="4BA9CCFB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4C2986E2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702873CD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AF7231" w:rsidRPr="00022C32" w14:paraId="2D9FFB03" w14:textId="77777777" w:rsidTr="00460D0D">
        <w:trPr>
          <w:trHeight w:val="397"/>
        </w:trPr>
        <w:tc>
          <w:tcPr>
            <w:tcW w:w="427" w:type="dxa"/>
          </w:tcPr>
          <w:p w14:paraId="2D8109F2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4A6756B0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79758C9A" w14:textId="77777777" w:rsidR="00AF7231" w:rsidRPr="00022C32" w:rsidRDefault="00AF7231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……</w:t>
            </w:r>
          </w:p>
        </w:tc>
      </w:tr>
    </w:tbl>
    <w:p w14:paraId="6D6D80B9" w14:textId="77777777" w:rsidR="00AF7231" w:rsidRPr="009929E4" w:rsidRDefault="00AF7231" w:rsidP="00AF7231">
      <w:pPr>
        <w:pStyle w:val="Default"/>
        <w:spacing w:before="120" w:after="120" w:line="360" w:lineRule="auto"/>
        <w:jc w:val="center"/>
        <w:rPr>
          <w:b/>
          <w:bCs/>
          <w:color w:val="44546A" w:themeColor="text2"/>
          <w:sz w:val="20"/>
          <w:szCs w:val="20"/>
        </w:rPr>
      </w:pPr>
      <w:r w:rsidRPr="009929E4">
        <w:rPr>
          <w:b/>
          <w:bCs/>
          <w:color w:val="44546A" w:themeColor="text2"/>
          <w:sz w:val="20"/>
          <w:szCs w:val="20"/>
        </w:rPr>
        <w:t>CHIEDE</w:t>
      </w:r>
    </w:p>
    <w:p w14:paraId="1CF022DC" w14:textId="77777777" w:rsidR="00AF7231" w:rsidRDefault="00AF7231" w:rsidP="00AF7231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009929E4">
        <w:rPr>
          <w:sz w:val="20"/>
          <w:szCs w:val="20"/>
        </w:rPr>
        <w:t xml:space="preserve">il pagamento diretto </w:t>
      </w:r>
      <w:r>
        <w:rPr>
          <w:sz w:val="20"/>
          <w:szCs w:val="20"/>
        </w:rPr>
        <w:t xml:space="preserve">a Cinecittà </w:t>
      </w:r>
      <w:r w:rsidRPr="009929E4">
        <w:rPr>
          <w:sz w:val="20"/>
          <w:szCs w:val="20"/>
        </w:rPr>
        <w:t>de</w:t>
      </w:r>
      <w:r>
        <w:rPr>
          <w:sz w:val="20"/>
          <w:szCs w:val="20"/>
        </w:rPr>
        <w:t xml:space="preserve">i </w:t>
      </w:r>
      <w:r w:rsidRPr="00032635">
        <w:rPr>
          <w:b/>
          <w:bCs/>
          <w:sz w:val="20"/>
          <w:szCs w:val="20"/>
        </w:rPr>
        <w:t>Costi Ammissibili per i Servizi di Accelerazione</w:t>
      </w:r>
      <w:r>
        <w:rPr>
          <w:sz w:val="20"/>
          <w:szCs w:val="20"/>
        </w:rPr>
        <w:t xml:space="preserve"> per un importo complessivo pari a …. Euro,</w:t>
      </w:r>
      <w:r w:rsidRPr="009929E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relativi all’imponibile delle sottoindicate fatture  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1665"/>
        <w:gridCol w:w="1666"/>
        <w:gridCol w:w="1665"/>
        <w:gridCol w:w="1666"/>
      </w:tblGrid>
      <w:tr w:rsidR="00AF7231" w:rsidRPr="00032635" w14:paraId="17597415" w14:textId="77777777" w:rsidTr="00460D0D">
        <w:trPr>
          <w:trHeight w:val="547"/>
        </w:trPr>
        <w:tc>
          <w:tcPr>
            <w:tcW w:w="1560" w:type="dxa"/>
            <w:shd w:val="clear" w:color="auto" w:fill="FFFFFF" w:themeFill="background1"/>
            <w:vAlign w:val="center"/>
            <w:hideMark/>
          </w:tcPr>
          <w:p w14:paraId="437609E5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N°</w:t>
            </w:r>
          </w:p>
          <w:p w14:paraId="226663F8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Fattura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14:paraId="4D15E966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</w:t>
            </w:r>
          </w:p>
          <w:p w14:paraId="5CA7D2C2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Fattura</w:t>
            </w:r>
          </w:p>
        </w:tc>
        <w:tc>
          <w:tcPr>
            <w:tcW w:w="1665" w:type="dxa"/>
            <w:shd w:val="clear" w:color="auto" w:fill="FFFFFF" w:themeFill="background1"/>
            <w:noWrap/>
            <w:vAlign w:val="center"/>
            <w:hideMark/>
          </w:tcPr>
          <w:p w14:paraId="2D4D3B1D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Importo totale Fattura</w:t>
            </w:r>
          </w:p>
        </w:tc>
        <w:tc>
          <w:tcPr>
            <w:tcW w:w="1666" w:type="dxa"/>
            <w:shd w:val="clear" w:color="auto" w:fill="FFFFFF" w:themeFill="background1"/>
            <w:vAlign w:val="center"/>
          </w:tcPr>
          <w:p w14:paraId="06E18AD3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di cui</w:t>
            </w:r>
          </w:p>
          <w:p w14:paraId="1597787A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IVA</w:t>
            </w:r>
          </w:p>
        </w:tc>
        <w:tc>
          <w:tcPr>
            <w:tcW w:w="1665" w:type="dxa"/>
            <w:shd w:val="clear" w:color="auto" w:fill="FFFFFF" w:themeFill="background1"/>
            <w:vAlign w:val="center"/>
          </w:tcPr>
          <w:p w14:paraId="6EF5A028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di cui Imponibile</w:t>
            </w:r>
          </w:p>
        </w:tc>
        <w:tc>
          <w:tcPr>
            <w:tcW w:w="1666" w:type="dxa"/>
            <w:shd w:val="clear" w:color="auto" w:fill="FFFFFF" w:themeFill="background1"/>
            <w:vAlign w:val="center"/>
            <w:hideMark/>
          </w:tcPr>
          <w:p w14:paraId="600E1571" w14:textId="77777777" w:rsidR="00AF7231" w:rsidRPr="00032635" w:rsidRDefault="00AF7231" w:rsidP="00460D0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Imponibile che si richiede di pagare direttamente a Cinecittà</w:t>
            </w:r>
          </w:p>
        </w:tc>
      </w:tr>
      <w:tr w:rsidR="00AF7231" w:rsidRPr="00032635" w14:paraId="324716BA" w14:textId="77777777" w:rsidTr="00460D0D">
        <w:trPr>
          <w:trHeight w:val="5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5DC70FE9" w14:textId="77777777" w:rsidR="00AF7231" w:rsidRPr="00032635" w:rsidRDefault="00AF7231" w:rsidP="00460D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8BA4605" w14:textId="77777777" w:rsidR="00AF7231" w:rsidRPr="00032635" w:rsidRDefault="00AF7231" w:rsidP="00460D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14:paraId="5D1D08A1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66" w:type="dxa"/>
            <w:vAlign w:val="center"/>
          </w:tcPr>
          <w:p w14:paraId="3DE0E806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vAlign w:val="center"/>
          </w:tcPr>
          <w:p w14:paraId="7831F85B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14:paraId="3011B485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F7231" w:rsidRPr="00032635" w14:paraId="1AF74459" w14:textId="77777777" w:rsidTr="00460D0D">
        <w:trPr>
          <w:trHeight w:val="5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6C3FB130" w14:textId="77777777" w:rsidR="00AF7231" w:rsidRPr="00032635" w:rsidRDefault="00AF7231" w:rsidP="00460D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7D738C" w14:textId="77777777" w:rsidR="00AF7231" w:rsidRPr="00032635" w:rsidRDefault="00AF7231" w:rsidP="00460D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14:paraId="01C6BE78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66" w:type="dxa"/>
            <w:vAlign w:val="center"/>
          </w:tcPr>
          <w:p w14:paraId="4085B7B1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vAlign w:val="center"/>
          </w:tcPr>
          <w:p w14:paraId="64E4E0AF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14:paraId="3B8C932F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F7231" w:rsidRPr="00032635" w14:paraId="3277645E" w14:textId="77777777" w:rsidTr="00460D0D">
        <w:trPr>
          <w:trHeight w:val="65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14:paraId="1B05CEBF" w14:textId="77777777" w:rsidR="00AF7231" w:rsidRPr="00032635" w:rsidRDefault="00AF7231" w:rsidP="00460D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48D922A5" w14:textId="77777777" w:rsidR="00AF7231" w:rsidRPr="00032635" w:rsidRDefault="00AF7231" w:rsidP="00460D0D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14:paraId="4D12E2B1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66" w:type="dxa"/>
            <w:vAlign w:val="center"/>
          </w:tcPr>
          <w:p w14:paraId="688F7677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vAlign w:val="center"/>
          </w:tcPr>
          <w:p w14:paraId="62C0AF16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14:paraId="1509C280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AF7231" w:rsidRPr="00032635" w14:paraId="6E2C34F5" w14:textId="77777777" w:rsidTr="00460D0D">
        <w:trPr>
          <w:trHeight w:val="128"/>
        </w:trPr>
        <w:tc>
          <w:tcPr>
            <w:tcW w:w="2977" w:type="dxa"/>
            <w:gridSpan w:val="2"/>
            <w:shd w:val="clear" w:color="auto" w:fill="auto"/>
            <w:noWrap/>
            <w:vAlign w:val="bottom"/>
            <w:hideMark/>
          </w:tcPr>
          <w:p w14:paraId="29524902" w14:textId="77777777" w:rsidR="00AF7231" w:rsidRPr="00032635" w:rsidRDefault="00AF7231" w:rsidP="00460D0D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32635">
              <w:rPr>
                <w:rFonts w:ascii="Arial" w:hAnsi="Arial" w:cs="Arial"/>
                <w:b/>
                <w:bCs/>
                <w:sz w:val="18"/>
                <w:szCs w:val="18"/>
              </w:rPr>
              <w:t>Totale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14:paraId="54C7A9EB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66" w:type="dxa"/>
            <w:vAlign w:val="center"/>
          </w:tcPr>
          <w:p w14:paraId="0ACE6E32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dxa"/>
            <w:vAlign w:val="center"/>
          </w:tcPr>
          <w:p w14:paraId="2C663521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14:paraId="6810F8F8" w14:textId="77777777" w:rsidR="00AF7231" w:rsidRPr="00032635" w:rsidRDefault="00AF7231" w:rsidP="00460D0D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263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30F8864D" w14:textId="77777777" w:rsidR="00AF7231" w:rsidRPr="009929E4" w:rsidRDefault="00AF7231" w:rsidP="00AF7231">
      <w:pPr>
        <w:ind w:left="4820" w:firstLine="708"/>
        <w:rPr>
          <w:rFonts w:ascii="Arial" w:hAnsi="Arial" w:cs="Arial"/>
          <w:sz w:val="20"/>
          <w:szCs w:val="20"/>
        </w:rPr>
      </w:pPr>
    </w:p>
    <w:p w14:paraId="49451602" w14:textId="77777777" w:rsidR="00AF7231" w:rsidRPr="00022C32" w:rsidRDefault="00AF7231" w:rsidP="00AF7231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7A6A22FD" w14:textId="77777777" w:rsidR="00AF7231" w:rsidRPr="008532CF" w:rsidRDefault="00AF7231" w:rsidP="00AF7231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4B850950" w14:textId="77777777" w:rsidR="000A6B98" w:rsidRDefault="000A6B98"/>
    <w:sectPr w:rsidR="000A6B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231"/>
    <w:rsid w:val="000A6B98"/>
    <w:rsid w:val="00AF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45B9D"/>
  <w15:chartTrackingRefBased/>
  <w15:docId w15:val="{6B0E9229-F6D8-4568-BDCE-6E0500DD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F7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F723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customStyle="1" w:styleId="Default">
    <w:name w:val="Default"/>
    <w:rsid w:val="00AF72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2022-07-20T10:48:00Z</dcterms:created>
  <dcterms:modified xsi:type="dcterms:W3CDTF">2022-07-20T10:49:00Z</dcterms:modified>
</cp:coreProperties>
</file>