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4F45" w14:textId="77777777" w:rsidR="008D5D8F" w:rsidRPr="002D385C" w:rsidRDefault="008D5D8F" w:rsidP="008D5D8F">
      <w:pPr>
        <w:spacing w:after="240" w:line="256" w:lineRule="auto"/>
        <w:jc w:val="both"/>
        <w:rPr>
          <w:rFonts w:ascii="Gill Sans MT" w:hAnsi="Gill Sans MT"/>
          <w:b/>
          <w:color w:val="002060"/>
          <w:sz w:val="22"/>
          <w:szCs w:val="22"/>
        </w:rPr>
      </w:pPr>
      <w:r w:rsidRPr="002D385C">
        <w:rPr>
          <w:rFonts w:ascii="Gill Sans MT" w:hAnsi="Gill Sans MT" w:cs="Arial"/>
          <w:b/>
          <w:color w:val="008B39"/>
          <w:sz w:val="22"/>
          <w:szCs w:val="22"/>
        </w:rPr>
        <w:t xml:space="preserve">Modello </w:t>
      </w:r>
      <w:r>
        <w:rPr>
          <w:rFonts w:ascii="Gill Sans MT" w:hAnsi="Gill Sans MT" w:cs="Arial"/>
          <w:b/>
          <w:color w:val="008B39"/>
          <w:sz w:val="22"/>
          <w:szCs w:val="22"/>
        </w:rPr>
        <w:t>1</w:t>
      </w:r>
      <w:r w:rsidRPr="002D385C">
        <w:rPr>
          <w:rFonts w:ascii="Gill Sans MT" w:hAnsi="Gill Sans MT" w:cs="Arial"/>
          <w:b/>
          <w:color w:val="008B39"/>
          <w:sz w:val="22"/>
          <w:szCs w:val="22"/>
        </w:rPr>
        <w:t xml:space="preserve"> – </w:t>
      </w:r>
      <w:r>
        <w:rPr>
          <w:rFonts w:ascii="Gill Sans MT" w:hAnsi="Gill Sans MT" w:cs="Arial"/>
          <w:b/>
          <w:color w:val="002060"/>
          <w:sz w:val="22"/>
          <w:szCs w:val="22"/>
        </w:rPr>
        <w:t>Schema di Business Plan numerico</w:t>
      </w:r>
    </w:p>
    <w:p w14:paraId="2041719A" w14:textId="45211485" w:rsidR="008D5D8F" w:rsidRPr="00A20E32" w:rsidRDefault="008D5D8F" w:rsidP="008D5D8F">
      <w:pPr>
        <w:spacing w:line="257" w:lineRule="auto"/>
        <w:jc w:val="both"/>
        <w:rPr>
          <w:rFonts w:ascii="Gill Sans MT" w:hAnsi="Gill Sans MT" w:cs="Arial"/>
          <w:b/>
          <w:color w:val="008B39"/>
          <w:sz w:val="22"/>
          <w:szCs w:val="22"/>
          <w:lang w:eastAsia="en-GB"/>
        </w:rPr>
      </w:pPr>
    </w:p>
    <w:tbl>
      <w:tblPr>
        <w:tblpPr w:leftFromText="141" w:rightFromText="141" w:vertAnchor="text" w:horzAnchor="margin" w:tblpXSpec="center" w:tblpY="225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020"/>
        <w:gridCol w:w="601"/>
        <w:gridCol w:w="1054"/>
        <w:gridCol w:w="601"/>
        <w:gridCol w:w="1020"/>
        <w:gridCol w:w="601"/>
        <w:gridCol w:w="1020"/>
        <w:gridCol w:w="601"/>
      </w:tblGrid>
      <w:tr w:rsidR="008D5D8F" w:rsidRPr="00BC5A8E" w14:paraId="3D9E83BC" w14:textId="77777777" w:rsidTr="006F3F52">
        <w:trPr>
          <w:trHeight w:val="255"/>
        </w:trPr>
        <w:tc>
          <w:tcPr>
            <w:tcW w:w="3392" w:type="dxa"/>
            <w:vMerge w:val="restart"/>
            <w:noWrap/>
            <w:vAlign w:val="center"/>
          </w:tcPr>
          <w:p w14:paraId="09AFE582" w14:textId="77777777" w:rsidR="008D5D8F" w:rsidRPr="00331C2B" w:rsidRDefault="008D5D8F" w:rsidP="006F3F5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1C2B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>CONTO ECONOMICO PREVISIONALE</w:t>
            </w:r>
          </w:p>
        </w:tc>
        <w:tc>
          <w:tcPr>
            <w:tcW w:w="1621" w:type="dxa"/>
            <w:gridSpan w:val="2"/>
            <w:noWrap/>
            <w:vAlign w:val="center"/>
          </w:tcPr>
          <w:p w14:paraId="3C04676C" w14:textId="77777777" w:rsidR="008D5D8F" w:rsidRPr="00331C2B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1C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Anno 1</w:t>
            </w:r>
          </w:p>
        </w:tc>
        <w:tc>
          <w:tcPr>
            <w:tcW w:w="1655" w:type="dxa"/>
            <w:gridSpan w:val="2"/>
            <w:vAlign w:val="center"/>
          </w:tcPr>
          <w:p w14:paraId="100060BF" w14:textId="77777777" w:rsidR="008D5D8F" w:rsidRPr="00331C2B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1C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Anno 2</w:t>
            </w:r>
          </w:p>
        </w:tc>
        <w:tc>
          <w:tcPr>
            <w:tcW w:w="1621" w:type="dxa"/>
            <w:gridSpan w:val="2"/>
            <w:noWrap/>
            <w:vAlign w:val="center"/>
          </w:tcPr>
          <w:p w14:paraId="798C2FF0" w14:textId="77777777" w:rsidR="008D5D8F" w:rsidRPr="00331C2B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1C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Anno 3</w:t>
            </w:r>
          </w:p>
        </w:tc>
        <w:tc>
          <w:tcPr>
            <w:tcW w:w="1621" w:type="dxa"/>
            <w:gridSpan w:val="2"/>
            <w:noWrap/>
            <w:vAlign w:val="center"/>
          </w:tcPr>
          <w:p w14:paraId="1217FF01" w14:textId="77777777" w:rsidR="008D5D8F" w:rsidRPr="00331C2B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1C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Anno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8D5D8F" w:rsidRPr="00BC5A8E" w14:paraId="7A409095" w14:textId="77777777" w:rsidTr="006F3F52">
        <w:trPr>
          <w:trHeight w:val="255"/>
        </w:trPr>
        <w:tc>
          <w:tcPr>
            <w:tcW w:w="3392" w:type="dxa"/>
            <w:vMerge/>
            <w:noWrap/>
            <w:vAlign w:val="center"/>
          </w:tcPr>
          <w:p w14:paraId="053089E2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32265AA0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euro</w:t>
            </w:r>
          </w:p>
        </w:tc>
        <w:tc>
          <w:tcPr>
            <w:tcW w:w="601" w:type="dxa"/>
            <w:noWrap/>
            <w:vAlign w:val="center"/>
          </w:tcPr>
          <w:p w14:paraId="046F7675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54" w:type="dxa"/>
            <w:vAlign w:val="center"/>
          </w:tcPr>
          <w:p w14:paraId="4320212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euro</w:t>
            </w:r>
          </w:p>
        </w:tc>
        <w:tc>
          <w:tcPr>
            <w:tcW w:w="601" w:type="dxa"/>
            <w:vAlign w:val="center"/>
          </w:tcPr>
          <w:p w14:paraId="42A57771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0" w:type="dxa"/>
            <w:noWrap/>
            <w:vAlign w:val="center"/>
          </w:tcPr>
          <w:p w14:paraId="60E3F77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euro</w:t>
            </w:r>
          </w:p>
        </w:tc>
        <w:tc>
          <w:tcPr>
            <w:tcW w:w="601" w:type="dxa"/>
            <w:noWrap/>
            <w:vAlign w:val="center"/>
          </w:tcPr>
          <w:p w14:paraId="2498E8F8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0" w:type="dxa"/>
            <w:noWrap/>
            <w:vAlign w:val="center"/>
          </w:tcPr>
          <w:p w14:paraId="192E450B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euro</w:t>
            </w:r>
          </w:p>
        </w:tc>
        <w:tc>
          <w:tcPr>
            <w:tcW w:w="601" w:type="dxa"/>
            <w:noWrap/>
            <w:vAlign w:val="center"/>
          </w:tcPr>
          <w:p w14:paraId="1F1B6D65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%</w:t>
            </w:r>
          </w:p>
        </w:tc>
      </w:tr>
      <w:tr w:rsidR="008D5D8F" w:rsidRPr="00BC5A8E" w14:paraId="7CFFC7EF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19F79C9E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Fatturato</w:t>
            </w:r>
          </w:p>
        </w:tc>
        <w:tc>
          <w:tcPr>
            <w:tcW w:w="1020" w:type="dxa"/>
            <w:noWrap/>
            <w:vAlign w:val="center"/>
            <w:hideMark/>
          </w:tcPr>
          <w:p w14:paraId="4B400FD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3ADB9DF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1054" w:type="dxa"/>
            <w:vAlign w:val="center"/>
          </w:tcPr>
          <w:p w14:paraId="6AC0946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79090428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1020" w:type="dxa"/>
            <w:noWrap/>
            <w:vAlign w:val="center"/>
            <w:hideMark/>
          </w:tcPr>
          <w:p w14:paraId="69F1783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F9D3E8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1020" w:type="dxa"/>
            <w:noWrap/>
            <w:vAlign w:val="center"/>
            <w:hideMark/>
          </w:tcPr>
          <w:p w14:paraId="7E74A08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B3E3839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</w:tr>
      <w:tr w:rsidR="008D5D8F" w:rsidRPr="00BC5A8E" w14:paraId="3BB35B86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7BA604DF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Incremento (</w:t>
            </w:r>
            <w:proofErr w:type="spellStart"/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dec</w:t>
            </w:r>
            <w:proofErr w:type="spellEnd"/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.)  magazzino P.F.</w:t>
            </w:r>
          </w:p>
        </w:tc>
        <w:tc>
          <w:tcPr>
            <w:tcW w:w="1020" w:type="dxa"/>
            <w:noWrap/>
            <w:vAlign w:val="center"/>
            <w:hideMark/>
          </w:tcPr>
          <w:p w14:paraId="2B15D254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F32A8F8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558924BC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095316D8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53A0081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D62B62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0EF34D5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26EBB60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0B4F4E8C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6ACAFEDD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Ricavi diversi</w:t>
            </w:r>
          </w:p>
        </w:tc>
        <w:tc>
          <w:tcPr>
            <w:tcW w:w="1020" w:type="dxa"/>
            <w:noWrap/>
            <w:vAlign w:val="center"/>
            <w:hideMark/>
          </w:tcPr>
          <w:p w14:paraId="08A066AA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C8F3D5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6E30BAD8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5E7CEFE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7A0D098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1333CE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05B396D4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5ADE5A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2F71E21A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7C850A67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Contributo in c/esercizio richiesto</w:t>
            </w:r>
          </w:p>
        </w:tc>
        <w:tc>
          <w:tcPr>
            <w:tcW w:w="1020" w:type="dxa"/>
            <w:noWrap/>
            <w:vAlign w:val="center"/>
          </w:tcPr>
          <w:p w14:paraId="16ECFE7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CE9F39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5633C19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1A9601B1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07CB9C4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2935F887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168C0C24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5BA844B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25E12AFC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3EFBC368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 - VALORE DELLA PRODUZIONE</w:t>
            </w:r>
          </w:p>
        </w:tc>
        <w:tc>
          <w:tcPr>
            <w:tcW w:w="1020" w:type="dxa"/>
            <w:noWrap/>
            <w:vAlign w:val="center"/>
            <w:hideMark/>
          </w:tcPr>
          <w:p w14:paraId="5B843CF4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B23441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12F906D2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76876A8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440F68E8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E38636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744B0996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DBBBA25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07A3C216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4A3ABDAB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Materie prime sussidiarie e merci</w:t>
            </w:r>
          </w:p>
        </w:tc>
        <w:tc>
          <w:tcPr>
            <w:tcW w:w="1020" w:type="dxa"/>
            <w:noWrap/>
            <w:vAlign w:val="center"/>
            <w:hideMark/>
          </w:tcPr>
          <w:p w14:paraId="4A8B24D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710E5C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3E4CF54A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296AEF7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0671DBC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9088368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36A61622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CABD8A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43879FF7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30596EAE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Decremento (</w:t>
            </w:r>
            <w:proofErr w:type="spellStart"/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inc.</w:t>
            </w:r>
            <w:proofErr w:type="spellEnd"/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 magazzino M.P.</w:t>
            </w:r>
          </w:p>
        </w:tc>
        <w:tc>
          <w:tcPr>
            <w:tcW w:w="1020" w:type="dxa"/>
            <w:noWrap/>
            <w:vAlign w:val="center"/>
            <w:hideMark/>
          </w:tcPr>
          <w:p w14:paraId="71F7D4E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4BAEF3D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11CD3DD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09C97C68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11B6507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A399EE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2F92BEB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2BAA68E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1769E253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4510A118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Salari e stipendi</w:t>
            </w:r>
          </w:p>
        </w:tc>
        <w:tc>
          <w:tcPr>
            <w:tcW w:w="1020" w:type="dxa"/>
            <w:noWrap/>
            <w:vAlign w:val="center"/>
            <w:hideMark/>
          </w:tcPr>
          <w:p w14:paraId="2A00F1C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1494EBF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745E9FD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6D28077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33B3B40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00F43BF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34A6B4E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A75E1F1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30D3BE83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541C42B9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Servizi</w:t>
            </w:r>
          </w:p>
        </w:tc>
        <w:tc>
          <w:tcPr>
            <w:tcW w:w="1020" w:type="dxa"/>
            <w:noWrap/>
            <w:vAlign w:val="center"/>
            <w:hideMark/>
          </w:tcPr>
          <w:p w14:paraId="5B38925D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2453EDD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42D88588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07879B3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785B04B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6CFE778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00EFD97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C7648C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65E30F6E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464064FE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Godimento per beni di terzi</w:t>
            </w:r>
          </w:p>
        </w:tc>
        <w:tc>
          <w:tcPr>
            <w:tcW w:w="1020" w:type="dxa"/>
            <w:noWrap/>
            <w:vAlign w:val="center"/>
            <w:hideMark/>
          </w:tcPr>
          <w:p w14:paraId="2F6F4BB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BB868C5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4C983DBC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07852BEB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1AF288F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57C9D0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78A2069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AE2B267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68173DB0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52D3CC19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Altri oneri di gestione</w:t>
            </w:r>
          </w:p>
        </w:tc>
        <w:tc>
          <w:tcPr>
            <w:tcW w:w="1020" w:type="dxa"/>
            <w:noWrap/>
            <w:vAlign w:val="center"/>
            <w:hideMark/>
          </w:tcPr>
          <w:p w14:paraId="2249AC7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F69C204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1745188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50CABD4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0CCCE6AD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2BBA3B10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2278A1D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8E58475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006DD9FD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5EA68A30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 - COSTO DELLA PRODUZIONE</w:t>
            </w:r>
          </w:p>
        </w:tc>
        <w:tc>
          <w:tcPr>
            <w:tcW w:w="1020" w:type="dxa"/>
            <w:noWrap/>
            <w:vAlign w:val="center"/>
          </w:tcPr>
          <w:p w14:paraId="361039F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278B989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316A6C2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5AC38841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1A4F040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45A2EE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72C6FE48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715F53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29FB3720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11507490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 (=A-B)</w:t>
            </w:r>
          </w:p>
          <w:p w14:paraId="56946DE3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MARGINE OPERATIVO LORDO</w:t>
            </w:r>
          </w:p>
        </w:tc>
        <w:tc>
          <w:tcPr>
            <w:tcW w:w="1020" w:type="dxa"/>
            <w:noWrap/>
            <w:vAlign w:val="center"/>
            <w:hideMark/>
          </w:tcPr>
          <w:p w14:paraId="17487DF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314218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4656FA8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11D50520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3432636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C1D65C1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5ED55B14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A13F06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0C3802C0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257EA2F0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D - Ammortamenti </w:t>
            </w:r>
            <w:proofErr w:type="spellStart"/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ed</w:t>
            </w:r>
            <w:proofErr w:type="spellEnd"/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accantonamenti</w:t>
            </w:r>
          </w:p>
        </w:tc>
        <w:tc>
          <w:tcPr>
            <w:tcW w:w="1020" w:type="dxa"/>
            <w:noWrap/>
            <w:vAlign w:val="center"/>
            <w:hideMark/>
          </w:tcPr>
          <w:p w14:paraId="063DA2A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5950BB4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41EEAC9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7C60F40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2E7E8716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4711290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78603A7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EB1207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630F6BD1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5BCE4116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E- Gestione finanziaria</w:t>
            </w:r>
          </w:p>
        </w:tc>
        <w:tc>
          <w:tcPr>
            <w:tcW w:w="1020" w:type="dxa"/>
            <w:noWrap/>
            <w:vAlign w:val="center"/>
            <w:hideMark/>
          </w:tcPr>
          <w:p w14:paraId="12A3D1D2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1B51D30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0C2D814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48C41A50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2632536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3B6057B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28FD3DF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63DFC94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68A95839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61A817A7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 - Gestione straordinaria</w:t>
            </w:r>
          </w:p>
        </w:tc>
        <w:tc>
          <w:tcPr>
            <w:tcW w:w="1020" w:type="dxa"/>
            <w:noWrap/>
            <w:vAlign w:val="center"/>
            <w:hideMark/>
          </w:tcPr>
          <w:p w14:paraId="08A03CA2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642D9F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4DB0744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056AA82F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67C2D05D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7C06FF4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6C93BA4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A5D4EE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4F82B600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43AA6E3B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G (= C+D+E+F)</w:t>
            </w:r>
          </w:p>
          <w:p w14:paraId="7C539A02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UTILE (PERDITA) LORDO</w:t>
            </w:r>
          </w:p>
        </w:tc>
        <w:tc>
          <w:tcPr>
            <w:tcW w:w="1020" w:type="dxa"/>
            <w:noWrap/>
            <w:vAlign w:val="center"/>
            <w:hideMark/>
          </w:tcPr>
          <w:p w14:paraId="2E4830F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228C5A44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7D6F9BF2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3DBE8A6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51D146A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49019FB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07419D8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B46359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41B99CDA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648CF73D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 - IRAP</w:t>
            </w:r>
          </w:p>
        </w:tc>
        <w:tc>
          <w:tcPr>
            <w:tcW w:w="1020" w:type="dxa"/>
            <w:noWrap/>
            <w:vAlign w:val="center"/>
            <w:hideMark/>
          </w:tcPr>
          <w:p w14:paraId="0EF5C5D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5B29090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2E60892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487B6B4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41CF33CC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4502EB0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1BFE73A9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BA7DC4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4B602E7F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08C33EFA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 - Imposte</w:t>
            </w:r>
          </w:p>
        </w:tc>
        <w:tc>
          <w:tcPr>
            <w:tcW w:w="1020" w:type="dxa"/>
            <w:noWrap/>
            <w:vAlign w:val="center"/>
            <w:hideMark/>
          </w:tcPr>
          <w:p w14:paraId="45539FE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429A19B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3C297E7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1EE670A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097D92F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17ABEDB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4CF89DD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8CC297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68104E48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43E49DAC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 (=G+I+L) UTILE (PERDITA) NETTO</w:t>
            </w:r>
          </w:p>
        </w:tc>
        <w:tc>
          <w:tcPr>
            <w:tcW w:w="1020" w:type="dxa"/>
            <w:noWrap/>
            <w:vAlign w:val="center"/>
            <w:hideMark/>
          </w:tcPr>
          <w:p w14:paraId="348199AA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AF0E1D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361552E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6B19E7D7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5BE01C5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FAC0B8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4643E0D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5145511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5F8DFF72" w14:textId="77777777" w:rsidTr="006F3F52">
        <w:trPr>
          <w:trHeight w:val="255"/>
        </w:trPr>
        <w:tc>
          <w:tcPr>
            <w:tcW w:w="3392" w:type="dxa"/>
            <w:noWrap/>
            <w:vAlign w:val="center"/>
            <w:hideMark/>
          </w:tcPr>
          <w:p w14:paraId="54980994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67B46268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E30225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67A27FC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600BFDA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470E069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020C247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03C9E05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2AFDBB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64809C6D" w14:textId="77777777" w:rsidTr="006F3F52">
        <w:trPr>
          <w:trHeight w:val="270"/>
        </w:trPr>
        <w:tc>
          <w:tcPr>
            <w:tcW w:w="3392" w:type="dxa"/>
            <w:noWrap/>
            <w:vAlign w:val="center"/>
            <w:hideMark/>
          </w:tcPr>
          <w:p w14:paraId="658D9001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sz w:val="18"/>
                <w:szCs w:val="18"/>
                <w:lang w:eastAsia="en-US"/>
              </w:rPr>
              <w:t>(L+ D) Autofinanziamento</w:t>
            </w:r>
          </w:p>
        </w:tc>
        <w:tc>
          <w:tcPr>
            <w:tcW w:w="1020" w:type="dxa"/>
            <w:noWrap/>
            <w:vAlign w:val="center"/>
            <w:hideMark/>
          </w:tcPr>
          <w:p w14:paraId="02DA5D2B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E34F631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20D578CB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3887B6B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4978B849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7429865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10DD264C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F12EFA7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61A0952C" w14:textId="77777777" w:rsidTr="006F3F52">
        <w:trPr>
          <w:trHeight w:val="270"/>
        </w:trPr>
        <w:tc>
          <w:tcPr>
            <w:tcW w:w="3392" w:type="dxa"/>
            <w:noWrap/>
            <w:vAlign w:val="center"/>
            <w:hideMark/>
          </w:tcPr>
          <w:p w14:paraId="34FDFBBB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5A8E">
              <w:rPr>
                <w:rFonts w:ascii="Arial" w:hAnsi="Arial" w:cs="Arial"/>
                <w:sz w:val="18"/>
                <w:szCs w:val="18"/>
                <w:lang w:eastAsia="en-US"/>
              </w:rPr>
              <w:t>Dipendenti (ULA)</w:t>
            </w:r>
          </w:p>
        </w:tc>
        <w:tc>
          <w:tcPr>
            <w:tcW w:w="1020" w:type="dxa"/>
            <w:noWrap/>
            <w:vAlign w:val="center"/>
          </w:tcPr>
          <w:p w14:paraId="0EAF11A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D43CEAF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5D5D0C2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55A91D3F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53D3E03D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24E62A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142B2FA8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7D00019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887ADDF" w14:textId="77777777" w:rsidR="008D5D8F" w:rsidRDefault="008D5D8F" w:rsidP="008D5D8F">
      <w:pPr>
        <w:tabs>
          <w:tab w:val="left" w:pos="4039"/>
          <w:tab w:val="left" w:pos="5173"/>
          <w:tab w:val="left" w:pos="5741"/>
          <w:tab w:val="left" w:pos="6875"/>
          <w:tab w:val="left" w:pos="7442"/>
          <w:tab w:val="left" w:pos="8576"/>
        </w:tabs>
        <w:spacing w:line="252" w:lineRule="auto"/>
        <w:rPr>
          <w:rFonts w:ascii="Gill Sans MT" w:hAnsi="Gill Sans MT" w:cs="Arial"/>
          <w:b/>
          <w:bCs/>
          <w:color w:val="000000"/>
          <w:lang w:eastAsia="en-US"/>
        </w:rPr>
      </w:pPr>
      <w:r>
        <w:rPr>
          <w:rFonts w:ascii="Gill Sans MT" w:hAnsi="Gill Sans MT" w:cs="Arial"/>
          <w:b/>
          <w:bCs/>
          <w:cap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</w:p>
    <w:p w14:paraId="38262BA3" w14:textId="77777777" w:rsidR="008D5D8F" w:rsidRDefault="008D5D8F" w:rsidP="008D5D8F">
      <w:pPr>
        <w:tabs>
          <w:tab w:val="left" w:pos="3380"/>
          <w:tab w:val="left" w:pos="4348"/>
          <w:tab w:val="left" w:pos="5316"/>
          <w:tab w:val="left" w:pos="6284"/>
          <w:tab w:val="left" w:pos="7252"/>
          <w:tab w:val="left" w:pos="8220"/>
        </w:tabs>
        <w:ind w:left="140"/>
        <w:rPr>
          <w:rFonts w:ascii="Gill Sans MT" w:hAnsi="Gill Sans MT" w:cs="Arial"/>
          <w:b/>
          <w:bCs/>
          <w:color w:val="000000"/>
        </w:rPr>
      </w:pPr>
      <w:r>
        <w:rPr>
          <w:rFonts w:ascii="Gill Sans MT" w:hAnsi="Gill Sans MT" w:cs="Arial"/>
          <w:b/>
          <w:bCs/>
          <w:color w:val="000000"/>
        </w:rPr>
        <w:br w:type="page"/>
      </w:r>
    </w:p>
    <w:p w14:paraId="2B64EE13" w14:textId="77777777" w:rsidR="008D5D8F" w:rsidRDefault="008D5D8F" w:rsidP="008D5D8F">
      <w:pPr>
        <w:tabs>
          <w:tab w:val="left" w:pos="3380"/>
          <w:tab w:val="left" w:pos="4348"/>
          <w:tab w:val="left" w:pos="5316"/>
          <w:tab w:val="left" w:pos="6284"/>
          <w:tab w:val="left" w:pos="7252"/>
          <w:tab w:val="left" w:pos="8220"/>
        </w:tabs>
        <w:ind w:left="140"/>
        <w:rPr>
          <w:rFonts w:ascii="Gill Sans MT" w:hAnsi="Gill Sans MT" w:cs="Arial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225"/>
        <w:tblW w:w="9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020"/>
        <w:gridCol w:w="601"/>
        <w:gridCol w:w="1054"/>
        <w:gridCol w:w="601"/>
        <w:gridCol w:w="1020"/>
        <w:gridCol w:w="601"/>
        <w:gridCol w:w="1020"/>
        <w:gridCol w:w="601"/>
      </w:tblGrid>
      <w:tr w:rsidR="008D5D8F" w:rsidRPr="00BC5A8E" w14:paraId="028B3025" w14:textId="77777777" w:rsidTr="006F3F52">
        <w:trPr>
          <w:trHeight w:val="255"/>
        </w:trPr>
        <w:tc>
          <w:tcPr>
            <w:tcW w:w="3392" w:type="dxa"/>
            <w:vMerge w:val="restart"/>
            <w:noWrap/>
            <w:vAlign w:val="center"/>
          </w:tcPr>
          <w:p w14:paraId="5A0E0AEB" w14:textId="77777777" w:rsidR="008D5D8F" w:rsidRPr="00331C2B" w:rsidRDefault="008D5D8F" w:rsidP="006F3F5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>STATO PATRIMONIALE</w:t>
            </w:r>
            <w:r w:rsidRPr="00331C2B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n-US"/>
              </w:rPr>
              <w:t xml:space="preserve"> PREVISIONALE</w:t>
            </w:r>
          </w:p>
        </w:tc>
        <w:tc>
          <w:tcPr>
            <w:tcW w:w="1621" w:type="dxa"/>
            <w:gridSpan w:val="2"/>
            <w:noWrap/>
            <w:vAlign w:val="center"/>
          </w:tcPr>
          <w:p w14:paraId="67C5C62A" w14:textId="77777777" w:rsidR="008D5D8F" w:rsidRPr="00331C2B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1C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Anno 1</w:t>
            </w:r>
          </w:p>
        </w:tc>
        <w:tc>
          <w:tcPr>
            <w:tcW w:w="1655" w:type="dxa"/>
            <w:gridSpan w:val="2"/>
            <w:vAlign w:val="center"/>
          </w:tcPr>
          <w:p w14:paraId="29502F92" w14:textId="77777777" w:rsidR="008D5D8F" w:rsidRPr="00331C2B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1C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Anno 2</w:t>
            </w:r>
          </w:p>
        </w:tc>
        <w:tc>
          <w:tcPr>
            <w:tcW w:w="1621" w:type="dxa"/>
            <w:gridSpan w:val="2"/>
            <w:noWrap/>
            <w:vAlign w:val="center"/>
          </w:tcPr>
          <w:p w14:paraId="043DC69D" w14:textId="77777777" w:rsidR="008D5D8F" w:rsidRPr="00331C2B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1C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Anno 3</w:t>
            </w:r>
          </w:p>
        </w:tc>
        <w:tc>
          <w:tcPr>
            <w:tcW w:w="1621" w:type="dxa"/>
            <w:gridSpan w:val="2"/>
            <w:noWrap/>
            <w:vAlign w:val="center"/>
          </w:tcPr>
          <w:p w14:paraId="50F92EF4" w14:textId="77777777" w:rsidR="008D5D8F" w:rsidRPr="00331C2B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1C2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Anno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8D5D8F" w:rsidRPr="00BC5A8E" w14:paraId="3F8A16B3" w14:textId="77777777" w:rsidTr="006F3F52">
        <w:trPr>
          <w:trHeight w:val="255"/>
        </w:trPr>
        <w:tc>
          <w:tcPr>
            <w:tcW w:w="3392" w:type="dxa"/>
            <w:vMerge/>
            <w:noWrap/>
            <w:vAlign w:val="center"/>
          </w:tcPr>
          <w:p w14:paraId="30C2A554" w14:textId="77777777" w:rsidR="008D5D8F" w:rsidRPr="00BC5A8E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364D4F9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euro</w:t>
            </w:r>
          </w:p>
        </w:tc>
        <w:tc>
          <w:tcPr>
            <w:tcW w:w="601" w:type="dxa"/>
            <w:noWrap/>
            <w:vAlign w:val="center"/>
          </w:tcPr>
          <w:p w14:paraId="4EF3876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54" w:type="dxa"/>
            <w:vAlign w:val="center"/>
          </w:tcPr>
          <w:p w14:paraId="6F9D9C88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euro</w:t>
            </w:r>
          </w:p>
        </w:tc>
        <w:tc>
          <w:tcPr>
            <w:tcW w:w="601" w:type="dxa"/>
            <w:vAlign w:val="center"/>
          </w:tcPr>
          <w:p w14:paraId="0C8AF6C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0" w:type="dxa"/>
            <w:noWrap/>
            <w:vAlign w:val="center"/>
          </w:tcPr>
          <w:p w14:paraId="4A2932F0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euro</w:t>
            </w:r>
          </w:p>
        </w:tc>
        <w:tc>
          <w:tcPr>
            <w:tcW w:w="601" w:type="dxa"/>
            <w:noWrap/>
            <w:vAlign w:val="center"/>
          </w:tcPr>
          <w:p w14:paraId="2993FF7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20" w:type="dxa"/>
            <w:noWrap/>
            <w:vAlign w:val="center"/>
          </w:tcPr>
          <w:p w14:paraId="2DBBA59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euro</w:t>
            </w:r>
          </w:p>
        </w:tc>
        <w:tc>
          <w:tcPr>
            <w:tcW w:w="601" w:type="dxa"/>
            <w:noWrap/>
            <w:vAlign w:val="center"/>
          </w:tcPr>
          <w:p w14:paraId="12CC37E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%</w:t>
            </w:r>
          </w:p>
        </w:tc>
      </w:tr>
      <w:tr w:rsidR="008D5D8F" w:rsidRPr="00BC5A8E" w14:paraId="40011BCA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2F95B32F" w14:textId="77777777" w:rsidR="008D5D8F" w:rsidRPr="005A4B52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A4B52">
              <w:rPr>
                <w:rFonts w:ascii="Arial" w:hAnsi="Arial" w:cs="Arial"/>
                <w:color w:val="000000"/>
                <w:sz w:val="18"/>
                <w:szCs w:val="18"/>
              </w:rPr>
              <w:t>Immobilizzazioni immateriali</w:t>
            </w:r>
          </w:p>
        </w:tc>
        <w:tc>
          <w:tcPr>
            <w:tcW w:w="1020" w:type="dxa"/>
            <w:noWrap/>
            <w:vAlign w:val="center"/>
            <w:hideMark/>
          </w:tcPr>
          <w:p w14:paraId="1D07E9F8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3A7850B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5CA7C87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2BC181E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39A12F2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79A6911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79BDAE14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CCC2DA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02B3B297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0593FB6A" w14:textId="77777777" w:rsidR="008D5D8F" w:rsidRPr="005A4B52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A4B52">
              <w:rPr>
                <w:rFonts w:ascii="Arial" w:hAnsi="Arial" w:cs="Arial"/>
                <w:color w:val="000000"/>
                <w:sz w:val="18"/>
                <w:szCs w:val="18"/>
              </w:rPr>
              <w:t>Immobilizzazioni materiali</w:t>
            </w:r>
          </w:p>
        </w:tc>
        <w:tc>
          <w:tcPr>
            <w:tcW w:w="1020" w:type="dxa"/>
            <w:noWrap/>
            <w:vAlign w:val="center"/>
            <w:hideMark/>
          </w:tcPr>
          <w:p w14:paraId="1920BB9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7CA796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4D9F8E66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7D26CB2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544D5B4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6B4B72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4DE2F14A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64F7E79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279E81E6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42D6FB09" w14:textId="77777777" w:rsidR="008D5D8F" w:rsidRPr="005A4B52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A4B5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Contributi in c/impianti</w:t>
            </w:r>
          </w:p>
        </w:tc>
        <w:tc>
          <w:tcPr>
            <w:tcW w:w="1020" w:type="dxa"/>
            <w:noWrap/>
            <w:vAlign w:val="center"/>
            <w:hideMark/>
          </w:tcPr>
          <w:p w14:paraId="4C695A3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0B7E26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29764AA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3A1A1D4B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16E28F9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CAA6A39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00B9B732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FB5AC4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0D8BAA29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06EA27CE" w14:textId="77777777" w:rsidR="008D5D8F" w:rsidRPr="005A4B52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A4B52">
              <w:rPr>
                <w:rFonts w:ascii="Arial" w:hAnsi="Arial" w:cs="Arial"/>
                <w:color w:val="000000"/>
                <w:sz w:val="18"/>
                <w:szCs w:val="18"/>
              </w:rPr>
              <w:t>Partecipazioni</w:t>
            </w:r>
          </w:p>
        </w:tc>
        <w:tc>
          <w:tcPr>
            <w:tcW w:w="1020" w:type="dxa"/>
            <w:noWrap/>
            <w:vAlign w:val="center"/>
          </w:tcPr>
          <w:p w14:paraId="6005B5B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61A24C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440279BB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2E04C9AF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08BA14B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5BA9284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4193B57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AA52BB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4CE28A9A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420B98B9" w14:textId="77777777" w:rsidR="008D5D8F" w:rsidRPr="005A4B52" w:rsidRDefault="008D5D8F" w:rsidP="006F3F5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A4B52">
              <w:rPr>
                <w:rFonts w:ascii="Arial" w:hAnsi="Arial" w:cs="Arial"/>
                <w:color w:val="000000"/>
                <w:sz w:val="18"/>
                <w:szCs w:val="18"/>
              </w:rPr>
              <w:t>Altre immobilizzazioni finanziarie</w:t>
            </w:r>
          </w:p>
        </w:tc>
        <w:tc>
          <w:tcPr>
            <w:tcW w:w="1020" w:type="dxa"/>
            <w:noWrap/>
            <w:vAlign w:val="center"/>
            <w:hideMark/>
          </w:tcPr>
          <w:p w14:paraId="51EEC30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4FBCCAD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18BF92F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08770D24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5A3FE30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FF4C820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4CAE4BE4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5A2429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6181A99F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29EC22AB" w14:textId="77777777" w:rsidR="008D5D8F" w:rsidRPr="005A4B52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 - </w:t>
            </w:r>
            <w:r w:rsidRPr="005A4B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IMMOBILIZZAZIONI NETTE</w:t>
            </w:r>
          </w:p>
        </w:tc>
        <w:tc>
          <w:tcPr>
            <w:tcW w:w="1020" w:type="dxa"/>
            <w:noWrap/>
            <w:vAlign w:val="center"/>
            <w:hideMark/>
          </w:tcPr>
          <w:p w14:paraId="62FAC319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491B932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41E885A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105B11C9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10C60A8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88E09C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1C1AB88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48257EE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19536858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46552CD3" w14:textId="77777777" w:rsidR="008D5D8F" w:rsidRPr="005A4B52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A4B52">
              <w:rPr>
                <w:rFonts w:ascii="Arial" w:hAnsi="Arial" w:cs="Arial"/>
                <w:color w:val="000000"/>
                <w:sz w:val="18"/>
                <w:szCs w:val="18"/>
              </w:rPr>
              <w:t>Magazzino</w:t>
            </w:r>
          </w:p>
        </w:tc>
        <w:tc>
          <w:tcPr>
            <w:tcW w:w="1020" w:type="dxa"/>
            <w:noWrap/>
            <w:vAlign w:val="center"/>
            <w:hideMark/>
          </w:tcPr>
          <w:p w14:paraId="4CA5825A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4869F8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3BA28F94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666AE79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2E42BED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19FAF58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7616A51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DC99484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2BD18E4F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2FD6AA06" w14:textId="77777777" w:rsidR="008D5D8F" w:rsidRPr="005A4B52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A4B52">
              <w:rPr>
                <w:rFonts w:ascii="Arial" w:hAnsi="Arial" w:cs="Arial"/>
                <w:color w:val="000000"/>
                <w:sz w:val="18"/>
                <w:szCs w:val="18"/>
              </w:rPr>
              <w:t>Clienti</w:t>
            </w:r>
          </w:p>
        </w:tc>
        <w:tc>
          <w:tcPr>
            <w:tcW w:w="1020" w:type="dxa"/>
            <w:noWrap/>
            <w:vAlign w:val="center"/>
            <w:hideMark/>
          </w:tcPr>
          <w:p w14:paraId="5945688B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6C87775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639BB0F9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66E128C1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66E56E52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AC6237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6E4A963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E71B8F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54962A80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214D377B" w14:textId="77777777" w:rsidR="008D5D8F" w:rsidRPr="005A4B52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A4B52">
              <w:rPr>
                <w:rFonts w:ascii="Arial" w:hAnsi="Arial" w:cs="Arial"/>
                <w:color w:val="000000"/>
                <w:sz w:val="18"/>
                <w:szCs w:val="18"/>
              </w:rPr>
              <w:t>Crediti vari</w:t>
            </w:r>
          </w:p>
        </w:tc>
        <w:tc>
          <w:tcPr>
            <w:tcW w:w="1020" w:type="dxa"/>
            <w:noWrap/>
            <w:vAlign w:val="center"/>
            <w:hideMark/>
          </w:tcPr>
          <w:p w14:paraId="2A5627CD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4641AD34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609E738A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39C3523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15351292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0162CA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5DBCC72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2E3223D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68A9F9F6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1FE95535" w14:textId="77777777" w:rsidR="008D5D8F" w:rsidRPr="005A4B52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A4B52">
              <w:rPr>
                <w:rFonts w:ascii="Arial" w:hAnsi="Arial" w:cs="Arial"/>
                <w:color w:val="000000"/>
                <w:sz w:val="18"/>
                <w:szCs w:val="18"/>
              </w:rPr>
              <w:t>Banche e cassa</w:t>
            </w:r>
          </w:p>
        </w:tc>
        <w:tc>
          <w:tcPr>
            <w:tcW w:w="1020" w:type="dxa"/>
            <w:noWrap/>
            <w:vAlign w:val="center"/>
            <w:hideMark/>
          </w:tcPr>
          <w:p w14:paraId="55768A86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FAD2054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6FBE14B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6A2CFD3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5AFB90FB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FF5D12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1465116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45915E7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1FEE1CC7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5BE7314D" w14:textId="77777777" w:rsidR="008D5D8F" w:rsidRPr="005A4B52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A4B52">
              <w:rPr>
                <w:rFonts w:ascii="Arial" w:hAnsi="Arial" w:cs="Arial"/>
                <w:color w:val="000000"/>
                <w:sz w:val="18"/>
                <w:szCs w:val="18"/>
              </w:rPr>
              <w:t>Ratei e risconti attivi</w:t>
            </w:r>
          </w:p>
        </w:tc>
        <w:tc>
          <w:tcPr>
            <w:tcW w:w="1020" w:type="dxa"/>
            <w:noWrap/>
            <w:vAlign w:val="center"/>
            <w:hideMark/>
          </w:tcPr>
          <w:p w14:paraId="4F5B3622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938840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082ECE6D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06B1EE10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730693B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E5D73E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4235179A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9D733E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6DBB53E2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0CD2B033" w14:textId="77777777" w:rsidR="008D5D8F" w:rsidRPr="005A4B52" w:rsidRDefault="008D5D8F" w:rsidP="006F3F5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 - </w:t>
            </w:r>
            <w:r w:rsidRPr="005A4B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ATTIVITA' CORRENTI</w:t>
            </w:r>
          </w:p>
        </w:tc>
        <w:tc>
          <w:tcPr>
            <w:tcW w:w="1020" w:type="dxa"/>
            <w:noWrap/>
            <w:vAlign w:val="center"/>
          </w:tcPr>
          <w:p w14:paraId="09BE46F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3B4E1D8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2D49083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65CC08C7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5F79B759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B7BB13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334B5E2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D68EF90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687E334F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468DE695" w14:textId="77777777" w:rsidR="008D5D8F" w:rsidRPr="005A4B52" w:rsidRDefault="008D5D8F" w:rsidP="006F3F5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(A+ B) </w:t>
            </w:r>
            <w:r w:rsidRPr="005A4B52">
              <w:rPr>
                <w:rFonts w:ascii="Arial" w:hAnsi="Arial" w:cs="Arial"/>
                <w:b/>
                <w:bCs/>
                <w:sz w:val="18"/>
                <w:szCs w:val="18"/>
              </w:rPr>
              <w:t>TOTALE ATTIVITA'</w:t>
            </w:r>
          </w:p>
        </w:tc>
        <w:tc>
          <w:tcPr>
            <w:tcW w:w="1020" w:type="dxa"/>
            <w:noWrap/>
            <w:vAlign w:val="center"/>
            <w:hideMark/>
          </w:tcPr>
          <w:p w14:paraId="4CD3C81B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3B095D0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1054" w:type="dxa"/>
            <w:vAlign w:val="center"/>
          </w:tcPr>
          <w:p w14:paraId="58703CE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64DC685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1020" w:type="dxa"/>
            <w:noWrap/>
            <w:vAlign w:val="center"/>
            <w:hideMark/>
          </w:tcPr>
          <w:p w14:paraId="769CB5D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4F7DA54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1020" w:type="dxa"/>
            <w:noWrap/>
            <w:vAlign w:val="center"/>
            <w:hideMark/>
          </w:tcPr>
          <w:p w14:paraId="637FCCC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8DF459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</w:tr>
      <w:tr w:rsidR="008D5D8F" w:rsidRPr="00BC5A8E" w14:paraId="61A2F30B" w14:textId="77777777" w:rsidTr="006F3F52">
        <w:trPr>
          <w:trHeight w:val="255"/>
        </w:trPr>
        <w:tc>
          <w:tcPr>
            <w:tcW w:w="9910" w:type="dxa"/>
            <w:gridSpan w:val="9"/>
            <w:noWrap/>
            <w:vAlign w:val="center"/>
          </w:tcPr>
          <w:p w14:paraId="4C833C09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76004712" w14:textId="77777777" w:rsidTr="006F3F52">
        <w:trPr>
          <w:trHeight w:val="255"/>
        </w:trPr>
        <w:tc>
          <w:tcPr>
            <w:tcW w:w="3392" w:type="dxa"/>
            <w:noWrap/>
            <w:vAlign w:val="bottom"/>
          </w:tcPr>
          <w:p w14:paraId="4352DBAA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color w:val="000000"/>
                <w:sz w:val="18"/>
                <w:szCs w:val="18"/>
              </w:rPr>
              <w:t>Capitale sociale</w:t>
            </w:r>
          </w:p>
        </w:tc>
        <w:tc>
          <w:tcPr>
            <w:tcW w:w="1020" w:type="dxa"/>
            <w:noWrap/>
            <w:vAlign w:val="center"/>
          </w:tcPr>
          <w:p w14:paraId="5CC1ED76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6BFA681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51636626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6D529DF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1583D91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E2CFE14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1F1C4F96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C25ECF5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61DEF7E7" w14:textId="77777777" w:rsidTr="006F3F52">
        <w:trPr>
          <w:trHeight w:val="255"/>
        </w:trPr>
        <w:tc>
          <w:tcPr>
            <w:tcW w:w="3392" w:type="dxa"/>
            <w:noWrap/>
            <w:vAlign w:val="bottom"/>
          </w:tcPr>
          <w:p w14:paraId="03B3761A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color w:val="000000"/>
                <w:sz w:val="18"/>
                <w:szCs w:val="18"/>
              </w:rPr>
              <w:t>Riserve e utili (perdite) a nuovo</w:t>
            </w:r>
          </w:p>
        </w:tc>
        <w:tc>
          <w:tcPr>
            <w:tcW w:w="1020" w:type="dxa"/>
            <w:noWrap/>
            <w:vAlign w:val="center"/>
          </w:tcPr>
          <w:p w14:paraId="16C680F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84E3C1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4C63958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236BE96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7DE514D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585C62F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6B4CF9FD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31F4677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2D6C5DD0" w14:textId="77777777" w:rsidTr="006F3F52">
        <w:trPr>
          <w:trHeight w:val="255"/>
        </w:trPr>
        <w:tc>
          <w:tcPr>
            <w:tcW w:w="3392" w:type="dxa"/>
            <w:noWrap/>
            <w:vAlign w:val="bottom"/>
          </w:tcPr>
          <w:p w14:paraId="41D94D5C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Finanziamenti soci in c/capitale</w:t>
            </w:r>
          </w:p>
        </w:tc>
        <w:tc>
          <w:tcPr>
            <w:tcW w:w="1020" w:type="dxa"/>
            <w:noWrap/>
            <w:vAlign w:val="center"/>
          </w:tcPr>
          <w:p w14:paraId="4879973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BABF0A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0E3CFDC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54E1A379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6F49386A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7062414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71A310EB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7CCF8A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0079FEAB" w14:textId="77777777" w:rsidTr="006F3F52">
        <w:trPr>
          <w:trHeight w:val="255"/>
        </w:trPr>
        <w:tc>
          <w:tcPr>
            <w:tcW w:w="3392" w:type="dxa"/>
            <w:noWrap/>
            <w:vAlign w:val="bottom"/>
          </w:tcPr>
          <w:p w14:paraId="3157B60D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color w:val="000000"/>
                <w:sz w:val="18"/>
                <w:szCs w:val="18"/>
              </w:rPr>
              <w:t>Utile (perdita) d' esercizio</w:t>
            </w:r>
          </w:p>
        </w:tc>
        <w:tc>
          <w:tcPr>
            <w:tcW w:w="1020" w:type="dxa"/>
            <w:noWrap/>
            <w:vAlign w:val="center"/>
          </w:tcPr>
          <w:p w14:paraId="0CEFE12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99C3847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2927E9B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7B3DD6D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0E68BDC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344EE2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66723CB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479028C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68F35686" w14:textId="77777777" w:rsidTr="006F3F52">
        <w:trPr>
          <w:trHeight w:val="255"/>
        </w:trPr>
        <w:tc>
          <w:tcPr>
            <w:tcW w:w="3392" w:type="dxa"/>
            <w:noWrap/>
            <w:vAlign w:val="bottom"/>
          </w:tcPr>
          <w:p w14:paraId="632B9074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PATRIMONIO NETTO</w:t>
            </w:r>
          </w:p>
        </w:tc>
        <w:tc>
          <w:tcPr>
            <w:tcW w:w="1020" w:type="dxa"/>
            <w:noWrap/>
            <w:vAlign w:val="center"/>
          </w:tcPr>
          <w:p w14:paraId="1951A409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C0EAFC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0A7B571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38C7E9F0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68666FF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CE1E6B1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415BE23A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D02A14F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76F9BDBF" w14:textId="77777777" w:rsidTr="006F3F52">
        <w:trPr>
          <w:trHeight w:val="255"/>
        </w:trPr>
        <w:tc>
          <w:tcPr>
            <w:tcW w:w="3392" w:type="dxa"/>
            <w:noWrap/>
            <w:vAlign w:val="bottom"/>
          </w:tcPr>
          <w:p w14:paraId="5A4B3236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color w:val="000000"/>
                <w:sz w:val="18"/>
                <w:szCs w:val="18"/>
              </w:rPr>
              <w:t>Finanziamenti soci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c/mutuo</w:t>
            </w:r>
          </w:p>
        </w:tc>
        <w:tc>
          <w:tcPr>
            <w:tcW w:w="1020" w:type="dxa"/>
            <w:noWrap/>
            <w:vAlign w:val="center"/>
          </w:tcPr>
          <w:p w14:paraId="11D2322A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47DB21F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3CB3D19C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597D1A5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2F67B506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8987CF9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4CFF3579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5B334B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5FF7605D" w14:textId="77777777" w:rsidTr="006F3F52">
        <w:trPr>
          <w:trHeight w:val="255"/>
        </w:trPr>
        <w:tc>
          <w:tcPr>
            <w:tcW w:w="3392" w:type="dxa"/>
            <w:noWrap/>
            <w:vAlign w:val="bottom"/>
          </w:tcPr>
          <w:p w14:paraId="65F13901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color w:val="000000"/>
                <w:sz w:val="18"/>
                <w:szCs w:val="18"/>
              </w:rPr>
              <w:t>Altri fondi</w:t>
            </w:r>
          </w:p>
        </w:tc>
        <w:tc>
          <w:tcPr>
            <w:tcW w:w="1020" w:type="dxa"/>
            <w:noWrap/>
            <w:vAlign w:val="center"/>
          </w:tcPr>
          <w:p w14:paraId="7224B58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553DD0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7D53DE69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1588662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2CC45B8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3F951E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0EC87D7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C81F095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495CA0A8" w14:textId="77777777" w:rsidTr="006F3F52">
        <w:trPr>
          <w:trHeight w:val="255"/>
        </w:trPr>
        <w:tc>
          <w:tcPr>
            <w:tcW w:w="3392" w:type="dxa"/>
            <w:noWrap/>
            <w:vAlign w:val="bottom"/>
          </w:tcPr>
          <w:p w14:paraId="3038C0A1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color w:val="000000"/>
                <w:sz w:val="18"/>
                <w:szCs w:val="18"/>
              </w:rPr>
              <w:t>Debiti a m/l termine</w:t>
            </w:r>
          </w:p>
        </w:tc>
        <w:tc>
          <w:tcPr>
            <w:tcW w:w="1020" w:type="dxa"/>
            <w:noWrap/>
            <w:vAlign w:val="center"/>
          </w:tcPr>
          <w:p w14:paraId="0C42A919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45DD7E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4F31B9F9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41B870A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5BC79A4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376722F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4207272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2774DD5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58FA540F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018C3A81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PASSIVITA' CONSOLIDATE</w:t>
            </w:r>
          </w:p>
        </w:tc>
        <w:tc>
          <w:tcPr>
            <w:tcW w:w="1020" w:type="dxa"/>
            <w:noWrap/>
            <w:vAlign w:val="center"/>
            <w:hideMark/>
          </w:tcPr>
          <w:p w14:paraId="7BAD28CC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D03145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3A2F56B2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451DBA6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20844BF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E643BE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365B8EB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180103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749AE255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1677B412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color w:val="000000"/>
                <w:sz w:val="18"/>
                <w:szCs w:val="18"/>
              </w:rPr>
              <w:t>Debiti Vs. Banche</w:t>
            </w:r>
          </w:p>
        </w:tc>
        <w:tc>
          <w:tcPr>
            <w:tcW w:w="1020" w:type="dxa"/>
            <w:noWrap/>
            <w:vAlign w:val="center"/>
            <w:hideMark/>
          </w:tcPr>
          <w:p w14:paraId="0943CA3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8B26CBE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40025BB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35843E4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2D565E12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563B36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3CE7431A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F06028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5F9607C1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74E9BE0D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color w:val="000000"/>
                <w:sz w:val="18"/>
                <w:szCs w:val="18"/>
              </w:rPr>
              <w:t>Debiti commerciali</w:t>
            </w:r>
          </w:p>
        </w:tc>
        <w:tc>
          <w:tcPr>
            <w:tcW w:w="1020" w:type="dxa"/>
            <w:noWrap/>
            <w:vAlign w:val="center"/>
            <w:hideMark/>
          </w:tcPr>
          <w:p w14:paraId="462CFD92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4708A5D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31CE7D0D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59A016B1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6D935C44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49477FF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5705B3F2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0D53D1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4735C23A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19B453E1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color w:val="000000"/>
                <w:sz w:val="18"/>
                <w:szCs w:val="18"/>
              </w:rPr>
              <w:t>Debiti Tributari</w:t>
            </w:r>
          </w:p>
        </w:tc>
        <w:tc>
          <w:tcPr>
            <w:tcW w:w="1020" w:type="dxa"/>
            <w:noWrap/>
            <w:vAlign w:val="center"/>
            <w:hideMark/>
          </w:tcPr>
          <w:p w14:paraId="36028D4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AF26231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5FADA846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241D614B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162A484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F227618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1819756D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23BA9012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34FD6D8A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7469140B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color w:val="000000"/>
                <w:sz w:val="18"/>
                <w:szCs w:val="18"/>
              </w:rPr>
              <w:t>Debiti Previdenziali</w:t>
            </w:r>
          </w:p>
        </w:tc>
        <w:tc>
          <w:tcPr>
            <w:tcW w:w="1020" w:type="dxa"/>
            <w:noWrap/>
            <w:vAlign w:val="center"/>
            <w:hideMark/>
          </w:tcPr>
          <w:p w14:paraId="7E32D630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7F4FFAB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3A52A52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0F97E068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5088B193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27112C4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58DD158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490E066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7DC00EA1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796021B8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color w:val="000000"/>
                <w:sz w:val="18"/>
                <w:szCs w:val="18"/>
              </w:rPr>
              <w:t>Altri debiti</w:t>
            </w:r>
          </w:p>
        </w:tc>
        <w:tc>
          <w:tcPr>
            <w:tcW w:w="1020" w:type="dxa"/>
            <w:noWrap/>
            <w:vAlign w:val="center"/>
            <w:hideMark/>
          </w:tcPr>
          <w:p w14:paraId="77FA80D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02D6848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49068A91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1AFEB28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38145E7B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0796250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4BBD516E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38E9D5E9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1DDA197E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4BFE1F2A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color w:val="000000"/>
                <w:sz w:val="18"/>
                <w:szCs w:val="18"/>
              </w:rPr>
              <w:t>Ratei e risconti passivi</w:t>
            </w:r>
          </w:p>
        </w:tc>
        <w:tc>
          <w:tcPr>
            <w:tcW w:w="1020" w:type="dxa"/>
            <w:noWrap/>
            <w:vAlign w:val="center"/>
            <w:hideMark/>
          </w:tcPr>
          <w:p w14:paraId="6EFE5EA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2F82290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2F6D9F48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1B84528B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3E5F599D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AFDC1EF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  <w:hideMark/>
          </w:tcPr>
          <w:p w14:paraId="2405EF3A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2B75239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66CD3F9D" w14:textId="77777777" w:rsidTr="006F3F52">
        <w:trPr>
          <w:trHeight w:val="255"/>
        </w:trPr>
        <w:tc>
          <w:tcPr>
            <w:tcW w:w="3392" w:type="dxa"/>
            <w:noWrap/>
            <w:vAlign w:val="bottom"/>
            <w:hideMark/>
          </w:tcPr>
          <w:p w14:paraId="5310C6DF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PASSIVITA' CORRENTI</w:t>
            </w:r>
          </w:p>
        </w:tc>
        <w:tc>
          <w:tcPr>
            <w:tcW w:w="1020" w:type="dxa"/>
            <w:noWrap/>
            <w:vAlign w:val="center"/>
          </w:tcPr>
          <w:p w14:paraId="45AA398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2E6D7B5C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vAlign w:val="center"/>
          </w:tcPr>
          <w:p w14:paraId="39223C4F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71706BE7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00E86885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6EFE637F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noWrap/>
            <w:vAlign w:val="center"/>
          </w:tcPr>
          <w:p w14:paraId="303BED49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60AC8F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D5D8F" w:rsidRPr="00BC5A8E" w14:paraId="0D07F3F9" w14:textId="77777777" w:rsidTr="006F3F52">
        <w:trPr>
          <w:trHeight w:val="270"/>
        </w:trPr>
        <w:tc>
          <w:tcPr>
            <w:tcW w:w="3392" w:type="dxa"/>
            <w:noWrap/>
            <w:vAlign w:val="bottom"/>
            <w:hideMark/>
          </w:tcPr>
          <w:p w14:paraId="6B0E6298" w14:textId="77777777" w:rsidR="008D5D8F" w:rsidRPr="0087451C" w:rsidRDefault="008D5D8F" w:rsidP="006F3F52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745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TOTALE PASSIVITA' E NETTO</w:t>
            </w:r>
          </w:p>
        </w:tc>
        <w:tc>
          <w:tcPr>
            <w:tcW w:w="1020" w:type="dxa"/>
            <w:noWrap/>
            <w:vAlign w:val="center"/>
            <w:hideMark/>
          </w:tcPr>
          <w:p w14:paraId="21E94507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D09CEED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1054" w:type="dxa"/>
            <w:vAlign w:val="center"/>
          </w:tcPr>
          <w:p w14:paraId="4C54021C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14:paraId="4DE1C5DC" w14:textId="77777777" w:rsidR="008D5D8F" w:rsidRPr="00CA3AFD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3A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1020" w:type="dxa"/>
            <w:noWrap/>
            <w:vAlign w:val="center"/>
            <w:hideMark/>
          </w:tcPr>
          <w:p w14:paraId="69707305" w14:textId="77777777" w:rsidR="008D5D8F" w:rsidRPr="00CA3AFD" w:rsidRDefault="008D5D8F" w:rsidP="006F3F52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19F96873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  <w:tc>
          <w:tcPr>
            <w:tcW w:w="1020" w:type="dxa"/>
            <w:noWrap/>
            <w:vAlign w:val="center"/>
            <w:hideMark/>
          </w:tcPr>
          <w:p w14:paraId="1028D142" w14:textId="77777777" w:rsidR="008D5D8F" w:rsidRPr="00BC5A8E" w:rsidRDefault="008D5D8F" w:rsidP="006F3F52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noWrap/>
            <w:vAlign w:val="center"/>
          </w:tcPr>
          <w:p w14:paraId="08F07D6A" w14:textId="77777777" w:rsidR="008D5D8F" w:rsidRPr="00BC5A8E" w:rsidRDefault="008D5D8F" w:rsidP="006F3F52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100%</w:t>
            </w:r>
          </w:p>
        </w:tc>
      </w:tr>
    </w:tbl>
    <w:p w14:paraId="05274E3C" w14:textId="77777777" w:rsidR="008D5D8F" w:rsidRDefault="008D5D8F" w:rsidP="008D5D8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p w14:paraId="709F20C3" w14:textId="77777777" w:rsidR="008D5D8F" w:rsidRDefault="008D5D8F" w:rsidP="008D5D8F">
      <w:pPr>
        <w:widowControl w:val="0"/>
        <w:autoSpaceDE w:val="0"/>
        <w:autoSpaceDN w:val="0"/>
        <w:adjustRightInd w:val="0"/>
        <w:ind w:left="2835"/>
        <w:jc w:val="center"/>
        <w:rPr>
          <w:rFonts w:ascii="Arial" w:hAnsi="Arial" w:cs="Arial"/>
          <w:sz w:val="20"/>
          <w:szCs w:val="20"/>
        </w:rPr>
      </w:pPr>
    </w:p>
    <w:p w14:paraId="05CFE84C" w14:textId="77777777" w:rsidR="008D5D8F" w:rsidRDefault="008D5D8F" w:rsidP="008D5D8F">
      <w:pPr>
        <w:widowControl w:val="0"/>
        <w:autoSpaceDE w:val="0"/>
        <w:autoSpaceDN w:val="0"/>
        <w:adjustRightInd w:val="0"/>
        <w:ind w:left="2835"/>
        <w:jc w:val="center"/>
        <w:rPr>
          <w:rFonts w:ascii="Arial" w:hAnsi="Arial" w:cs="Arial"/>
          <w:sz w:val="20"/>
          <w:szCs w:val="20"/>
        </w:rPr>
      </w:pPr>
    </w:p>
    <w:p w14:paraId="4FF0FECE" w14:textId="23B8DBAB" w:rsidR="008D5D8F" w:rsidRDefault="008D5D8F" w:rsidP="008D5D8F">
      <w:pPr>
        <w:widowControl w:val="0"/>
        <w:autoSpaceDE w:val="0"/>
        <w:autoSpaceDN w:val="0"/>
        <w:adjustRightInd w:val="0"/>
        <w:ind w:left="283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</w:p>
    <w:p w14:paraId="14FA3988" w14:textId="77777777" w:rsidR="003E7A78" w:rsidRDefault="003E7A78"/>
    <w:sectPr w:rsidR="003E7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8F"/>
    <w:rsid w:val="003E7A78"/>
    <w:rsid w:val="008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535A"/>
  <w15:chartTrackingRefBased/>
  <w15:docId w15:val="{AB29DB04-A54B-4976-8695-C0318A9C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2022-07-28T10:20:00Z</dcterms:created>
  <dcterms:modified xsi:type="dcterms:W3CDTF">2022-07-28T10:22:00Z</dcterms:modified>
</cp:coreProperties>
</file>