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B5AD" w14:textId="77777777" w:rsidR="00557B06" w:rsidRPr="00B67C70" w:rsidRDefault="00557B06" w:rsidP="00557B06">
      <w:pPr>
        <w:spacing w:after="240" w:line="259" w:lineRule="auto"/>
        <w:rPr>
          <w:rFonts w:ascii="Gill Sans MT" w:hAnsi="Gill Sans MT" w:cs="Arial"/>
          <w:b/>
          <w:color w:val="008B39"/>
          <w:sz w:val="22"/>
          <w:szCs w:val="22"/>
        </w:rPr>
      </w:pPr>
      <w:r w:rsidRPr="00B67C70">
        <w:rPr>
          <w:rFonts w:ascii="Gill Sans MT" w:hAnsi="Gill Sans MT" w:cs="Arial"/>
          <w:b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b/>
          <w:color w:val="008B39"/>
          <w:sz w:val="22"/>
          <w:szCs w:val="22"/>
        </w:rPr>
        <w:t>9</w:t>
      </w:r>
      <w:r w:rsidRPr="00B67C70">
        <w:rPr>
          <w:rFonts w:ascii="Gill Sans MT" w:hAnsi="Gill Sans MT" w:cs="Arial"/>
          <w:b/>
          <w:color w:val="008B39"/>
          <w:sz w:val="22"/>
          <w:szCs w:val="22"/>
        </w:rPr>
        <w:t xml:space="preserve"> </w:t>
      </w:r>
      <w:r>
        <w:rPr>
          <w:rFonts w:ascii="Gill Sans MT" w:hAnsi="Gill Sans MT" w:cs="Arial"/>
          <w:b/>
          <w:color w:val="002060"/>
          <w:sz w:val="22"/>
          <w:szCs w:val="22"/>
        </w:rPr>
        <w:t>–</w:t>
      </w:r>
      <w:r w:rsidRPr="00B67C70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>
        <w:rPr>
          <w:rFonts w:ascii="Gill Sans MT" w:hAnsi="Gill Sans MT" w:cs="Arial"/>
          <w:b/>
          <w:color w:val="002060"/>
          <w:sz w:val="22"/>
          <w:szCs w:val="22"/>
        </w:rPr>
        <w:t>Dichiarazione sulle spese immobilizzate</w:t>
      </w:r>
    </w:p>
    <w:p w14:paraId="4302CE40" w14:textId="77777777" w:rsidR="00557B06" w:rsidRPr="00D72EEB" w:rsidRDefault="00557B06" w:rsidP="0055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5DAF41C5" w14:textId="77777777" w:rsidR="00557B06" w:rsidRPr="00D72EEB" w:rsidRDefault="00557B06" w:rsidP="0055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277AF836" w14:textId="77777777" w:rsidR="00557B06" w:rsidRPr="008C7617" w:rsidRDefault="00557B06" w:rsidP="00557B06">
      <w:pPr>
        <w:spacing w:before="120" w:after="240" w:line="257" w:lineRule="auto"/>
        <w:jc w:val="center"/>
        <w:outlineLvl w:val="0"/>
        <w:rPr>
          <w:rFonts w:ascii="Gill Sans MT" w:hAnsi="Gill Sans MT" w:cs="Arial"/>
          <w:b/>
          <w:bCs/>
          <w:snapToGrid w:val="0"/>
          <w:color w:val="002060"/>
          <w:sz w:val="22"/>
          <w:szCs w:val="22"/>
          <w:lang w:eastAsia="en-US"/>
        </w:rPr>
      </w:pPr>
      <w:r>
        <w:rPr>
          <w:rFonts w:ascii="Gill Sans MT" w:hAnsi="Gill Sans MT" w:cs="Arial"/>
          <w:b/>
          <w:bCs/>
          <w:color w:val="002060"/>
          <w:sz w:val="22"/>
          <w:szCs w:val="22"/>
        </w:rPr>
        <w:t>DICHIARAZIONE SUL</w:t>
      </w:r>
      <w:r w:rsidRPr="008C7617">
        <w:rPr>
          <w:rFonts w:ascii="Gill Sans MT" w:hAnsi="Gill Sans MT" w:cs="Arial"/>
          <w:b/>
          <w:bCs/>
          <w:color w:val="002060"/>
          <w:sz w:val="22"/>
          <w:szCs w:val="22"/>
        </w:rPr>
        <w:t>LE SPESE</w:t>
      </w:r>
      <w:r>
        <w:rPr>
          <w:rFonts w:ascii="Gill Sans MT" w:hAnsi="Gill Sans MT" w:cs="Arial"/>
          <w:b/>
          <w:bCs/>
          <w:color w:val="002060"/>
          <w:sz w:val="22"/>
          <w:szCs w:val="22"/>
        </w:rPr>
        <w:t xml:space="preserve"> IMMOBILIZZATE</w:t>
      </w:r>
    </w:p>
    <w:p w14:paraId="3390FAB2" w14:textId="77777777" w:rsidR="00557B06" w:rsidRDefault="00557B06" w:rsidP="00557B06">
      <w:pPr>
        <w:tabs>
          <w:tab w:val="num" w:pos="6237"/>
        </w:tabs>
        <w:spacing w:before="240"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BEE58A7" w14:textId="77777777" w:rsidR="00557B06" w:rsidRDefault="00557B06" w:rsidP="00557B06">
      <w:pPr>
        <w:tabs>
          <w:tab w:val="num" w:pos="6237"/>
        </w:tabs>
        <w:spacing w:after="360"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61CBDE46" w14:textId="77777777" w:rsidR="00557B06" w:rsidRDefault="00557B06" w:rsidP="00557B06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8828F8">
        <w:rPr>
          <w:rFonts w:ascii="Arial" w:hAnsi="Arial" w:cs="Arial"/>
          <w:b/>
          <w:sz w:val="20"/>
          <w:szCs w:val="20"/>
        </w:rPr>
        <w:t>Oggetto:</w:t>
      </w:r>
      <w:r w:rsidRPr="008828F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8828F8">
        <w:rPr>
          <w:rFonts w:ascii="Arial" w:hAnsi="Arial" w:cs="Arial"/>
          <w:sz w:val="20"/>
          <w:szCs w:val="20"/>
        </w:rPr>
        <w:t xml:space="preserve">ichiarazione </w:t>
      </w:r>
      <w:r>
        <w:rPr>
          <w:rFonts w:ascii="Arial" w:hAnsi="Arial" w:cs="Arial"/>
          <w:sz w:val="20"/>
          <w:szCs w:val="20"/>
        </w:rPr>
        <w:t xml:space="preserve">delle </w:t>
      </w:r>
      <w:r w:rsidRPr="009D019B">
        <w:rPr>
          <w:rFonts w:ascii="Arial" w:hAnsi="Arial" w:cs="Arial"/>
          <w:b/>
          <w:bCs/>
          <w:sz w:val="20"/>
          <w:szCs w:val="20"/>
        </w:rPr>
        <w:t>Spese</w:t>
      </w:r>
      <w:r>
        <w:rPr>
          <w:rFonts w:ascii="Arial" w:hAnsi="Arial" w:cs="Arial"/>
          <w:sz w:val="20"/>
          <w:szCs w:val="20"/>
        </w:rPr>
        <w:t xml:space="preserve"> immobilizzate</w:t>
      </w:r>
      <w:r w:rsidRPr="008828F8">
        <w:rPr>
          <w:rFonts w:ascii="Arial" w:hAnsi="Arial" w:cs="Arial"/>
          <w:sz w:val="20"/>
          <w:szCs w:val="20"/>
        </w:rPr>
        <w:t>, a corredo della richiesta di erogazione</w:t>
      </w:r>
      <w:r>
        <w:rPr>
          <w:rFonts w:ascii="Arial" w:hAnsi="Arial" w:cs="Arial"/>
          <w:sz w:val="20"/>
          <w:szCs w:val="20"/>
        </w:rPr>
        <w:t xml:space="preserve"> con rendicontazione (Sal o </w:t>
      </w:r>
      <w:proofErr w:type="gramStart"/>
      <w:r>
        <w:rPr>
          <w:rFonts w:ascii="Arial" w:hAnsi="Arial" w:cs="Arial"/>
          <w:sz w:val="20"/>
          <w:szCs w:val="20"/>
        </w:rPr>
        <w:t xml:space="preserve">saldo) </w:t>
      </w:r>
      <w:r w:rsidRPr="008828F8">
        <w:rPr>
          <w:rFonts w:ascii="Arial" w:hAnsi="Arial" w:cs="Arial"/>
          <w:sz w:val="20"/>
          <w:szCs w:val="20"/>
        </w:rPr>
        <w:t xml:space="preserve"> relativa</w:t>
      </w:r>
      <w:proofErr w:type="gramEnd"/>
      <w:r w:rsidRPr="008828F8">
        <w:rPr>
          <w:rFonts w:ascii="Arial" w:hAnsi="Arial" w:cs="Arial"/>
          <w:sz w:val="20"/>
          <w:szCs w:val="20"/>
        </w:rPr>
        <w:t xml:space="preserve"> al </w:t>
      </w:r>
      <w:r w:rsidRPr="008828F8">
        <w:rPr>
          <w:rFonts w:ascii="Arial" w:hAnsi="Arial" w:cs="Arial"/>
          <w:b/>
          <w:sz w:val="20"/>
          <w:szCs w:val="20"/>
        </w:rPr>
        <w:t xml:space="preserve">Progetto </w:t>
      </w:r>
      <w:r w:rsidRPr="008828F8">
        <w:rPr>
          <w:rFonts w:ascii="Arial" w:hAnsi="Arial" w:cs="Arial"/>
          <w:sz w:val="20"/>
          <w:szCs w:val="20"/>
        </w:rPr>
        <w:t>(</w:t>
      </w:r>
      <w:r w:rsidRPr="008828F8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Pr="008828F8"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557B06" w:rsidRPr="00022C32" w14:paraId="096825C2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651B1AF0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5BE55E86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557B06" w:rsidRPr="00022C32" w14:paraId="335526A8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7B7D263D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0B30FD28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716C98E8" w14:textId="77777777" w:rsidR="00557B06" w:rsidRPr="00022C32" w:rsidRDefault="00557B06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6E32F104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557B06" w:rsidRPr="00022C32" w14:paraId="07C8A6C7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64B8CCC7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2094CEA7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57B06" w:rsidRPr="00022C32" w14:paraId="1C3A9190" w14:textId="77777777" w:rsidTr="006F3F52">
        <w:trPr>
          <w:trHeight w:val="397"/>
        </w:trPr>
        <w:tc>
          <w:tcPr>
            <w:tcW w:w="1566" w:type="dxa"/>
            <w:gridSpan w:val="3"/>
          </w:tcPr>
          <w:p w14:paraId="37B2C60F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6064F5E7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557B06" w:rsidRPr="00022C32" w14:paraId="22AD8101" w14:textId="77777777" w:rsidTr="006F3F52">
        <w:trPr>
          <w:trHeight w:val="397"/>
        </w:trPr>
        <w:tc>
          <w:tcPr>
            <w:tcW w:w="9632" w:type="dxa"/>
            <w:gridSpan w:val="9"/>
          </w:tcPr>
          <w:p w14:paraId="0DEEF158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557B06" w:rsidRPr="00022C32" w14:paraId="684AA621" w14:textId="77777777" w:rsidTr="006F3F52">
        <w:trPr>
          <w:trHeight w:val="397"/>
        </w:trPr>
        <w:tc>
          <w:tcPr>
            <w:tcW w:w="427" w:type="dxa"/>
          </w:tcPr>
          <w:p w14:paraId="753ADA81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6DDD6A37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6240BAC9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57B06" w:rsidRPr="00022C32" w14:paraId="0FF3DBB5" w14:textId="77777777" w:rsidTr="006F3F52">
        <w:trPr>
          <w:trHeight w:val="397"/>
        </w:trPr>
        <w:tc>
          <w:tcPr>
            <w:tcW w:w="427" w:type="dxa"/>
          </w:tcPr>
          <w:p w14:paraId="12D43C86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73228FCF" w14:textId="77777777" w:rsidR="00557B06" w:rsidRPr="004A5D6E" w:rsidRDefault="00557B0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557B06" w:rsidRPr="00022C32" w14:paraId="4D315576" w14:textId="77777777" w:rsidTr="006F3F52">
        <w:trPr>
          <w:trHeight w:val="397"/>
        </w:trPr>
        <w:tc>
          <w:tcPr>
            <w:tcW w:w="427" w:type="dxa"/>
            <w:hideMark/>
          </w:tcPr>
          <w:p w14:paraId="19406AA0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5747349F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61BA8FF3" w14:textId="77777777" w:rsidR="00557B06" w:rsidRPr="00022C32" w:rsidRDefault="00557B0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557B06" w:rsidRPr="00022C32" w14:paraId="31E9D873" w14:textId="77777777" w:rsidTr="006F3F52">
        <w:trPr>
          <w:trHeight w:val="397"/>
        </w:trPr>
        <w:tc>
          <w:tcPr>
            <w:tcW w:w="427" w:type="dxa"/>
            <w:hideMark/>
          </w:tcPr>
          <w:p w14:paraId="78A87731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71F17F25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58A7A175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57B06" w:rsidRPr="00022C32" w14:paraId="6E558776" w14:textId="77777777" w:rsidTr="006F3F52">
        <w:trPr>
          <w:trHeight w:val="397"/>
        </w:trPr>
        <w:tc>
          <w:tcPr>
            <w:tcW w:w="427" w:type="dxa"/>
          </w:tcPr>
          <w:p w14:paraId="73219089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69B2D306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0C5685BE" w14:textId="77777777" w:rsidR="00557B06" w:rsidRPr="00022C32" w:rsidRDefault="00557B0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557B06" w:rsidRPr="00022C32" w14:paraId="6F0D39F0" w14:textId="77777777" w:rsidTr="006F3F52">
        <w:trPr>
          <w:trHeight w:val="146"/>
        </w:trPr>
        <w:tc>
          <w:tcPr>
            <w:tcW w:w="427" w:type="dxa"/>
          </w:tcPr>
          <w:p w14:paraId="623AB7F8" w14:textId="77777777" w:rsidR="00557B06" w:rsidRPr="00022C32" w:rsidRDefault="00557B06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01B099E9" w14:textId="77777777" w:rsidR="00557B06" w:rsidRPr="00022C32" w:rsidRDefault="00557B06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6974922A" w14:textId="77777777" w:rsidR="00557B06" w:rsidRPr="00706F96" w:rsidRDefault="00557B06" w:rsidP="00557B06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8184E45" w14:textId="77777777" w:rsidR="00557B06" w:rsidRDefault="00557B06" w:rsidP="00557B06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177F6DF5" w14:textId="77777777" w:rsidR="00557B06" w:rsidRDefault="00557B06" w:rsidP="00557B06">
      <w:pPr>
        <w:pStyle w:val="Paragrafoelenco"/>
        <w:numPr>
          <w:ilvl w:val="0"/>
          <w:numId w:val="1"/>
        </w:numPr>
        <w:tabs>
          <w:tab w:val="clear" w:pos="1287"/>
        </w:tabs>
        <w:suppressAutoHyphens/>
        <w:autoSpaceDN w:val="0"/>
        <w:spacing w:before="120" w:after="120"/>
        <w:ind w:left="284" w:hanging="284"/>
        <w:contextualSpacing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di essere consapevole che sulla base di tale dichiarazione Lazio Innova applica la ritenuta d’acconto del 4%, prevista dall’articolo 28, comma 2 del DPR 600/1973, al contributo spettante sulla parte non </w:t>
      </w:r>
      <w:proofErr w:type="gramStart"/>
      <w:r>
        <w:rPr>
          <w:rFonts w:ascii="Arial" w:hAnsi="Arial" w:cs="Arial"/>
          <w:kern w:val="3"/>
          <w:sz w:val="20"/>
          <w:szCs w:val="20"/>
        </w:rPr>
        <w:t>immobilizzata  delle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8828F8">
        <w:rPr>
          <w:rFonts w:ascii="Arial" w:hAnsi="Arial" w:cs="Arial"/>
          <w:b/>
          <w:kern w:val="3"/>
          <w:sz w:val="20"/>
          <w:szCs w:val="20"/>
        </w:rPr>
        <w:t>Spese Effettivamente</w:t>
      </w:r>
      <w:r w:rsidRPr="008828F8">
        <w:rPr>
          <w:rFonts w:ascii="Arial" w:hAnsi="Arial" w:cs="Arial"/>
          <w:b/>
          <w:bCs/>
          <w:kern w:val="3"/>
          <w:sz w:val="20"/>
          <w:szCs w:val="20"/>
        </w:rPr>
        <w:t xml:space="preserve"> Sostenute</w:t>
      </w:r>
      <w:r>
        <w:rPr>
          <w:rFonts w:ascii="Arial" w:hAnsi="Arial" w:cs="Arial"/>
          <w:kern w:val="3"/>
          <w:sz w:val="20"/>
          <w:szCs w:val="20"/>
        </w:rPr>
        <w:t xml:space="preserve"> per la realizzazione del </w:t>
      </w:r>
      <w:r>
        <w:rPr>
          <w:rFonts w:ascii="Arial" w:hAnsi="Arial" w:cs="Arial"/>
          <w:b/>
          <w:bCs/>
          <w:kern w:val="3"/>
          <w:sz w:val="20"/>
          <w:szCs w:val="20"/>
        </w:rPr>
        <w:t>Progetto</w:t>
      </w:r>
      <w:r>
        <w:rPr>
          <w:rFonts w:ascii="Arial" w:hAnsi="Arial" w:cs="Arial"/>
          <w:kern w:val="3"/>
          <w:sz w:val="20"/>
          <w:szCs w:val="20"/>
        </w:rPr>
        <w:t>;</w:t>
      </w:r>
    </w:p>
    <w:p w14:paraId="0EAA0F06" w14:textId="77777777" w:rsidR="00557B06" w:rsidRPr="00022C32" w:rsidRDefault="00557B06" w:rsidP="00557B06">
      <w:pPr>
        <w:pStyle w:val="Paragrafoelenco"/>
        <w:numPr>
          <w:ilvl w:val="0"/>
          <w:numId w:val="1"/>
        </w:numPr>
        <w:tabs>
          <w:tab w:val="clear" w:pos="1287"/>
        </w:tabs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di rimanere a disposizione di Lazio Innova per qualsiasi verifica ritenesse opportuna per applicare correttamente la disciplina fiscale di cui all’articolo 28, comma 2 del DPR 600/1973, fornendo tutte le informazioni di dettaglio richieste.</w:t>
      </w:r>
    </w:p>
    <w:p w14:paraId="2D0F0371" w14:textId="77777777" w:rsidR="00557B06" w:rsidRPr="00706F96" w:rsidRDefault="00557B06" w:rsidP="00557B06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403CA9C" w14:textId="77777777" w:rsidR="00557B06" w:rsidRPr="00022C32" w:rsidRDefault="00557B06" w:rsidP="00557B06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022C32">
        <w:rPr>
          <w:rFonts w:ascii="Arial" w:hAnsi="Arial" w:cs="Arial"/>
          <w:sz w:val="18"/>
          <w:szCs w:val="20"/>
        </w:rPr>
        <w:t>,</w:t>
      </w:r>
    </w:p>
    <w:p w14:paraId="1080A43B" w14:textId="77777777" w:rsidR="00557B06" w:rsidRPr="00B67C70" w:rsidRDefault="00557B06" w:rsidP="00557B06">
      <w:pPr>
        <w:spacing w:after="120" w:line="259" w:lineRule="auto"/>
        <w:jc w:val="center"/>
        <w:rPr>
          <w:b/>
        </w:rPr>
      </w:pPr>
      <w:r w:rsidRPr="00B67C70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B67C70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322931F1" w14:textId="77777777" w:rsidR="00557B06" w:rsidRDefault="00557B06" w:rsidP="00557B06">
      <w:pPr>
        <w:pStyle w:val="Paragrafoelenco"/>
        <w:numPr>
          <w:ilvl w:val="0"/>
          <w:numId w:val="2"/>
        </w:numPr>
        <w:suppressAutoHyphens/>
        <w:autoSpaceDN w:val="0"/>
        <w:spacing w:after="120"/>
        <w:ind w:left="284" w:hanging="284"/>
        <w:contextualSpacing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577511">
        <w:rPr>
          <w:rFonts w:ascii="Arial" w:hAnsi="Arial" w:cs="Arial"/>
          <w:kern w:val="3"/>
          <w:sz w:val="20"/>
          <w:szCs w:val="20"/>
        </w:rPr>
        <w:t xml:space="preserve">che </w:t>
      </w:r>
      <w:r>
        <w:rPr>
          <w:rFonts w:ascii="Arial" w:hAnsi="Arial" w:cs="Arial"/>
          <w:kern w:val="3"/>
          <w:sz w:val="20"/>
          <w:szCs w:val="20"/>
        </w:rPr>
        <w:t xml:space="preserve">le </w:t>
      </w:r>
      <w:r w:rsidRPr="009D019B">
        <w:rPr>
          <w:rFonts w:ascii="Arial" w:hAnsi="Arial" w:cs="Arial"/>
          <w:b/>
          <w:bCs/>
          <w:kern w:val="3"/>
          <w:sz w:val="20"/>
          <w:szCs w:val="20"/>
        </w:rPr>
        <w:t>Spese Effettivamente Sostenute</w:t>
      </w:r>
      <w:r>
        <w:rPr>
          <w:rFonts w:ascii="Arial" w:hAnsi="Arial" w:cs="Arial"/>
          <w:kern w:val="3"/>
          <w:sz w:val="20"/>
          <w:szCs w:val="20"/>
        </w:rPr>
        <w:t xml:space="preserve"> riportate nella tabella che segue </w:t>
      </w:r>
      <w:r w:rsidRPr="00577511">
        <w:rPr>
          <w:rFonts w:ascii="Arial" w:hAnsi="Arial" w:cs="Arial"/>
          <w:kern w:val="3"/>
          <w:sz w:val="20"/>
          <w:szCs w:val="20"/>
        </w:rPr>
        <w:t xml:space="preserve">sono state debitamente registrate nelle scritture contabili del </w:t>
      </w:r>
      <w:r w:rsidRPr="009D019B">
        <w:rPr>
          <w:rFonts w:ascii="Arial" w:hAnsi="Arial" w:cs="Arial"/>
          <w:b/>
          <w:bCs/>
          <w:kern w:val="3"/>
          <w:sz w:val="20"/>
          <w:szCs w:val="20"/>
        </w:rPr>
        <w:t>Beneficiario</w:t>
      </w:r>
      <w:r w:rsidRPr="00577511">
        <w:rPr>
          <w:rFonts w:ascii="Arial" w:hAnsi="Arial" w:cs="Arial"/>
          <w:kern w:val="3"/>
          <w:sz w:val="20"/>
          <w:szCs w:val="20"/>
        </w:rPr>
        <w:t xml:space="preserve"> come immobilizzazioni materiali o immateriali e quindi saranno ammortizzate in più </w:t>
      </w:r>
      <w:proofErr w:type="gramStart"/>
      <w:r w:rsidRPr="00577511">
        <w:rPr>
          <w:rFonts w:ascii="Arial" w:hAnsi="Arial" w:cs="Arial"/>
          <w:kern w:val="3"/>
          <w:sz w:val="20"/>
          <w:szCs w:val="20"/>
        </w:rPr>
        <w:t>esercizi</w:t>
      </w:r>
      <w:r>
        <w:rPr>
          <w:rFonts w:ascii="Arial" w:hAnsi="Arial" w:cs="Arial"/>
          <w:kern w:val="3"/>
          <w:sz w:val="20"/>
          <w:szCs w:val="20"/>
        </w:rPr>
        <w:t>::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653"/>
        <w:gridCol w:w="1696"/>
      </w:tblGrid>
      <w:tr w:rsidR="00557B06" w:rsidRPr="003C4973" w14:paraId="1CE371BB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716DC177" w14:textId="77777777" w:rsidR="00557B06" w:rsidRPr="003C4973" w:rsidRDefault="00557B06" w:rsidP="006F3F52">
            <w:pPr>
              <w:spacing w:before="60" w:after="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hAnsi="Arial" w:cs="Arial"/>
                <w:kern w:val="3"/>
                <w:sz w:val="20"/>
                <w:szCs w:val="20"/>
              </w:rPr>
              <w:t>Voce (</w:t>
            </w:r>
            <w:proofErr w:type="spellStart"/>
            <w:r w:rsidRPr="003C4973">
              <w:rPr>
                <w:rFonts w:ascii="Arial" w:hAnsi="Arial" w:cs="Arial"/>
                <w:kern w:val="3"/>
                <w:sz w:val="20"/>
                <w:szCs w:val="20"/>
              </w:rPr>
              <w:t>rif.</w:t>
            </w:r>
            <w:proofErr w:type="spellEnd"/>
            <w:r w:rsidRPr="003C4973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3C4973">
              <w:rPr>
                <w:rFonts w:ascii="Arial" w:hAnsi="Arial" w:cs="Arial"/>
                <w:kern w:val="3"/>
                <w:sz w:val="20"/>
                <w:szCs w:val="20"/>
              </w:rPr>
              <w:t>articolo 4 dell’</w:t>
            </w:r>
            <w:r w:rsidRPr="003C4973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Avviso</w:t>
            </w:r>
            <w:r w:rsidRPr="00AA2B89">
              <w:rPr>
                <w:rFonts w:ascii="Arial" w:hAnsi="Arial" w:cs="Arial"/>
                <w:kern w:val="3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AA3E70C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>Importo</w:t>
            </w:r>
          </w:p>
        </w:tc>
      </w:tr>
      <w:tr w:rsidR="00557B06" w:rsidRPr="003C4973" w14:paraId="57E4546F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5C8ED984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investimenti materiali per lavori di adeguamento strutturale dei locali adibiti a </w:t>
            </w:r>
            <w:r w:rsidRPr="003C497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Sede Operativa</w:t>
            </w: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6" w:type="dxa"/>
          </w:tcPr>
          <w:p w14:paraId="6F3B7AD6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09796582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6D88075B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>altri investimenti materiali per impianti e macchinario, attrezzature industriali e commerciali e altri beni strumentali all’attività di impresa (compreso hardware e software)</w:t>
            </w:r>
          </w:p>
        </w:tc>
        <w:tc>
          <w:tcPr>
            <w:tcW w:w="1696" w:type="dxa"/>
          </w:tcPr>
          <w:p w14:paraId="168F1084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17E0AB50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1137DFA1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>investimenti immateriali per diritti di brevetto industriale, diritti di utilizzazione delle opere dell'ingegno, concessioni, licenze, marchi e diritti simili (incluse le spese di registrazione)</w:t>
            </w:r>
          </w:p>
        </w:tc>
        <w:tc>
          <w:tcPr>
            <w:tcW w:w="1696" w:type="dxa"/>
          </w:tcPr>
          <w:p w14:paraId="278AEE32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4E4FFBBD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2118E9EA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 xml:space="preserve">investimenti immateriali per sviluppo </w:t>
            </w:r>
          </w:p>
        </w:tc>
        <w:tc>
          <w:tcPr>
            <w:tcW w:w="1696" w:type="dxa"/>
          </w:tcPr>
          <w:p w14:paraId="53D28548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60256EE7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6D7960AB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>investimenti immateriali per la fornitura di servizi qualificati e alla realizzazione di sistemi e soluzioni digitali</w:t>
            </w:r>
          </w:p>
        </w:tc>
        <w:tc>
          <w:tcPr>
            <w:tcW w:w="1696" w:type="dxa"/>
          </w:tcPr>
          <w:p w14:paraId="647E663F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0DC40341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171C82F7" w14:textId="77777777" w:rsidR="00557B06" w:rsidRPr="003C4973" w:rsidRDefault="00557B06" w:rsidP="00557B06">
            <w:pPr>
              <w:pStyle w:val="Paragrafoelenco"/>
              <w:numPr>
                <w:ilvl w:val="0"/>
                <w:numId w:val="3"/>
              </w:numPr>
              <w:spacing w:before="60" w:after="60"/>
              <w:ind w:left="319" w:hanging="283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 xml:space="preserve">spese di costituzione </w:t>
            </w:r>
          </w:p>
        </w:tc>
        <w:tc>
          <w:tcPr>
            <w:tcW w:w="1696" w:type="dxa"/>
          </w:tcPr>
          <w:p w14:paraId="3BD8F88D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08300022" w14:textId="77777777" w:rsidTr="006F3F52">
        <w:tc>
          <w:tcPr>
            <w:tcW w:w="7654" w:type="dxa"/>
          </w:tcPr>
          <w:p w14:paraId="33BD99C6" w14:textId="77777777" w:rsidR="00557B06" w:rsidRPr="003C4973" w:rsidRDefault="00557B06" w:rsidP="006F3F52">
            <w:pPr>
              <w:spacing w:before="60" w:after="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 xml:space="preserve">Altro </w:t>
            </w:r>
            <w:r w:rsidRPr="00AA2B89">
              <w:rPr>
                <w:rFonts w:ascii="Arial" w:eastAsiaTheme="minorEastAsia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(descrivere)</w:t>
            </w:r>
          </w:p>
        </w:tc>
        <w:tc>
          <w:tcPr>
            <w:tcW w:w="1696" w:type="dxa"/>
          </w:tcPr>
          <w:p w14:paraId="0BC10D83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57B06" w:rsidRPr="003C4973" w14:paraId="08AB8439" w14:textId="77777777" w:rsidTr="006F3F52">
        <w:tc>
          <w:tcPr>
            <w:tcW w:w="7654" w:type="dxa"/>
            <w:shd w:val="clear" w:color="auto" w:fill="D9D9D9" w:themeFill="background1" w:themeFillShade="D9"/>
          </w:tcPr>
          <w:p w14:paraId="3481CBE7" w14:textId="77777777" w:rsidR="00557B06" w:rsidRPr="003C4973" w:rsidRDefault="00557B06" w:rsidP="006F3F52">
            <w:pPr>
              <w:spacing w:before="60" w:after="60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497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Totale</w:t>
            </w:r>
          </w:p>
        </w:tc>
        <w:tc>
          <w:tcPr>
            <w:tcW w:w="1696" w:type="dxa"/>
          </w:tcPr>
          <w:p w14:paraId="7278358E" w14:textId="77777777" w:rsidR="00557B06" w:rsidRPr="003C4973" w:rsidRDefault="00557B06" w:rsidP="006F3F52">
            <w:pPr>
              <w:spacing w:before="60" w:after="6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8C1D984" w14:textId="77777777" w:rsidR="00557B06" w:rsidRDefault="00557B06" w:rsidP="00557B06">
      <w:pPr>
        <w:pStyle w:val="Paragrafoelenco"/>
        <w:suppressAutoHyphens/>
        <w:autoSpaceDN w:val="0"/>
        <w:spacing w:before="120" w:after="120" w:line="257" w:lineRule="auto"/>
        <w:ind w:left="2835"/>
        <w:contextualSpacing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6FC2718" w14:textId="23395014" w:rsidR="00557B06" w:rsidRPr="008A1F4B" w:rsidRDefault="00557B06" w:rsidP="00557B06">
      <w:pPr>
        <w:pStyle w:val="Paragrafoelenco"/>
        <w:suppressAutoHyphens/>
        <w:autoSpaceDN w:val="0"/>
        <w:spacing w:before="120" w:after="120" w:line="257" w:lineRule="auto"/>
        <w:ind w:left="2835"/>
        <w:contextualSpacing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8A1F4B">
        <w:rPr>
          <w:rFonts w:ascii="Arial" w:hAnsi="Arial" w:cs="Arial"/>
          <w:sz w:val="20"/>
          <w:szCs w:val="20"/>
        </w:rPr>
        <w:t xml:space="preserve">Il </w:t>
      </w:r>
      <w:r w:rsidRPr="008A1F4B">
        <w:rPr>
          <w:rFonts w:ascii="Arial" w:hAnsi="Arial" w:cs="Arial"/>
          <w:b/>
          <w:sz w:val="20"/>
          <w:szCs w:val="20"/>
        </w:rPr>
        <w:t>Legale Rappresentante</w:t>
      </w:r>
    </w:p>
    <w:p w14:paraId="2AB33ABA" w14:textId="4E04A4F6" w:rsidR="003E7A78" w:rsidRDefault="00557B06" w:rsidP="00557B06">
      <w:pPr>
        <w:spacing w:after="120" w:line="257" w:lineRule="auto"/>
        <w:ind w:left="2835"/>
        <w:jc w:val="center"/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D5A4" w14:textId="77777777" w:rsidR="00557B06" w:rsidRDefault="00557B06" w:rsidP="00557B06">
      <w:r>
        <w:separator/>
      </w:r>
    </w:p>
  </w:endnote>
  <w:endnote w:type="continuationSeparator" w:id="0">
    <w:p w14:paraId="0C1E0817" w14:textId="77777777" w:rsidR="00557B06" w:rsidRDefault="00557B06" w:rsidP="005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5DDD" w14:textId="77777777" w:rsidR="00557B06" w:rsidRDefault="00557B06" w:rsidP="00557B06">
      <w:r>
        <w:separator/>
      </w:r>
    </w:p>
  </w:footnote>
  <w:footnote w:type="continuationSeparator" w:id="0">
    <w:p w14:paraId="3AB4EF83" w14:textId="77777777" w:rsidR="00557B06" w:rsidRDefault="00557B06" w:rsidP="0055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C12DF2"/>
    <w:multiLevelType w:val="hybridMultilevel"/>
    <w:tmpl w:val="A57616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5CE8"/>
    <w:multiLevelType w:val="hybridMultilevel"/>
    <w:tmpl w:val="E068A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16145">
    <w:abstractNumId w:val="0"/>
  </w:num>
  <w:num w:numId="2" w16cid:durableId="558640047">
    <w:abstractNumId w:val="2"/>
  </w:num>
  <w:num w:numId="3" w16cid:durableId="29911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06"/>
    <w:rsid w:val="003E7A78"/>
    <w:rsid w:val="005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F19B"/>
  <w15:chartTrackingRefBased/>
  <w15:docId w15:val="{4E8E6B42-5EF6-4678-AAC6-8F15716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557B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7B0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557B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B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7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B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2022-07-28T10:28:00Z</dcterms:created>
  <dcterms:modified xsi:type="dcterms:W3CDTF">2022-07-28T10:29:00Z</dcterms:modified>
</cp:coreProperties>
</file>