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1605" w14:textId="77777777" w:rsidR="008606A7" w:rsidRPr="00D617A1" w:rsidRDefault="008606A7" w:rsidP="00860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bookmarkStart w:id="0" w:name="_Hlk119335844"/>
      <w:r w:rsidRPr="00D617A1">
        <w:rPr>
          <w:rFonts w:ascii="Gill Sans MT" w:hAnsi="Gill Sans MT" w:cs="Arial"/>
          <w:b/>
          <w:color w:val="008B39"/>
        </w:rPr>
        <w:t>Avviso</w:t>
      </w:r>
      <w:r w:rsidRPr="00D617A1" w:rsidDel="00931C91">
        <w:rPr>
          <w:rFonts w:ascii="Gill Sans MT" w:hAnsi="Gill Sans MT" w:cs="Arial"/>
          <w:b/>
          <w:color w:val="002060"/>
        </w:rPr>
        <w:t xml:space="preserve"> </w:t>
      </w:r>
    </w:p>
    <w:p w14:paraId="57BA8047" w14:textId="77777777" w:rsidR="008606A7" w:rsidRPr="00D617A1" w:rsidRDefault="008606A7" w:rsidP="00860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D617A1">
        <w:rPr>
          <w:rFonts w:ascii="Gill Sans MT" w:hAnsi="Gill Sans MT" w:cs="Arial"/>
          <w:b/>
          <w:color w:val="002060"/>
        </w:rPr>
        <w:t>RISTRUTTURAZIONE DI BENI IMMOBILI CONFISCATI ALLA CRIMANILITA’ ORGANIZZATA</w:t>
      </w:r>
      <w:bookmarkEnd w:id="0"/>
    </w:p>
    <w:p w14:paraId="28D8020E" w14:textId="77777777" w:rsidR="008606A7" w:rsidRPr="00D617A1" w:rsidRDefault="008606A7" w:rsidP="008606A7">
      <w:pPr>
        <w:spacing w:before="240" w:after="120"/>
        <w:jc w:val="center"/>
        <w:rPr>
          <w:rFonts w:ascii="Gill Sans MT" w:hAnsi="Gill Sans MT"/>
          <w:b/>
          <w:color w:val="002060"/>
        </w:rPr>
      </w:pPr>
      <w:r w:rsidRPr="00D617A1">
        <w:rPr>
          <w:rFonts w:ascii="Gill Sans MT" w:hAnsi="Gill Sans MT"/>
          <w:b/>
          <w:color w:val="002060"/>
        </w:rPr>
        <w:t>SCHEDA TECNICA</w:t>
      </w:r>
    </w:p>
    <w:p w14:paraId="01D399E6" w14:textId="77777777" w:rsidR="008606A7" w:rsidRPr="00D617A1" w:rsidRDefault="008606A7" w:rsidP="008606A7">
      <w:pPr>
        <w:pStyle w:val="Paragrafoelenco"/>
        <w:numPr>
          <w:ilvl w:val="0"/>
          <w:numId w:val="1"/>
        </w:numPr>
        <w:spacing w:before="240" w:after="120"/>
        <w:contextualSpacing w:val="0"/>
        <w:rPr>
          <w:rFonts w:ascii="Gill Sans MT" w:hAnsi="Gill Sans MT"/>
          <w:b/>
          <w:color w:val="008B39"/>
          <w:sz w:val="22"/>
          <w:szCs w:val="22"/>
        </w:rPr>
      </w:pPr>
      <w:r w:rsidRPr="00D617A1">
        <w:rPr>
          <w:rFonts w:ascii="Gill Sans MT" w:hAnsi="Gill Sans MT"/>
          <w:b/>
          <w:color w:val="008B39"/>
          <w:sz w:val="22"/>
          <w:szCs w:val="22"/>
        </w:rPr>
        <w:t xml:space="preserve">DATI IDENTIFICATIVI DEL PROGETTO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359"/>
      </w:tblGrid>
      <w:tr w:rsidR="008606A7" w:rsidRPr="00D617A1" w14:paraId="1C0847BB" w14:textId="77777777" w:rsidTr="00E335B7">
        <w:tc>
          <w:tcPr>
            <w:tcW w:w="2268" w:type="dxa"/>
          </w:tcPr>
          <w:p w14:paraId="2DC3B29F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Titolo</w:t>
            </w:r>
          </w:p>
        </w:tc>
        <w:tc>
          <w:tcPr>
            <w:tcW w:w="7359" w:type="dxa"/>
          </w:tcPr>
          <w:p w14:paraId="47A83BBB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</w:tr>
      <w:tr w:rsidR="008606A7" w:rsidRPr="00D617A1" w14:paraId="5F0E0268" w14:textId="77777777" w:rsidTr="00E335B7">
        <w:tc>
          <w:tcPr>
            <w:tcW w:w="2268" w:type="dxa"/>
          </w:tcPr>
          <w:p w14:paraId="04B49FC3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Responsabile Unico del Procedimento</w:t>
            </w:r>
          </w:p>
        </w:tc>
        <w:tc>
          <w:tcPr>
            <w:tcW w:w="7359" w:type="dxa"/>
          </w:tcPr>
          <w:p w14:paraId="2061B29D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</w:tr>
      <w:tr w:rsidR="008606A7" w:rsidRPr="00D617A1" w14:paraId="2BE30B10" w14:textId="77777777" w:rsidTr="00E335B7">
        <w:tc>
          <w:tcPr>
            <w:tcW w:w="2268" w:type="dxa"/>
          </w:tcPr>
          <w:p w14:paraId="377F33A9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CUP </w:t>
            </w:r>
          </w:p>
        </w:tc>
        <w:tc>
          <w:tcPr>
            <w:tcW w:w="7359" w:type="dxa"/>
          </w:tcPr>
          <w:p w14:paraId="25EDB91B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(Se già attribuito)</w:t>
            </w:r>
          </w:p>
        </w:tc>
      </w:tr>
    </w:tbl>
    <w:p w14:paraId="402C3EE0" w14:textId="77777777" w:rsidR="008606A7" w:rsidRPr="00D617A1" w:rsidRDefault="008606A7" w:rsidP="008606A7">
      <w:pPr>
        <w:pStyle w:val="Paragrafoelenco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Gill Sans MT" w:hAnsi="Gill Sans MT"/>
          <w:b/>
          <w:color w:val="008B39"/>
          <w:sz w:val="22"/>
          <w:szCs w:val="22"/>
        </w:rPr>
      </w:pPr>
      <w:r w:rsidRPr="00D617A1">
        <w:rPr>
          <w:rFonts w:ascii="Gill Sans MT" w:hAnsi="Gill Sans MT"/>
          <w:b/>
          <w:color w:val="008B39"/>
          <w:sz w:val="22"/>
          <w:szCs w:val="22"/>
        </w:rPr>
        <w:t xml:space="preserve">IMMOBILE CONFISCATO OGGETTO DEL PROGETTO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1275"/>
        <w:gridCol w:w="7926"/>
      </w:tblGrid>
      <w:tr w:rsidR="008606A7" w:rsidRPr="00D617A1" w14:paraId="2986DD79" w14:textId="77777777" w:rsidTr="00E335B7">
        <w:tc>
          <w:tcPr>
            <w:tcW w:w="1696" w:type="dxa"/>
            <w:gridSpan w:val="2"/>
          </w:tcPr>
          <w:p w14:paraId="7C74FDF3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Indirizzo</w:t>
            </w:r>
          </w:p>
        </w:tc>
        <w:tc>
          <w:tcPr>
            <w:tcW w:w="7926" w:type="dxa"/>
          </w:tcPr>
          <w:p w14:paraId="2F3F46AB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i/>
                <w:color w:val="002060"/>
                <w:sz w:val="20"/>
                <w:szCs w:val="20"/>
              </w:rPr>
              <w:t>(Comune, Indirizzo, Provincia, CAP)</w:t>
            </w:r>
          </w:p>
        </w:tc>
      </w:tr>
      <w:tr w:rsidR="008606A7" w:rsidRPr="00D617A1" w14:paraId="750E1704" w14:textId="77777777" w:rsidTr="00E335B7">
        <w:tc>
          <w:tcPr>
            <w:tcW w:w="1696" w:type="dxa"/>
            <w:gridSpan w:val="2"/>
          </w:tcPr>
          <w:p w14:paraId="35EB2C25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Dati catastali</w:t>
            </w:r>
          </w:p>
        </w:tc>
        <w:tc>
          <w:tcPr>
            <w:tcW w:w="7926" w:type="dxa"/>
          </w:tcPr>
          <w:p w14:paraId="1A096255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</w:tr>
      <w:tr w:rsidR="008606A7" w:rsidRPr="00D617A1" w14:paraId="11EF5985" w14:textId="77777777" w:rsidTr="00E335B7">
        <w:tc>
          <w:tcPr>
            <w:tcW w:w="1696" w:type="dxa"/>
            <w:gridSpan w:val="2"/>
          </w:tcPr>
          <w:p w14:paraId="3895E0E0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Acquisizione in proprietà </w:t>
            </w:r>
          </w:p>
        </w:tc>
        <w:tc>
          <w:tcPr>
            <w:tcW w:w="7926" w:type="dxa"/>
          </w:tcPr>
          <w:p w14:paraId="68E0C4EB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i/>
                <w:color w:val="002060"/>
                <w:sz w:val="20"/>
                <w:szCs w:val="20"/>
              </w:rPr>
              <w:t>(Cedente, estremi dell’atto e data)</w:t>
            </w:r>
          </w:p>
        </w:tc>
      </w:tr>
      <w:tr w:rsidR="008606A7" w:rsidRPr="00D617A1" w14:paraId="2F36AC9B" w14:textId="77777777" w:rsidTr="00E335B7">
        <w:tc>
          <w:tcPr>
            <w:tcW w:w="1696" w:type="dxa"/>
            <w:gridSpan w:val="2"/>
          </w:tcPr>
          <w:p w14:paraId="2649F73E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Assegnazione</w:t>
            </w:r>
          </w:p>
        </w:tc>
        <w:tc>
          <w:tcPr>
            <w:tcW w:w="7926" w:type="dxa"/>
          </w:tcPr>
          <w:p w14:paraId="7E9EDAA3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i/>
                <w:color w:val="002060"/>
                <w:sz w:val="20"/>
                <w:szCs w:val="20"/>
              </w:rPr>
              <w:t>(Assegnatario, estremi dell’atto e data)</w:t>
            </w:r>
          </w:p>
        </w:tc>
      </w:tr>
      <w:tr w:rsidR="008606A7" w:rsidRPr="00D617A1" w14:paraId="0AB87E45" w14:textId="77777777" w:rsidTr="00E335B7">
        <w:tc>
          <w:tcPr>
            <w:tcW w:w="1696" w:type="dxa"/>
            <w:gridSpan w:val="2"/>
          </w:tcPr>
          <w:p w14:paraId="5F8886DB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Mq.</w:t>
            </w:r>
          </w:p>
        </w:tc>
        <w:tc>
          <w:tcPr>
            <w:tcW w:w="7926" w:type="dxa"/>
          </w:tcPr>
          <w:p w14:paraId="13AA6384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(se non specificato coperti e scoperti, si intende coperti)</w:t>
            </w:r>
          </w:p>
        </w:tc>
      </w:tr>
      <w:tr w:rsidR="008606A7" w:rsidRPr="00D617A1" w14:paraId="02A8F5F8" w14:textId="77777777" w:rsidTr="00E335B7">
        <w:tc>
          <w:tcPr>
            <w:tcW w:w="9622" w:type="dxa"/>
            <w:gridSpan w:val="3"/>
          </w:tcPr>
          <w:p w14:paraId="62D0E333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Tipologia </w:t>
            </w:r>
          </w:p>
        </w:tc>
      </w:tr>
      <w:tr w:rsidR="008606A7" w:rsidRPr="00D617A1" w14:paraId="22080F10" w14:textId="77777777" w:rsidTr="00E335B7">
        <w:tc>
          <w:tcPr>
            <w:tcW w:w="421" w:type="dxa"/>
          </w:tcPr>
          <w:p w14:paraId="26F0E7CA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02F8E8CF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Appartamento in condominio</w:t>
            </w:r>
          </w:p>
        </w:tc>
      </w:tr>
      <w:tr w:rsidR="008606A7" w:rsidRPr="00D617A1" w14:paraId="68220634" w14:textId="77777777" w:rsidTr="00E335B7">
        <w:tc>
          <w:tcPr>
            <w:tcW w:w="421" w:type="dxa"/>
          </w:tcPr>
          <w:p w14:paraId="2A36A5B1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0D7F4FB8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Abitazione indipendente</w:t>
            </w:r>
          </w:p>
        </w:tc>
      </w:tr>
      <w:tr w:rsidR="008606A7" w:rsidRPr="00D617A1" w14:paraId="777B0D26" w14:textId="77777777" w:rsidTr="00E335B7">
        <w:tc>
          <w:tcPr>
            <w:tcW w:w="421" w:type="dxa"/>
          </w:tcPr>
          <w:p w14:paraId="7C54FA37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630FFD73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Villa</w:t>
            </w:r>
          </w:p>
        </w:tc>
      </w:tr>
      <w:tr w:rsidR="008606A7" w:rsidRPr="00D617A1" w14:paraId="068E6C07" w14:textId="77777777" w:rsidTr="00E335B7">
        <w:tc>
          <w:tcPr>
            <w:tcW w:w="421" w:type="dxa"/>
          </w:tcPr>
          <w:p w14:paraId="46B46BFB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129F5BB8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Fabbricato rurale</w:t>
            </w:r>
          </w:p>
        </w:tc>
      </w:tr>
      <w:tr w:rsidR="008606A7" w:rsidRPr="00D617A1" w14:paraId="3B85E3A4" w14:textId="77777777" w:rsidTr="00E335B7">
        <w:tc>
          <w:tcPr>
            <w:tcW w:w="421" w:type="dxa"/>
          </w:tcPr>
          <w:p w14:paraId="20D2F547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58186920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Box, garage, autorimessa, cantina</w:t>
            </w:r>
          </w:p>
        </w:tc>
      </w:tr>
      <w:tr w:rsidR="008606A7" w:rsidRPr="00D617A1" w14:paraId="4E356C0E" w14:textId="77777777" w:rsidTr="00E335B7">
        <w:tc>
          <w:tcPr>
            <w:tcW w:w="421" w:type="dxa"/>
          </w:tcPr>
          <w:p w14:paraId="1A7ADD74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768E5A91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Capannone</w:t>
            </w:r>
          </w:p>
        </w:tc>
      </w:tr>
      <w:tr w:rsidR="008606A7" w:rsidRPr="00D617A1" w14:paraId="3F73B1EA" w14:textId="77777777" w:rsidTr="00E335B7">
        <w:tc>
          <w:tcPr>
            <w:tcW w:w="421" w:type="dxa"/>
          </w:tcPr>
          <w:p w14:paraId="727F26D4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130199BD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Locale per attività sportive</w:t>
            </w:r>
          </w:p>
        </w:tc>
      </w:tr>
      <w:tr w:rsidR="008606A7" w:rsidRPr="00D617A1" w14:paraId="511AD8ED" w14:textId="77777777" w:rsidTr="00E335B7">
        <w:tc>
          <w:tcPr>
            <w:tcW w:w="421" w:type="dxa"/>
          </w:tcPr>
          <w:p w14:paraId="547D3812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gridSpan w:val="2"/>
          </w:tcPr>
          <w:p w14:paraId="62DCF11D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i/>
                <w:color w:val="002060"/>
                <w:sz w:val="20"/>
                <w:szCs w:val="20"/>
              </w:rPr>
              <w:t>(Altro, specificare)</w:t>
            </w:r>
          </w:p>
        </w:tc>
      </w:tr>
    </w:tbl>
    <w:p w14:paraId="0E00CB73" w14:textId="77777777" w:rsidR="008606A7" w:rsidRPr="00D617A1" w:rsidRDefault="008606A7" w:rsidP="008606A7">
      <w:pPr>
        <w:pStyle w:val="Paragrafoelenco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Gill Sans MT" w:hAnsi="Gill Sans MT"/>
          <w:b/>
          <w:color w:val="008B39"/>
          <w:sz w:val="22"/>
          <w:szCs w:val="22"/>
        </w:rPr>
      </w:pPr>
      <w:r w:rsidRPr="00D617A1">
        <w:rPr>
          <w:rFonts w:ascii="Gill Sans MT" w:hAnsi="Gill Sans MT"/>
          <w:b/>
          <w:color w:val="008B39"/>
          <w:sz w:val="22"/>
          <w:szCs w:val="22"/>
        </w:rPr>
        <w:t>COSTI DEL PROGETTO E COPERTURE FINANZIARIE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83"/>
        <w:gridCol w:w="2539"/>
      </w:tblGrid>
      <w:tr w:rsidR="008606A7" w:rsidRPr="00D617A1" w14:paraId="0A690CE7" w14:textId="77777777" w:rsidTr="00E335B7">
        <w:tc>
          <w:tcPr>
            <w:tcW w:w="7083" w:type="dxa"/>
          </w:tcPr>
          <w:p w14:paraId="4F89BBF7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+ Totale Quadro Economico</w:t>
            </w:r>
          </w:p>
        </w:tc>
        <w:tc>
          <w:tcPr>
            <w:tcW w:w="2539" w:type="dxa"/>
            <w:vAlign w:val="center"/>
          </w:tcPr>
          <w:p w14:paraId="71FCCD9E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4E11D735" w14:textId="77777777" w:rsidTr="00E335B7">
        <w:tc>
          <w:tcPr>
            <w:tcW w:w="7083" w:type="dxa"/>
          </w:tcPr>
          <w:p w14:paraId="7B20BFF9" w14:textId="77777777" w:rsidR="008606A7" w:rsidRPr="00D617A1" w:rsidRDefault="008606A7" w:rsidP="00E335B7">
            <w:pPr>
              <w:spacing w:before="60" w:after="60"/>
              <w:ind w:left="313" w:hanging="313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- costi derivanti da autoproduzione, lavori in economia, </w:t>
            </w:r>
            <w:proofErr w:type="spellStart"/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autofatturazione</w:t>
            </w:r>
            <w:proofErr w:type="spellEnd"/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 o sostenuti nei confronti di Parti Correlate (*)</w:t>
            </w:r>
          </w:p>
        </w:tc>
        <w:tc>
          <w:tcPr>
            <w:tcW w:w="2539" w:type="dxa"/>
            <w:vAlign w:val="center"/>
          </w:tcPr>
          <w:p w14:paraId="3271AD4B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034218B7" w14:textId="77777777" w:rsidTr="00E335B7">
        <w:tc>
          <w:tcPr>
            <w:tcW w:w="7083" w:type="dxa"/>
          </w:tcPr>
          <w:p w14:paraId="1D79F89A" w14:textId="77777777" w:rsidR="008606A7" w:rsidRPr="00D617A1" w:rsidRDefault="008606A7" w:rsidP="00E335B7">
            <w:pPr>
              <w:spacing w:before="60" w:after="60"/>
              <w:ind w:left="313" w:hanging="313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- IVA e altri costi di natura fiscale non ammissibili </w:t>
            </w:r>
          </w:p>
        </w:tc>
        <w:tc>
          <w:tcPr>
            <w:tcW w:w="2539" w:type="dxa"/>
            <w:vAlign w:val="center"/>
          </w:tcPr>
          <w:p w14:paraId="6B42F872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606A7" w:rsidRPr="00D617A1" w14:paraId="032A3E1F" w14:textId="77777777" w:rsidTr="00E335B7">
        <w:tc>
          <w:tcPr>
            <w:tcW w:w="7083" w:type="dxa"/>
          </w:tcPr>
          <w:p w14:paraId="19BADC28" w14:textId="77777777" w:rsidR="008606A7" w:rsidRPr="00D617A1" w:rsidRDefault="008606A7" w:rsidP="00E335B7">
            <w:pPr>
              <w:spacing w:before="60" w:after="60"/>
              <w:ind w:left="313" w:hanging="313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- interessi passivi e qualsiasi altro onere accessorio di natura finanziaria (*)</w:t>
            </w:r>
          </w:p>
        </w:tc>
        <w:tc>
          <w:tcPr>
            <w:tcW w:w="2539" w:type="dxa"/>
            <w:vAlign w:val="center"/>
          </w:tcPr>
          <w:p w14:paraId="309C9C70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606A7" w:rsidRPr="00D617A1" w14:paraId="2E56B6D3" w14:textId="77777777" w:rsidTr="00E335B7">
        <w:tc>
          <w:tcPr>
            <w:tcW w:w="7083" w:type="dxa"/>
          </w:tcPr>
          <w:p w14:paraId="069DDF0A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= Totale Costi Ammissibili del Progetto</w:t>
            </w:r>
          </w:p>
        </w:tc>
        <w:tc>
          <w:tcPr>
            <w:tcW w:w="2539" w:type="dxa"/>
            <w:vAlign w:val="center"/>
          </w:tcPr>
          <w:p w14:paraId="718249D0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14:paraId="4FB09A89" w14:textId="77777777" w:rsidR="008606A7" w:rsidRPr="002A7FC6" w:rsidRDefault="008606A7" w:rsidP="008606A7">
      <w:pPr>
        <w:spacing w:after="120"/>
        <w:rPr>
          <w:rFonts w:ascii="Arial" w:hAnsi="Arial" w:cs="Arial"/>
          <w:sz w:val="20"/>
          <w:szCs w:val="20"/>
        </w:rPr>
      </w:pPr>
      <w:r w:rsidRPr="002A7FC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2A7FC6">
        <w:rPr>
          <w:rFonts w:ascii="Arial" w:hAnsi="Arial" w:cs="Arial"/>
          <w:sz w:val="20"/>
          <w:szCs w:val="20"/>
        </w:rPr>
        <w:t xml:space="preserve">da </w:t>
      </w:r>
      <w:r>
        <w:rPr>
          <w:rFonts w:ascii="Arial" w:hAnsi="Arial" w:cs="Arial"/>
          <w:sz w:val="20"/>
          <w:szCs w:val="20"/>
        </w:rPr>
        <w:t>indicare</w:t>
      </w:r>
      <w:r w:rsidRPr="002A7FC6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 xml:space="preserve"> quindi</w:t>
      </w:r>
      <w:r w:rsidRPr="002A7FC6">
        <w:rPr>
          <w:rFonts w:ascii="Arial" w:hAnsi="Arial" w:cs="Arial"/>
          <w:sz w:val="20"/>
          <w:szCs w:val="20"/>
        </w:rPr>
        <w:t xml:space="preserve"> sottrarre dal </w:t>
      </w:r>
      <w:r w:rsidRPr="002C0BA3">
        <w:rPr>
          <w:rFonts w:ascii="Arial" w:hAnsi="Arial" w:cs="Arial"/>
          <w:b/>
          <w:sz w:val="20"/>
          <w:szCs w:val="20"/>
        </w:rPr>
        <w:t>Quadro Economico</w:t>
      </w:r>
      <w:r>
        <w:rPr>
          <w:rFonts w:ascii="Arial" w:hAnsi="Arial" w:cs="Arial"/>
          <w:sz w:val="20"/>
          <w:szCs w:val="20"/>
        </w:rPr>
        <w:t xml:space="preserve"> solo se in esso inclusi</w:t>
      </w:r>
      <w:r w:rsidRPr="002A7FC6">
        <w:rPr>
          <w:rFonts w:ascii="Arial" w:hAnsi="Arial" w:cs="Arial"/>
          <w:sz w:val="20"/>
          <w:szCs w:val="20"/>
        </w:rPr>
        <w:t>.</w:t>
      </w:r>
    </w:p>
    <w:p w14:paraId="45256A76" w14:textId="77777777" w:rsidR="008606A7" w:rsidRPr="00D617A1" w:rsidRDefault="008606A7" w:rsidP="008606A7">
      <w:pPr>
        <w:spacing w:after="1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D617A1">
        <w:rPr>
          <w:rFonts w:ascii="Arial" w:hAnsi="Arial" w:cs="Arial"/>
          <w:b/>
          <w:bCs/>
          <w:color w:val="002060"/>
          <w:sz w:val="20"/>
          <w:szCs w:val="20"/>
        </w:rPr>
        <w:t>NOTA SULL’IVA</w:t>
      </w:r>
    </w:p>
    <w:p w14:paraId="477211E6" w14:textId="77777777" w:rsidR="008606A7" w:rsidRPr="00964E04" w:rsidRDefault="008606A7" w:rsidP="008606A7">
      <w:pPr>
        <w:spacing w:after="24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4E04">
        <w:rPr>
          <w:rFonts w:ascii="Arial" w:hAnsi="Arial" w:cs="Arial"/>
          <w:bCs/>
          <w:color w:val="000000" w:themeColor="text1"/>
          <w:sz w:val="20"/>
          <w:szCs w:val="20"/>
        </w:rPr>
        <w:t xml:space="preserve">Nel caso </w:t>
      </w:r>
      <w:r w:rsidRPr="00960BA8">
        <w:rPr>
          <w:rFonts w:ascii="Arial" w:hAnsi="Arial" w:cs="Arial"/>
          <w:bCs/>
          <w:color w:val="000000" w:themeColor="text1"/>
          <w:sz w:val="20"/>
          <w:szCs w:val="20"/>
        </w:rPr>
        <w:t>di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960BA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Beneficiari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che sono</w:t>
      </w:r>
      <w:r w:rsidRPr="00960BA8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D617A1">
        <w:rPr>
          <w:rFonts w:ascii="Arial" w:hAnsi="Arial" w:cs="Arial"/>
          <w:b/>
          <w:color w:val="000000" w:themeColor="text1"/>
          <w:sz w:val="20"/>
          <w:szCs w:val="20"/>
        </w:rPr>
        <w:t>Organismi del Terzo Settore</w:t>
      </w:r>
      <w:r w:rsidRPr="00964E04">
        <w:rPr>
          <w:rFonts w:ascii="Arial" w:hAnsi="Arial" w:cs="Arial"/>
          <w:bCs/>
          <w:color w:val="000000" w:themeColor="text1"/>
          <w:sz w:val="20"/>
          <w:szCs w:val="20"/>
        </w:rPr>
        <w:t xml:space="preserve"> (vale a dire quelli di cui alla lettera C dell’articolo 2 dell’</w:t>
      </w:r>
      <w:r w:rsidRPr="00964E04">
        <w:rPr>
          <w:rFonts w:ascii="Arial" w:hAnsi="Arial" w:cs="Arial"/>
          <w:b/>
          <w:bCs/>
          <w:color w:val="000000" w:themeColor="text1"/>
          <w:sz w:val="20"/>
          <w:szCs w:val="20"/>
        </w:rPr>
        <w:t>Avviso</w:t>
      </w:r>
      <w:r w:rsidRPr="00964E04">
        <w:rPr>
          <w:rFonts w:ascii="Arial" w:hAnsi="Arial" w:cs="Arial"/>
          <w:bCs/>
          <w:color w:val="000000" w:themeColor="text1"/>
          <w:sz w:val="20"/>
          <w:szCs w:val="20"/>
        </w:rPr>
        <w:t xml:space="preserve">) che non hanno sottratto l’IVA dal </w:t>
      </w:r>
      <w:r w:rsidRPr="00964E04">
        <w:rPr>
          <w:rFonts w:ascii="Arial" w:hAnsi="Arial" w:cs="Arial"/>
          <w:b/>
          <w:bCs/>
          <w:color w:val="000000" w:themeColor="text1"/>
          <w:sz w:val="20"/>
          <w:szCs w:val="20"/>
        </w:rPr>
        <w:t>Quadro Economico</w:t>
      </w:r>
      <w:r w:rsidRPr="00964E04">
        <w:rPr>
          <w:rFonts w:ascii="Arial" w:hAnsi="Arial" w:cs="Arial"/>
          <w:bCs/>
          <w:color w:val="000000" w:themeColor="text1"/>
          <w:sz w:val="20"/>
          <w:szCs w:val="20"/>
        </w:rPr>
        <w:t xml:space="preserve"> come costo non ammissibile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(in tutto o in parte)</w:t>
      </w:r>
      <w:r w:rsidRPr="00964E04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deve essere compilata, sottoscritta e caricata su </w:t>
      </w:r>
      <w:proofErr w:type="spellStart"/>
      <w:r w:rsidRPr="00D617A1">
        <w:rPr>
          <w:rFonts w:ascii="Arial" w:hAnsi="Arial" w:cs="Arial"/>
          <w:b/>
          <w:color w:val="000000" w:themeColor="text1"/>
          <w:sz w:val="20"/>
          <w:szCs w:val="20"/>
        </w:rPr>
        <w:t>GeCoWEB</w:t>
      </w:r>
      <w:proofErr w:type="spellEnd"/>
      <w:r w:rsidRPr="00D617A1">
        <w:rPr>
          <w:rFonts w:ascii="Arial" w:hAnsi="Arial" w:cs="Arial"/>
          <w:b/>
          <w:color w:val="000000" w:themeColor="text1"/>
          <w:sz w:val="20"/>
          <w:szCs w:val="20"/>
        </w:rPr>
        <w:t xml:space="preserve"> Plus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l’apposita dichiarazione resa in conformità con il modello </w:t>
      </w:r>
      <w:r w:rsidRPr="00D617A1">
        <w:rPr>
          <w:rFonts w:ascii="Arial" w:hAnsi="Arial" w:cs="Arial"/>
          <w:b/>
          <w:color w:val="008B39"/>
          <w:sz w:val="20"/>
          <w:szCs w:val="20"/>
        </w:rPr>
        <w:t>2</w:t>
      </w:r>
      <w:r>
        <w:rPr>
          <w:rFonts w:ascii="Arial" w:hAnsi="Arial" w:cs="Arial"/>
          <w:b/>
          <w:color w:val="008B39"/>
          <w:sz w:val="20"/>
          <w:szCs w:val="20"/>
        </w:rPr>
        <w:t>.</w:t>
      </w:r>
    </w:p>
    <w:p w14:paraId="7E258702" w14:textId="77777777" w:rsidR="008606A7" w:rsidRPr="00D617A1" w:rsidRDefault="008606A7" w:rsidP="008606A7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rPr>
          <w:rFonts w:ascii="Gill Sans MT" w:hAnsi="Gill Sans MT"/>
          <w:b/>
          <w:color w:val="008B39"/>
          <w:sz w:val="22"/>
          <w:szCs w:val="22"/>
        </w:rPr>
      </w:pPr>
      <w:r w:rsidRPr="00D617A1">
        <w:rPr>
          <w:rFonts w:ascii="Gill Sans MT" w:hAnsi="Gill Sans MT"/>
          <w:b/>
          <w:color w:val="008B39"/>
          <w:sz w:val="22"/>
          <w:szCs w:val="22"/>
        </w:rPr>
        <w:t>COPERTURE FINANZIARIE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16"/>
        <w:gridCol w:w="2126"/>
        <w:gridCol w:w="980"/>
      </w:tblGrid>
      <w:tr w:rsidR="008606A7" w:rsidRPr="00D617A1" w14:paraId="127256F2" w14:textId="77777777" w:rsidTr="00E335B7">
        <w:tc>
          <w:tcPr>
            <w:tcW w:w="6516" w:type="dxa"/>
          </w:tcPr>
          <w:p w14:paraId="00B94B7F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lastRenderedPageBreak/>
              <w:t>Copertura finanziaria dei Costi ammissibili del Progetto</w:t>
            </w:r>
          </w:p>
        </w:tc>
        <w:tc>
          <w:tcPr>
            <w:tcW w:w="2126" w:type="dxa"/>
            <w:vAlign w:val="center"/>
          </w:tcPr>
          <w:p w14:paraId="5F91ECAD" w14:textId="77777777" w:rsidR="008606A7" w:rsidRPr="00D617A1" w:rsidRDefault="008606A7" w:rsidP="00E335B7">
            <w:pPr>
              <w:spacing w:before="60" w:after="6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(</w:t>
            </w:r>
            <w:proofErr w:type="gramStart"/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Euro</w:t>
            </w:r>
            <w:proofErr w:type="gramEnd"/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)</w:t>
            </w:r>
          </w:p>
        </w:tc>
        <w:tc>
          <w:tcPr>
            <w:tcW w:w="980" w:type="dxa"/>
            <w:vAlign w:val="center"/>
          </w:tcPr>
          <w:p w14:paraId="7C3182C2" w14:textId="77777777" w:rsidR="008606A7" w:rsidRPr="00D617A1" w:rsidRDefault="008606A7" w:rsidP="00E335B7">
            <w:pPr>
              <w:spacing w:before="60" w:after="6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%</w:t>
            </w:r>
          </w:p>
        </w:tc>
      </w:tr>
      <w:tr w:rsidR="008606A7" w:rsidRPr="00D617A1" w14:paraId="75522C4D" w14:textId="77777777" w:rsidTr="00E335B7">
        <w:tc>
          <w:tcPr>
            <w:tcW w:w="6516" w:type="dxa"/>
          </w:tcPr>
          <w:p w14:paraId="477E4F2A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Cofinanziamento del </w:t>
            </w:r>
            <w:r w:rsidRPr="00D617A1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Progetto</w:t>
            </w: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 con risorse proprie del </w:t>
            </w:r>
            <w:r w:rsidRPr="00D617A1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Beneficiario</w:t>
            </w: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3AFE283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14:paraId="1D9196C8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2B1E11EB" w14:textId="77777777" w:rsidTr="00E335B7">
        <w:tc>
          <w:tcPr>
            <w:tcW w:w="6516" w:type="dxa"/>
          </w:tcPr>
          <w:p w14:paraId="6C7A8845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Cofinanziamento del </w:t>
            </w:r>
            <w:r w:rsidRPr="00D617A1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Progetto</w:t>
            </w: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 con contributi concessi da altri enti pubblici o privati, di cui:</w:t>
            </w:r>
          </w:p>
        </w:tc>
        <w:tc>
          <w:tcPr>
            <w:tcW w:w="2126" w:type="dxa"/>
            <w:vAlign w:val="center"/>
          </w:tcPr>
          <w:p w14:paraId="33CABA79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14:paraId="03609418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5416FF01" w14:textId="77777777" w:rsidTr="00E335B7">
        <w:tc>
          <w:tcPr>
            <w:tcW w:w="6516" w:type="dxa"/>
          </w:tcPr>
          <w:p w14:paraId="3BA23CDD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(specificare per ciascun contributo di terzi) </w:t>
            </w:r>
          </w:p>
        </w:tc>
        <w:tc>
          <w:tcPr>
            <w:tcW w:w="2126" w:type="dxa"/>
            <w:vAlign w:val="center"/>
          </w:tcPr>
          <w:p w14:paraId="5A05B19E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14:paraId="277BD13E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4957C938" w14:textId="77777777" w:rsidTr="00E335B7">
        <w:tc>
          <w:tcPr>
            <w:tcW w:w="6516" w:type="dxa"/>
          </w:tcPr>
          <w:p w14:paraId="1141AE25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+ Totale Cofinanziamento del Progetto</w:t>
            </w:r>
          </w:p>
        </w:tc>
        <w:tc>
          <w:tcPr>
            <w:tcW w:w="2126" w:type="dxa"/>
            <w:vAlign w:val="center"/>
          </w:tcPr>
          <w:p w14:paraId="1FC280AF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14:paraId="03CF78BE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42A03B85" w14:textId="77777777" w:rsidTr="00E335B7">
        <w:tc>
          <w:tcPr>
            <w:tcW w:w="6516" w:type="dxa"/>
          </w:tcPr>
          <w:p w14:paraId="47CF4C06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+ Contributo Regionale Richiesto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Pr="00D833B2">
              <w:rPr>
                <w:rFonts w:ascii="Arial" w:hAnsi="Arial" w:cs="Arial"/>
                <w:bCs/>
                <w:color w:val="002060"/>
                <w:sz w:val="20"/>
                <w:szCs w:val="20"/>
              </w:rPr>
              <w:t>(*)</w:t>
            </w:r>
          </w:p>
        </w:tc>
        <w:tc>
          <w:tcPr>
            <w:tcW w:w="2126" w:type="dxa"/>
            <w:vAlign w:val="center"/>
          </w:tcPr>
          <w:p w14:paraId="76A4647C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14:paraId="1BAFCEE1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7206BD8E" w14:textId="77777777" w:rsidTr="00E335B7">
        <w:tc>
          <w:tcPr>
            <w:tcW w:w="6516" w:type="dxa"/>
          </w:tcPr>
          <w:p w14:paraId="1818367C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= Totale 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Coperture = </w:t>
            </w: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Costi Ammissibili del Progetto</w:t>
            </w:r>
          </w:p>
        </w:tc>
        <w:tc>
          <w:tcPr>
            <w:tcW w:w="2126" w:type="dxa"/>
            <w:vAlign w:val="center"/>
          </w:tcPr>
          <w:p w14:paraId="73EEEC5D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14:paraId="2FEEAA44" w14:textId="77777777" w:rsidR="008606A7" w:rsidRPr="00D617A1" w:rsidRDefault="008606A7" w:rsidP="00E335B7">
            <w:pPr>
              <w:spacing w:before="60" w:after="60"/>
              <w:jc w:val="right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100%</w:t>
            </w:r>
          </w:p>
        </w:tc>
      </w:tr>
    </w:tbl>
    <w:p w14:paraId="07A2DC09" w14:textId="77777777" w:rsidR="008606A7" w:rsidRPr="00D833B2" w:rsidRDefault="008606A7" w:rsidP="008606A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833B2">
        <w:rPr>
          <w:rFonts w:ascii="Arial" w:hAnsi="Arial" w:cs="Arial"/>
          <w:sz w:val="20"/>
          <w:szCs w:val="20"/>
        </w:rPr>
        <w:t xml:space="preserve">* La percentuale indicata in questa cella è quella poi da riportare nel </w:t>
      </w:r>
      <w:r w:rsidRPr="00D833B2">
        <w:rPr>
          <w:rFonts w:ascii="Arial" w:hAnsi="Arial" w:cs="Arial"/>
          <w:b/>
          <w:bCs/>
          <w:sz w:val="20"/>
          <w:szCs w:val="20"/>
        </w:rPr>
        <w:t>Formulario</w:t>
      </w:r>
      <w:r w:rsidRPr="00D833B2">
        <w:rPr>
          <w:rFonts w:ascii="Arial" w:hAnsi="Arial" w:cs="Arial"/>
          <w:sz w:val="20"/>
          <w:szCs w:val="20"/>
        </w:rPr>
        <w:t xml:space="preserve"> come </w:t>
      </w:r>
      <w:r>
        <w:rPr>
          <w:rFonts w:ascii="Arial" w:hAnsi="Arial" w:cs="Arial"/>
          <w:sz w:val="20"/>
          <w:szCs w:val="20"/>
        </w:rPr>
        <w:t>“</w:t>
      </w:r>
      <w:r w:rsidRPr="00D833B2">
        <w:rPr>
          <w:rFonts w:ascii="Arial" w:hAnsi="Arial" w:cs="Arial"/>
          <w:sz w:val="20"/>
          <w:szCs w:val="20"/>
        </w:rPr>
        <w:t>percentuale di contributo richiesto</w:t>
      </w:r>
      <w:r>
        <w:rPr>
          <w:rFonts w:ascii="Arial" w:hAnsi="Arial" w:cs="Arial"/>
          <w:sz w:val="20"/>
          <w:szCs w:val="20"/>
        </w:rPr>
        <w:t>”</w:t>
      </w:r>
      <w:r w:rsidRPr="00D833B2">
        <w:rPr>
          <w:rFonts w:ascii="Arial" w:hAnsi="Arial" w:cs="Arial"/>
          <w:sz w:val="20"/>
          <w:szCs w:val="20"/>
        </w:rPr>
        <w:t xml:space="preserve"> nell</w:t>
      </w:r>
      <w:r>
        <w:rPr>
          <w:rFonts w:ascii="Arial" w:hAnsi="Arial" w:cs="Arial"/>
          <w:sz w:val="20"/>
          <w:szCs w:val="20"/>
        </w:rPr>
        <w:t>’omonimo riquadro presente nella</w:t>
      </w:r>
      <w:r w:rsidRPr="00D833B2">
        <w:rPr>
          <w:rFonts w:ascii="Arial" w:hAnsi="Arial" w:cs="Arial"/>
          <w:sz w:val="20"/>
          <w:szCs w:val="20"/>
        </w:rPr>
        <w:t xml:space="preserve"> scheda “Progetto”</w:t>
      </w:r>
      <w:r>
        <w:rPr>
          <w:rFonts w:ascii="Arial" w:hAnsi="Arial" w:cs="Arial"/>
          <w:sz w:val="20"/>
          <w:szCs w:val="20"/>
        </w:rPr>
        <w:t>.</w:t>
      </w:r>
    </w:p>
    <w:p w14:paraId="0DE00B08" w14:textId="77777777" w:rsidR="008606A7" w:rsidRPr="00D617A1" w:rsidRDefault="008606A7" w:rsidP="008606A7">
      <w:pPr>
        <w:spacing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617A1">
        <w:rPr>
          <w:rFonts w:ascii="Arial" w:hAnsi="Arial" w:cs="Arial"/>
          <w:b/>
          <w:bCs/>
          <w:color w:val="002060"/>
          <w:sz w:val="20"/>
          <w:szCs w:val="20"/>
        </w:rPr>
        <w:t>NOTA SUL COFINANZIAMENTO DEL PROGETTO</w:t>
      </w:r>
      <w:r w:rsidRPr="00D617A1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6713E980" w14:textId="77777777" w:rsidR="008606A7" w:rsidRPr="00964E04" w:rsidRDefault="008606A7" w:rsidP="008606A7">
      <w:pPr>
        <w:spacing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4E04">
        <w:rPr>
          <w:rFonts w:ascii="Arial" w:hAnsi="Arial" w:cs="Arial"/>
          <w:bCs/>
          <w:color w:val="000000" w:themeColor="text1"/>
          <w:sz w:val="20"/>
          <w:szCs w:val="20"/>
        </w:rPr>
        <w:t xml:space="preserve">Nel caso di </w:t>
      </w:r>
      <w:r w:rsidRPr="00964E04">
        <w:rPr>
          <w:rFonts w:ascii="Arial" w:hAnsi="Arial" w:cs="Arial"/>
          <w:b/>
          <w:bCs/>
          <w:color w:val="000000" w:themeColor="text1"/>
          <w:sz w:val="20"/>
          <w:szCs w:val="20"/>
        </w:rPr>
        <w:t>Cofinanziamento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con risorse proprie del </w:t>
      </w:r>
      <w:r w:rsidRPr="00964E04">
        <w:rPr>
          <w:rFonts w:ascii="Arial" w:hAnsi="Arial" w:cs="Arial"/>
          <w:b/>
          <w:bCs/>
          <w:color w:val="000000" w:themeColor="text1"/>
          <w:sz w:val="20"/>
          <w:szCs w:val="20"/>
        </w:rPr>
        <w:t>Richiedente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che è un Ente Locale indicare se tale copertura finanziaria è già prevista nel proprio bilancio di previsione o come e quando si intende provvedere (</w:t>
      </w:r>
      <w:r w:rsidRPr="00964E04">
        <w:rPr>
          <w:rFonts w:ascii="Arial" w:hAnsi="Arial" w:cs="Arial"/>
          <w:bCs/>
          <w:color w:val="000000" w:themeColor="text1"/>
          <w:sz w:val="20"/>
          <w:szCs w:val="20"/>
        </w:rPr>
        <w:t>allegare idonea documentazione)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. Nel caso di finanziamenti di terzi allegare l’idonea documentazione amministrativa o contrattuale (atto di concessione di un contributo pubblico, contratto di sponsorizzazione, donazione, altro).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8606A7" w14:paraId="42AB5E01" w14:textId="77777777" w:rsidTr="00E335B7">
        <w:trPr>
          <w:trHeight w:val="340"/>
        </w:trPr>
        <w:tc>
          <w:tcPr>
            <w:tcW w:w="9488" w:type="dxa"/>
          </w:tcPr>
          <w:p w14:paraId="01F1CB2A" w14:textId="77777777" w:rsidR="008606A7" w:rsidRDefault="008606A7" w:rsidP="00E335B7">
            <w:pPr>
              <w:rPr>
                <w:rFonts w:ascii="Gill Sans MT" w:hAnsi="Gill Sans MT"/>
                <w:b/>
                <w:color w:val="0070C0"/>
              </w:rPr>
            </w:pPr>
          </w:p>
          <w:p w14:paraId="340BC0CF" w14:textId="77777777" w:rsidR="008606A7" w:rsidRDefault="008606A7" w:rsidP="00E335B7">
            <w:pPr>
              <w:rPr>
                <w:rFonts w:ascii="Gill Sans MT" w:hAnsi="Gill Sans MT"/>
                <w:b/>
                <w:color w:val="0070C0"/>
              </w:rPr>
            </w:pPr>
          </w:p>
          <w:p w14:paraId="41F081AB" w14:textId="77777777" w:rsidR="008606A7" w:rsidRDefault="008606A7" w:rsidP="00E335B7">
            <w:pPr>
              <w:rPr>
                <w:rFonts w:ascii="Gill Sans MT" w:hAnsi="Gill Sans MT"/>
                <w:b/>
                <w:color w:val="0070C0"/>
              </w:rPr>
            </w:pPr>
          </w:p>
        </w:tc>
      </w:tr>
    </w:tbl>
    <w:p w14:paraId="434220E2" w14:textId="77777777" w:rsidR="008606A7" w:rsidRPr="00D617A1" w:rsidRDefault="008606A7" w:rsidP="008606A7">
      <w:pPr>
        <w:pStyle w:val="Paragrafoelenco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Gill Sans MT" w:hAnsi="Gill Sans MT"/>
          <w:b/>
          <w:color w:val="008B39"/>
          <w:sz w:val="22"/>
          <w:szCs w:val="22"/>
        </w:rPr>
      </w:pPr>
      <w:r w:rsidRPr="00D617A1">
        <w:rPr>
          <w:rFonts w:ascii="Gill Sans MT" w:hAnsi="Gill Sans MT"/>
          <w:b/>
          <w:color w:val="008B39"/>
          <w:sz w:val="22"/>
          <w:szCs w:val="22"/>
        </w:rPr>
        <w:t>CRONOPROGRAMMA</w:t>
      </w:r>
    </w:p>
    <w:p w14:paraId="5AF453BE" w14:textId="77777777" w:rsidR="008606A7" w:rsidRPr="002C0BA3" w:rsidRDefault="008606A7" w:rsidP="008606A7">
      <w:pPr>
        <w:spacing w:before="120"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C0BA3">
        <w:rPr>
          <w:rFonts w:ascii="Arial" w:hAnsi="Arial" w:cs="Arial"/>
          <w:bCs/>
          <w:color w:val="000000" w:themeColor="text1"/>
          <w:sz w:val="20"/>
          <w:szCs w:val="20"/>
        </w:rPr>
        <w:t xml:space="preserve">Indicare le attività necessarie per arrivare alla pubblicazione delle procedure di selezione degli operatori economici contraenti per la realizzazione del </w:t>
      </w:r>
      <w:r w:rsidRPr="002C0BA3">
        <w:rPr>
          <w:rFonts w:ascii="Arial" w:hAnsi="Arial" w:cs="Arial"/>
          <w:b/>
          <w:bCs/>
          <w:color w:val="000000" w:themeColor="text1"/>
          <w:sz w:val="20"/>
          <w:szCs w:val="20"/>
        </w:rPr>
        <w:t>Progetto</w:t>
      </w:r>
      <w:r w:rsidRPr="002C0BA3">
        <w:rPr>
          <w:rFonts w:ascii="Arial" w:hAnsi="Arial" w:cs="Arial"/>
          <w:bCs/>
          <w:color w:val="000000" w:themeColor="text1"/>
          <w:sz w:val="20"/>
          <w:szCs w:val="20"/>
        </w:rPr>
        <w:t xml:space="preserve"> (es. formalizzazione impegni di terzi, incarichi di progettazioni, indagini,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altro;</w:t>
      </w:r>
      <w:r w:rsidRPr="002C0BA3">
        <w:rPr>
          <w:rFonts w:ascii="Arial" w:hAnsi="Arial" w:cs="Arial"/>
          <w:bCs/>
          <w:color w:val="000000" w:themeColor="text1"/>
          <w:sz w:val="20"/>
          <w:szCs w:val="20"/>
        </w:rPr>
        <w:t xml:space="preserve"> ottenimento autorizzazioni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 I</w:t>
      </w:r>
      <w:r w:rsidRPr="002C0BA3">
        <w:rPr>
          <w:rFonts w:ascii="Arial" w:hAnsi="Arial" w:cs="Arial"/>
          <w:bCs/>
          <w:color w:val="000000" w:themeColor="text1"/>
          <w:sz w:val="20"/>
          <w:szCs w:val="20"/>
        </w:rPr>
        <w:t>ndicando precisamente di quale impegno, incarico o autorizzazione si tratta)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075"/>
        <w:gridCol w:w="1413"/>
      </w:tblGrid>
      <w:tr w:rsidR="008606A7" w:rsidRPr="00D617A1" w14:paraId="4CA2F4CA" w14:textId="77777777" w:rsidTr="00E335B7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9176" w14:textId="77777777" w:rsidR="008606A7" w:rsidRPr="00D617A1" w:rsidRDefault="008606A7" w:rsidP="00E335B7">
            <w:pPr>
              <w:spacing w:before="60"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Attività </w:t>
            </w:r>
          </w:p>
          <w:p w14:paraId="57025C38" w14:textId="77777777" w:rsidR="008606A7" w:rsidRPr="00D617A1" w:rsidRDefault="008606A7" w:rsidP="00E335B7">
            <w:pPr>
              <w:spacing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17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(indicare giorni di calendario a partire dalla </w:t>
            </w:r>
            <w:r w:rsidRPr="00D617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Data di Concessione</w:t>
            </w:r>
            <w:r w:rsidRPr="00D617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</w:t>
            </w:r>
            <w:r w:rsidRPr="00D617A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Contributo</w:t>
            </w:r>
            <w:r w:rsidRPr="00D617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AFF5" w14:textId="77777777" w:rsidR="008606A7" w:rsidRPr="00D617A1" w:rsidRDefault="008606A7" w:rsidP="00E335B7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gg. </w:t>
            </w:r>
          </w:p>
        </w:tc>
      </w:tr>
      <w:tr w:rsidR="008606A7" w:rsidRPr="00D617A1" w14:paraId="5D30EF7B" w14:textId="77777777" w:rsidTr="00E335B7">
        <w:trPr>
          <w:trHeight w:val="34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B85C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6621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6A7" w:rsidRPr="00D617A1" w14:paraId="0531A758" w14:textId="77777777" w:rsidTr="00E335B7">
        <w:trPr>
          <w:trHeight w:val="34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2650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A2BB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6A7" w:rsidRPr="00D617A1" w14:paraId="04257A97" w14:textId="77777777" w:rsidTr="00E335B7">
        <w:trPr>
          <w:trHeight w:val="34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926A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D63C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6A7" w:rsidRPr="00D617A1" w14:paraId="1A8C6696" w14:textId="77777777" w:rsidTr="00E335B7">
        <w:trPr>
          <w:trHeight w:val="34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AE93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0E54" w14:textId="77777777" w:rsidR="008606A7" w:rsidRPr="00D617A1" w:rsidRDefault="008606A7" w:rsidP="00E335B7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6A7" w:rsidRPr="00D617A1" w14:paraId="4DA0D7AE" w14:textId="77777777" w:rsidTr="00E335B7">
        <w:tc>
          <w:tcPr>
            <w:tcW w:w="9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485991" w14:textId="77777777" w:rsidR="008606A7" w:rsidRPr="00C53747" w:rsidRDefault="008606A7" w:rsidP="00E335B7">
            <w:pPr>
              <w:jc w:val="both"/>
              <w:rPr>
                <w:rFonts w:ascii="Arial" w:hAnsi="Arial" w:cs="Arial"/>
                <w:bCs/>
                <w:i/>
                <w:color w:val="002060"/>
                <w:sz w:val="18"/>
                <w:szCs w:val="18"/>
              </w:rPr>
            </w:pPr>
            <w:r w:rsidRPr="00C53747">
              <w:rPr>
                <w:rFonts w:ascii="Arial" w:hAnsi="Arial" w:cs="Arial"/>
                <w:bCs/>
                <w:i/>
                <w:color w:val="002060"/>
                <w:sz w:val="18"/>
                <w:szCs w:val="18"/>
              </w:rPr>
              <w:t>(aggiungere le righe necessarie)</w:t>
            </w:r>
          </w:p>
        </w:tc>
      </w:tr>
      <w:tr w:rsidR="008606A7" w:rsidRPr="00D617A1" w14:paraId="279A5AEC" w14:textId="77777777" w:rsidTr="00E335B7">
        <w:trPr>
          <w:trHeight w:val="34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1D68" w14:textId="77777777" w:rsidR="008606A7" w:rsidRPr="00D617A1" w:rsidRDefault="008606A7" w:rsidP="00E335B7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Pubblicazione delle procedure di selezione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E789" w14:textId="77777777" w:rsidR="008606A7" w:rsidRPr="00D617A1" w:rsidRDefault="008606A7" w:rsidP="00E335B7">
            <w:pPr>
              <w:spacing w:before="60" w:after="60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79ED5A4" w14:textId="77777777" w:rsidR="008606A7" w:rsidRPr="00746F57" w:rsidRDefault="008606A7" w:rsidP="008606A7">
      <w:pPr>
        <w:spacing w:before="120" w:after="120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C53747">
        <w:rPr>
          <w:rFonts w:ascii="Arial" w:hAnsi="Arial" w:cs="Arial"/>
          <w:b/>
          <w:bCs/>
          <w:color w:val="002060"/>
          <w:sz w:val="20"/>
          <w:szCs w:val="20"/>
        </w:rPr>
        <w:t>NOTE</w:t>
      </w:r>
      <w:r w:rsidRPr="00C5374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746F57">
        <w:rPr>
          <w:rFonts w:ascii="Arial" w:hAnsi="Arial" w:cs="Arial"/>
          <w:bCs/>
          <w:color w:val="000000" w:themeColor="text1"/>
          <w:sz w:val="18"/>
          <w:szCs w:val="18"/>
        </w:rPr>
        <w:t>(indicare criticità, concatenamenti, interferenze, etc.):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8606A7" w14:paraId="09CB5C8F" w14:textId="77777777" w:rsidTr="00E335B7">
        <w:trPr>
          <w:trHeight w:val="340"/>
        </w:trPr>
        <w:tc>
          <w:tcPr>
            <w:tcW w:w="9488" w:type="dxa"/>
          </w:tcPr>
          <w:p w14:paraId="5376E079" w14:textId="77777777" w:rsidR="008606A7" w:rsidRDefault="008606A7" w:rsidP="00E335B7">
            <w:pPr>
              <w:rPr>
                <w:rFonts w:ascii="Gill Sans MT" w:hAnsi="Gill Sans MT"/>
                <w:b/>
                <w:color w:val="0070C0"/>
              </w:rPr>
            </w:pPr>
          </w:p>
          <w:p w14:paraId="128E7161" w14:textId="77777777" w:rsidR="008606A7" w:rsidRDefault="008606A7" w:rsidP="00E335B7">
            <w:pPr>
              <w:rPr>
                <w:rFonts w:ascii="Gill Sans MT" w:hAnsi="Gill Sans MT"/>
                <w:b/>
                <w:color w:val="0070C0"/>
              </w:rPr>
            </w:pPr>
          </w:p>
          <w:p w14:paraId="7DA04D88" w14:textId="77777777" w:rsidR="008606A7" w:rsidRDefault="008606A7" w:rsidP="00E335B7">
            <w:pPr>
              <w:rPr>
                <w:rFonts w:ascii="Gill Sans MT" w:hAnsi="Gill Sans MT"/>
                <w:b/>
                <w:color w:val="0070C0"/>
              </w:rPr>
            </w:pPr>
          </w:p>
        </w:tc>
      </w:tr>
    </w:tbl>
    <w:p w14:paraId="59AAA10E" w14:textId="77777777" w:rsidR="008606A7" w:rsidRPr="00C53747" w:rsidRDefault="008606A7" w:rsidP="008606A7">
      <w:pPr>
        <w:spacing w:before="120"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53747">
        <w:rPr>
          <w:rFonts w:ascii="Arial" w:hAnsi="Arial" w:cs="Arial"/>
          <w:bCs/>
          <w:color w:val="000000" w:themeColor="text1"/>
          <w:sz w:val="20"/>
          <w:szCs w:val="20"/>
        </w:rPr>
        <w:t xml:space="preserve">Indicare in mesi la durata prevista per giungere alla sottoscrizione dei contratti e quindi quella per la realizzazione e completamento (funzionalità) del </w:t>
      </w:r>
      <w:r w:rsidRPr="00D833B2">
        <w:rPr>
          <w:rFonts w:ascii="Arial" w:hAnsi="Arial" w:cs="Arial"/>
          <w:b/>
          <w:color w:val="000000" w:themeColor="text1"/>
          <w:sz w:val="20"/>
          <w:szCs w:val="20"/>
        </w:rPr>
        <w:t>Progetto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075"/>
        <w:gridCol w:w="1413"/>
      </w:tblGrid>
      <w:tr w:rsidR="008606A7" w:rsidRPr="00C53747" w14:paraId="61F03BDB" w14:textId="77777777" w:rsidTr="00E335B7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17E64" w14:textId="77777777" w:rsidR="008606A7" w:rsidRPr="00C53747" w:rsidRDefault="008606A7" w:rsidP="00E335B7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C53747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Attività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6FD0" w14:textId="77777777" w:rsidR="008606A7" w:rsidRPr="00C53747" w:rsidRDefault="008606A7" w:rsidP="00E335B7">
            <w:pPr>
              <w:spacing w:before="60" w:after="60"/>
              <w:jc w:val="center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C53747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mesi</w:t>
            </w:r>
          </w:p>
        </w:tc>
      </w:tr>
      <w:tr w:rsidR="008606A7" w:rsidRPr="00C53747" w14:paraId="0BB20CCC" w14:textId="77777777" w:rsidTr="00E335B7">
        <w:trPr>
          <w:trHeight w:val="34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215D" w14:textId="77777777" w:rsidR="008606A7" w:rsidRPr="00C53747" w:rsidRDefault="008606A7" w:rsidP="00E335B7">
            <w:pPr>
              <w:spacing w:before="60" w:after="60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C53747">
              <w:rPr>
                <w:rFonts w:ascii="Arial" w:hAnsi="Arial" w:cs="Arial"/>
                <w:bCs/>
                <w:color w:val="002060"/>
                <w:sz w:val="20"/>
                <w:szCs w:val="20"/>
              </w:rPr>
              <w:t>Procedure di gara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0B4" w14:textId="77777777" w:rsidR="008606A7" w:rsidRPr="00C53747" w:rsidRDefault="008606A7" w:rsidP="00E335B7">
            <w:pPr>
              <w:spacing w:before="60" w:after="60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</w:tr>
      <w:tr w:rsidR="008606A7" w:rsidRPr="00C53747" w14:paraId="2A629BBC" w14:textId="77777777" w:rsidTr="00E335B7">
        <w:trPr>
          <w:trHeight w:val="34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9273" w14:textId="77777777" w:rsidR="008606A7" w:rsidRPr="00C53747" w:rsidRDefault="008606A7" w:rsidP="00E335B7">
            <w:pPr>
              <w:spacing w:before="60" w:after="60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C53747">
              <w:rPr>
                <w:rFonts w:ascii="Arial" w:hAnsi="Arial" w:cs="Arial"/>
                <w:bCs/>
                <w:color w:val="002060"/>
                <w:sz w:val="20"/>
                <w:szCs w:val="20"/>
              </w:rPr>
              <w:t>Realizzazione dell’investimento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2349" w14:textId="77777777" w:rsidR="008606A7" w:rsidRPr="00C53747" w:rsidRDefault="008606A7" w:rsidP="00E335B7">
            <w:pPr>
              <w:spacing w:before="60" w:after="60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</w:tr>
    </w:tbl>
    <w:p w14:paraId="23FD4AA6" w14:textId="77777777" w:rsidR="008606A7" w:rsidRPr="00C53747" w:rsidRDefault="008606A7" w:rsidP="008606A7">
      <w:pPr>
        <w:pStyle w:val="Titolo2"/>
        <w:tabs>
          <w:tab w:val="left" w:pos="708"/>
        </w:tabs>
        <w:spacing w:before="0" w:after="240"/>
        <w:jc w:val="both"/>
        <w:rPr>
          <w:rFonts w:ascii="Arial" w:eastAsiaTheme="minorEastAsia" w:hAnsi="Arial" w:cs="Arial"/>
          <w:b w:val="0"/>
          <w:i/>
          <w:color w:val="002060"/>
          <w:sz w:val="18"/>
          <w:szCs w:val="18"/>
        </w:rPr>
      </w:pPr>
      <w:r w:rsidRPr="00C53747">
        <w:rPr>
          <w:rFonts w:ascii="Arial" w:eastAsiaTheme="minorEastAsia" w:hAnsi="Arial" w:cs="Arial"/>
          <w:b w:val="0"/>
          <w:bCs w:val="0"/>
          <w:i/>
          <w:color w:val="002060"/>
          <w:sz w:val="18"/>
          <w:szCs w:val="18"/>
        </w:rPr>
        <w:t>(utilizzare più tabelle ove siano previste diverse procedure di gara e investimenti)</w:t>
      </w:r>
    </w:p>
    <w:p w14:paraId="4725837E" w14:textId="77777777" w:rsidR="008606A7" w:rsidRPr="00D617A1" w:rsidRDefault="008606A7" w:rsidP="008606A7">
      <w:pPr>
        <w:pStyle w:val="Paragrafoelenco"/>
        <w:numPr>
          <w:ilvl w:val="0"/>
          <w:numId w:val="1"/>
        </w:numPr>
        <w:spacing w:after="120"/>
        <w:contextualSpacing w:val="0"/>
        <w:rPr>
          <w:rFonts w:ascii="Gill Sans MT" w:hAnsi="Gill Sans MT"/>
          <w:b/>
          <w:color w:val="008B39"/>
          <w:sz w:val="22"/>
          <w:szCs w:val="22"/>
        </w:rPr>
      </w:pPr>
      <w:r w:rsidRPr="00D617A1">
        <w:rPr>
          <w:rFonts w:ascii="Gill Sans MT" w:hAnsi="Gill Sans MT"/>
          <w:b/>
          <w:color w:val="008B39"/>
          <w:sz w:val="22"/>
          <w:szCs w:val="22"/>
        </w:rPr>
        <w:t>TIPOLOGIA DI ORGANISMO DEL TERZO SETTORE</w:t>
      </w:r>
    </w:p>
    <w:p w14:paraId="053253AA" w14:textId="77777777" w:rsidR="008606A7" w:rsidRDefault="008606A7" w:rsidP="008606A7">
      <w:pPr>
        <w:spacing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lastRenderedPageBreak/>
        <w:t xml:space="preserve">Da specificare nel caso il </w:t>
      </w:r>
      <w:r w:rsidRPr="00757D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Richiedente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sia un </w:t>
      </w:r>
      <w:r w:rsidRPr="00757DA6">
        <w:rPr>
          <w:rFonts w:ascii="Arial" w:hAnsi="Arial" w:cs="Arial"/>
          <w:b/>
          <w:bCs/>
          <w:color w:val="000000" w:themeColor="text1"/>
          <w:sz w:val="20"/>
          <w:szCs w:val="20"/>
        </w:rPr>
        <w:t>Organismo del Terzo settore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di cui alla lettera C dell’articolo 2 dell’</w:t>
      </w:r>
      <w:r w:rsidRPr="00D617A1">
        <w:rPr>
          <w:rFonts w:ascii="Arial" w:hAnsi="Arial" w:cs="Arial"/>
          <w:b/>
          <w:color w:val="000000" w:themeColor="text1"/>
          <w:sz w:val="20"/>
          <w:szCs w:val="20"/>
        </w:rPr>
        <w:t>Avviso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201"/>
      </w:tblGrid>
      <w:tr w:rsidR="008606A7" w:rsidRPr="00D617A1" w14:paraId="4D521D9D" w14:textId="77777777" w:rsidTr="00E335B7">
        <w:tc>
          <w:tcPr>
            <w:tcW w:w="9622" w:type="dxa"/>
            <w:gridSpan w:val="2"/>
          </w:tcPr>
          <w:p w14:paraId="76C060E5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b/>
                <w:color w:val="002060"/>
                <w:sz w:val="20"/>
                <w:szCs w:val="20"/>
              </w:rPr>
              <w:t>Tipologia di Organismo del Terzo Settore</w:t>
            </w:r>
          </w:p>
        </w:tc>
      </w:tr>
      <w:tr w:rsidR="008606A7" w:rsidRPr="00D617A1" w14:paraId="0931CEF0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E394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tcBorders>
              <w:left w:val="single" w:sz="4" w:space="0" w:color="auto"/>
            </w:tcBorders>
          </w:tcPr>
          <w:p w14:paraId="549592E9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Organizzazione di volontariato </w:t>
            </w: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ab/>
              <w:t xml:space="preserve"> </w:t>
            </w:r>
          </w:p>
        </w:tc>
      </w:tr>
      <w:tr w:rsidR="008606A7" w:rsidRPr="00D617A1" w14:paraId="0175053E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7BF1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tcBorders>
              <w:left w:val="single" w:sz="4" w:space="0" w:color="auto"/>
            </w:tcBorders>
          </w:tcPr>
          <w:p w14:paraId="638BB393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Associazione di promozione sociale</w:t>
            </w:r>
          </w:p>
        </w:tc>
      </w:tr>
      <w:tr w:rsidR="008606A7" w:rsidRPr="00D617A1" w14:paraId="025D7EC9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D226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tcBorders>
              <w:left w:val="single" w:sz="4" w:space="0" w:color="auto"/>
            </w:tcBorders>
          </w:tcPr>
          <w:p w14:paraId="7AC8BF3D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Ente filantropico</w:t>
            </w:r>
          </w:p>
        </w:tc>
      </w:tr>
      <w:tr w:rsidR="008606A7" w:rsidRPr="00D617A1" w14:paraId="2078F8B7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944C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tcBorders>
              <w:left w:val="single" w:sz="4" w:space="0" w:color="auto"/>
            </w:tcBorders>
          </w:tcPr>
          <w:p w14:paraId="37A7190E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Cooperativa sociale </w:t>
            </w:r>
          </w:p>
        </w:tc>
      </w:tr>
      <w:tr w:rsidR="008606A7" w:rsidRPr="00D617A1" w14:paraId="0D8EF212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5B05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tcBorders>
              <w:left w:val="single" w:sz="4" w:space="0" w:color="auto"/>
            </w:tcBorders>
          </w:tcPr>
          <w:p w14:paraId="48B2C727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Rete associativa </w:t>
            </w:r>
          </w:p>
        </w:tc>
      </w:tr>
      <w:tr w:rsidR="008606A7" w:rsidRPr="00D617A1" w14:paraId="0EC1FF0A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5A48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tcBorders>
              <w:left w:val="single" w:sz="4" w:space="0" w:color="auto"/>
            </w:tcBorders>
          </w:tcPr>
          <w:p w14:paraId="76394968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Società di mutuo soccorso</w:t>
            </w:r>
          </w:p>
        </w:tc>
      </w:tr>
      <w:tr w:rsidR="008606A7" w:rsidRPr="00D617A1" w14:paraId="611C9AAB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D79B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tcBorders>
              <w:left w:val="single" w:sz="4" w:space="0" w:color="auto"/>
            </w:tcBorders>
          </w:tcPr>
          <w:p w14:paraId="1B993F42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Associazione </w:t>
            </w:r>
          </w:p>
        </w:tc>
      </w:tr>
      <w:tr w:rsidR="008606A7" w:rsidRPr="00D617A1" w14:paraId="6330F70E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8E34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vMerge w:val="restart"/>
            <w:tcBorders>
              <w:left w:val="single" w:sz="4" w:space="0" w:color="auto"/>
            </w:tcBorders>
          </w:tcPr>
          <w:p w14:paraId="766A32EF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Associazione di protezione ambientale riconosciute ai sensi dell'articolo 13 della legge 8 luglio 1986, n. 349; </w:t>
            </w:r>
          </w:p>
        </w:tc>
      </w:tr>
      <w:tr w:rsidR="008606A7" w:rsidRPr="00D617A1" w14:paraId="72C4D3C5" w14:textId="77777777" w:rsidTr="00E335B7">
        <w:trPr>
          <w:trHeight w:val="25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6882B437" w14:textId="77777777" w:rsidR="008606A7" w:rsidRPr="00C53747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16"/>
                <w:szCs w:val="16"/>
              </w:rPr>
            </w:pPr>
          </w:p>
        </w:tc>
        <w:tc>
          <w:tcPr>
            <w:tcW w:w="9201" w:type="dxa"/>
            <w:vMerge/>
          </w:tcPr>
          <w:p w14:paraId="7948A3E7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8606A7" w:rsidRPr="00D617A1" w14:paraId="29FE4352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1A57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vMerge w:val="restart"/>
            <w:tcBorders>
              <w:left w:val="single" w:sz="4" w:space="0" w:color="auto"/>
            </w:tcBorders>
          </w:tcPr>
          <w:p w14:paraId="1FE83321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>Comunità terapeutica o centro di recupero e cura di tossicodipendenti di cui al testo unico delle leggi in materia di disciplina degli stupefacenti e sostanze psicotrope, prevenzione, cura e riabilitazione dei relativi stati di tossicodipendenza, di cui al decreto del Presidente della Repubblica 9 ottobre 1990, n. 309</w:t>
            </w:r>
          </w:p>
        </w:tc>
      </w:tr>
      <w:tr w:rsidR="008606A7" w:rsidRPr="00D617A1" w14:paraId="62E19FC4" w14:textId="77777777" w:rsidTr="00E335B7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1A695B76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vMerge/>
          </w:tcPr>
          <w:p w14:paraId="56E679F5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606A7" w:rsidRPr="00D617A1" w14:paraId="5B51FEFA" w14:textId="77777777" w:rsidTr="00E335B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1466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vMerge w:val="restart"/>
            <w:tcBorders>
              <w:left w:val="single" w:sz="4" w:space="0" w:color="auto"/>
            </w:tcBorders>
          </w:tcPr>
          <w:p w14:paraId="180A39A4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D617A1">
              <w:rPr>
                <w:rFonts w:ascii="Arial" w:hAnsi="Arial" w:cs="Arial"/>
                <w:color w:val="002060"/>
                <w:sz w:val="20"/>
                <w:szCs w:val="20"/>
              </w:rPr>
              <w:t xml:space="preserve">Fondazione o altro ente di carattere privato, diverso dalle società, costituito per il perseguimento, senza scopo di lucro, di finalità civiche, solidaristiche e di utilità sociale mediante lo svolgimento, in via esclusiva o principale, di una o più attività “di interesse generale” in forma di azione volontaria o di erogazione gratuita di denaro, beni o servizi, o di mutualità o di produzione o scambio di beni o servizi; si intendono “di interesse generale” le attività di cui all’articolo 5, comma 1, del d.lgs. 117/2017 </w:t>
            </w:r>
          </w:p>
        </w:tc>
      </w:tr>
      <w:tr w:rsidR="008606A7" w:rsidRPr="00D617A1" w14:paraId="13DC4FC9" w14:textId="77777777" w:rsidTr="00E335B7">
        <w:tc>
          <w:tcPr>
            <w:tcW w:w="421" w:type="dxa"/>
            <w:tcBorders>
              <w:top w:val="single" w:sz="4" w:space="0" w:color="auto"/>
            </w:tcBorders>
          </w:tcPr>
          <w:p w14:paraId="73AF91B6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9201" w:type="dxa"/>
            <w:vMerge/>
          </w:tcPr>
          <w:p w14:paraId="3175EB9A" w14:textId="77777777" w:rsidR="008606A7" w:rsidRPr="00D617A1" w:rsidRDefault="008606A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05ED8786" w14:textId="77777777" w:rsidR="008606A7" w:rsidRPr="00502CC1" w:rsidRDefault="008606A7" w:rsidP="008606A7">
      <w:pPr>
        <w:spacing w:before="120" w:after="120"/>
        <w:ind w:left="3969"/>
        <w:jc w:val="center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148F20DF" w14:textId="23D1E9CE" w:rsidR="00BC1D45" w:rsidRDefault="008606A7" w:rsidP="008606A7">
      <w:pPr>
        <w:ind w:left="3969"/>
        <w:jc w:val="center"/>
      </w:pPr>
      <w:r w:rsidRPr="0097252B">
        <w:rPr>
          <w:rFonts w:ascii="Arial" w:hAnsi="Arial" w:cs="Arial"/>
          <w:snapToGrid w:val="0"/>
          <w:sz w:val="20"/>
          <w:szCs w:val="20"/>
          <w:lang w:eastAsia="en-US"/>
        </w:rPr>
        <w:t>DATATO</w:t>
      </w:r>
      <w:r w:rsidRPr="002A5906">
        <w:rPr>
          <w:rFonts w:ascii="Arial" w:hAnsi="Arial" w:cs="Arial"/>
          <w:snapToGrid w:val="0"/>
          <w:sz w:val="20"/>
          <w:szCs w:val="20"/>
          <w:lang w:eastAsia="en-US"/>
        </w:rPr>
        <w:t xml:space="preserve"> E SOTTOSCRITTO CON FIRMA DIGITALE</w:t>
      </w:r>
    </w:p>
    <w:sectPr w:rsidR="00BC1D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1ED"/>
    <w:multiLevelType w:val="hybridMultilevel"/>
    <w:tmpl w:val="7F3ED484"/>
    <w:lvl w:ilvl="0" w:tplc="FF24D078">
      <w:start w:val="1"/>
      <w:numFmt w:val="decimal"/>
      <w:lvlText w:val="%1."/>
      <w:lvlJc w:val="left"/>
      <w:pPr>
        <w:ind w:left="720" w:hanging="360"/>
      </w:pPr>
      <w:rPr>
        <w:rFonts w:ascii="Gill Sans MT" w:hAnsi="Gill Sans MT" w:hint="default"/>
        <w:caps w:val="0"/>
        <w:strike w:val="0"/>
        <w:dstrike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664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6A7"/>
    <w:rsid w:val="008606A7"/>
    <w:rsid w:val="00BC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E606"/>
  <w15:chartTrackingRefBased/>
  <w15:docId w15:val="{34D7021D-B27C-4462-A640-20DB2A71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6A7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606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606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606A7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8606A7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606A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2022-11-29T09:40:00Z</dcterms:created>
  <dcterms:modified xsi:type="dcterms:W3CDTF">2022-11-29T09:41:00Z</dcterms:modified>
</cp:coreProperties>
</file>