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3236" w14:textId="77777777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C39"/>
          <w:kern w:val="0"/>
          <w:sz w:val="22"/>
          <w:szCs w:val="22"/>
        </w:rPr>
      </w:pPr>
      <w:r w:rsidRPr="00202822">
        <w:rPr>
          <w:rFonts w:ascii="Arial" w:hAnsi="Arial" w:cs="Arial"/>
          <w:b/>
          <w:bCs/>
          <w:color w:val="008C39"/>
          <w:kern w:val="0"/>
          <w:sz w:val="22"/>
          <w:szCs w:val="22"/>
        </w:rPr>
        <w:t>Avviso</w:t>
      </w:r>
    </w:p>
    <w:p w14:paraId="4F3C056D" w14:textId="77777777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kern w:val="0"/>
          <w:sz w:val="22"/>
          <w:szCs w:val="22"/>
        </w:rPr>
      </w:pPr>
      <w:r w:rsidRPr="00202822">
        <w:rPr>
          <w:rFonts w:ascii="Arial" w:hAnsi="Arial" w:cs="Arial"/>
          <w:b/>
          <w:bCs/>
          <w:color w:val="002060"/>
          <w:kern w:val="0"/>
          <w:sz w:val="22"/>
          <w:szCs w:val="22"/>
        </w:rPr>
        <w:t>INFRASTRUTTURE APERTE PER LA RICERCA 2022</w:t>
      </w:r>
    </w:p>
    <w:p w14:paraId="7FE38CA4" w14:textId="77777777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kern w:val="0"/>
          <w:sz w:val="22"/>
          <w:szCs w:val="22"/>
        </w:rPr>
      </w:pPr>
    </w:p>
    <w:p w14:paraId="0ABE7F49" w14:textId="77777777" w:rsidR="006D01C5" w:rsidRPr="00202822" w:rsidRDefault="006D01C5" w:rsidP="000156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kern w:val="0"/>
          <w:sz w:val="22"/>
          <w:szCs w:val="22"/>
        </w:rPr>
      </w:pPr>
    </w:p>
    <w:p w14:paraId="0CB8E0E3" w14:textId="77777777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>Spettabile</w:t>
      </w:r>
    </w:p>
    <w:p w14:paraId="2B981146" w14:textId="3693A9F5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>Lazio Innova</w:t>
      </w:r>
    </w:p>
    <w:p w14:paraId="2BA47285" w14:textId="77777777" w:rsidR="00D95E16" w:rsidRPr="00202822" w:rsidRDefault="00D95E16" w:rsidP="000156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6428B2A5" w14:textId="77777777" w:rsidR="006D01C5" w:rsidRPr="00202822" w:rsidRDefault="006D01C5" w:rsidP="000156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49E4AC6E" w14:textId="77777777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154075D5" w14:textId="5A26C34A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kern w:val="0"/>
          <w:sz w:val="20"/>
          <w:szCs w:val="20"/>
        </w:rPr>
      </w:pPr>
      <w:r w:rsidRPr="00202822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Oggetto: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dichiarazione </w:t>
      </w:r>
      <w:r w:rsidR="006D01C5" w:rsidRPr="00202822">
        <w:rPr>
          <w:rFonts w:ascii="Arial" w:hAnsi="Arial" w:cs="Arial"/>
          <w:color w:val="000000"/>
          <w:kern w:val="0"/>
          <w:sz w:val="20"/>
          <w:szCs w:val="20"/>
        </w:rPr>
        <w:t>sulla nuova capacità operativa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 relativa</w:t>
      </w:r>
      <w:r w:rsidR="006D01C5"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al </w:t>
      </w:r>
      <w:r w:rsidRPr="00202822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Progetto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>(denominazione Progetto).</w:t>
      </w:r>
    </w:p>
    <w:p w14:paraId="78FBAE08" w14:textId="77777777" w:rsidR="00015646" w:rsidRPr="00202822" w:rsidRDefault="00015646" w:rsidP="00015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34A070A" w14:textId="49BA3EC0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Il/La sottoscritto/a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 xml:space="preserve">(nome e cognome)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nato/a a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 xml:space="preserve">(Stato, Comune)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il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>(gg/mm/</w:t>
      </w:r>
      <w:proofErr w:type="spellStart"/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>aaaa</w:t>
      </w:r>
      <w:proofErr w:type="spellEnd"/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 xml:space="preserve">)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residente in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 xml:space="preserve">(Stato, CAP/ZIP code, Provincia, Comune, Indirizzo)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>codice fiscale</w:t>
      </w:r>
      <w:r w:rsidR="00752720"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 _______________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in qualità di </w:t>
      </w:r>
      <w:r w:rsidRPr="00202822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Legale Rappresentante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di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 xml:space="preserve">(denominazione legale della persona giuridica)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con sede legale/fiscale in: </w:t>
      </w:r>
      <w:r w:rsidRPr="00202822">
        <w:rPr>
          <w:rFonts w:ascii="Arial" w:hAnsi="Arial" w:cs="Arial"/>
          <w:i/>
          <w:iCs/>
          <w:color w:val="002060"/>
          <w:kern w:val="0"/>
          <w:sz w:val="20"/>
          <w:szCs w:val="20"/>
        </w:rPr>
        <w:t xml:space="preserve">(Stato, CAP/ZIP code, Provincia, Comune, Indirizzo) 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>Codice fiscale</w:t>
      </w:r>
      <w:r w:rsidR="00752720" w:rsidRPr="00202822">
        <w:rPr>
          <w:rFonts w:ascii="Arial" w:hAnsi="Arial" w:cs="Arial"/>
          <w:color w:val="000000"/>
          <w:kern w:val="0"/>
          <w:sz w:val="20"/>
          <w:szCs w:val="20"/>
        </w:rPr>
        <w:t>__________________</w:t>
      </w:r>
    </w:p>
    <w:p w14:paraId="68AAE9B6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9FCEE22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color w:val="002060"/>
          <w:kern w:val="0"/>
          <w:sz w:val="22"/>
          <w:szCs w:val="22"/>
        </w:rPr>
      </w:pPr>
      <w:r w:rsidRPr="00202822">
        <w:rPr>
          <w:rFonts w:ascii="Arial" w:hAnsi="Arial" w:cs="Arial"/>
          <w:b/>
          <w:bCs/>
          <w:color w:val="002060"/>
          <w:kern w:val="0"/>
          <w:sz w:val="22"/>
          <w:szCs w:val="22"/>
        </w:rPr>
        <w:t>DICHIARA</w:t>
      </w:r>
    </w:p>
    <w:p w14:paraId="774896F1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>- di essere consapevole che l’articolo 264 comma 2, lett. a) del D.L. 19 maggio 2020, n. 34 ha modificato,</w:t>
      </w:r>
    </w:p>
    <w:p w14:paraId="36D3A0D9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>tra l’altro, gli articoli 75 e 76 del D.P.R. n. 445/2000, prevedendo in particolare che “</w:t>
      </w:r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>La dichiarazione</w:t>
      </w:r>
    </w:p>
    <w:p w14:paraId="6FCE8410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>mendace comporta, altresì, la revoca degli eventuali benefici già erogati nonché il divieto di accesso a</w:t>
      </w:r>
    </w:p>
    <w:p w14:paraId="60AD54D8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contributi, finanziamenti e agevolazioni per un periodo di </w:t>
      </w:r>
      <w:proofErr w:type="gramStart"/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>2</w:t>
      </w:r>
      <w:proofErr w:type="gramEnd"/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anni decorrenti da quando l'amministrazione ha</w:t>
      </w:r>
    </w:p>
    <w:p w14:paraId="749CC632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>adottato l'atto di decadenza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>” e che “</w:t>
      </w:r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la sanzione ordinariamente prevista dal </w:t>
      </w:r>
      <w:proofErr w:type="gramStart"/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>codice penale</w:t>
      </w:r>
      <w:proofErr w:type="gramEnd"/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è aumentata da</w:t>
      </w:r>
    </w:p>
    <w:p w14:paraId="3D6C634D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i/>
          <w:iCs/>
          <w:color w:val="000000"/>
          <w:kern w:val="0"/>
          <w:sz w:val="20"/>
          <w:szCs w:val="20"/>
        </w:rPr>
        <w:t>un terzo alla metà</w:t>
      </w:r>
      <w:r w:rsidRPr="00202822">
        <w:rPr>
          <w:rFonts w:ascii="Arial" w:hAnsi="Arial" w:cs="Arial"/>
          <w:color w:val="000000"/>
          <w:kern w:val="0"/>
          <w:sz w:val="20"/>
          <w:szCs w:val="20"/>
        </w:rPr>
        <w:t>”;</w:t>
      </w:r>
    </w:p>
    <w:p w14:paraId="54C58533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color w:val="002060"/>
          <w:kern w:val="0"/>
          <w:sz w:val="22"/>
          <w:szCs w:val="22"/>
        </w:rPr>
      </w:pPr>
      <w:r w:rsidRPr="00202822">
        <w:rPr>
          <w:rFonts w:ascii="Arial" w:hAnsi="Arial" w:cs="Arial"/>
          <w:b/>
          <w:bCs/>
          <w:color w:val="002060"/>
          <w:kern w:val="0"/>
          <w:sz w:val="22"/>
          <w:szCs w:val="22"/>
        </w:rPr>
        <w:t>DICHIARA</w:t>
      </w:r>
    </w:p>
    <w:p w14:paraId="1E713E22" w14:textId="4918F1C0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202822">
        <w:rPr>
          <w:rFonts w:ascii="Arial" w:hAnsi="Arial" w:cs="Arial"/>
          <w:b/>
          <w:bCs/>
          <w:color w:val="000000"/>
          <w:kern w:val="0"/>
          <w:sz w:val="18"/>
          <w:szCs w:val="18"/>
        </w:rPr>
        <w:t>ai sensi degli artt. 46 e 47 del D.P.R. 445 del 28/12/2000</w:t>
      </w:r>
      <w:r w:rsidRPr="00202822">
        <w:rPr>
          <w:rFonts w:ascii="Arial" w:hAnsi="Arial" w:cs="Arial"/>
          <w:color w:val="000000"/>
          <w:kern w:val="0"/>
          <w:sz w:val="18"/>
          <w:szCs w:val="18"/>
        </w:rPr>
        <w:t xml:space="preserve">, </w:t>
      </w:r>
      <w:r w:rsidRPr="00202822">
        <w:rPr>
          <w:rFonts w:ascii="Arial" w:hAnsi="Arial" w:cs="Arial"/>
          <w:b/>
          <w:bCs/>
          <w:color w:val="000000"/>
          <w:kern w:val="0"/>
          <w:sz w:val="18"/>
          <w:szCs w:val="18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6C8319D" w14:textId="0CFD9A01" w:rsidR="00015646" w:rsidRPr="00202822" w:rsidRDefault="00015646" w:rsidP="006D0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ascii="Arial" w:eastAsia="SymbolMT" w:hAnsi="Arial" w:cs="Arial"/>
          <w:color w:val="000000"/>
          <w:kern w:val="0"/>
          <w:sz w:val="20"/>
          <w:szCs w:val="20"/>
        </w:rPr>
      </w:pPr>
      <w:r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t xml:space="preserve">che la nuova capacità operativa </w:t>
      </w:r>
      <w:r w:rsidR="000C736B"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t>dedicata</w:t>
      </w:r>
      <w:r w:rsidR="000C736B"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t xml:space="preserve"> </w:t>
      </w:r>
      <w:r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t>(derivante dagli Investimenti agevolati) nell’anno solare precedente ad attività economiche e a attività non economiche è così ripartita</w:t>
      </w:r>
    </w:p>
    <w:p w14:paraId="7F0A01B9" w14:textId="77777777" w:rsidR="006D01C5" w:rsidRPr="00202822" w:rsidRDefault="006D01C5" w:rsidP="006D01C5">
      <w:pPr>
        <w:pStyle w:val="Paragrafoelenco"/>
        <w:autoSpaceDE w:val="0"/>
        <w:autoSpaceDN w:val="0"/>
        <w:adjustRightInd w:val="0"/>
        <w:spacing w:before="120" w:after="0" w:line="240" w:lineRule="auto"/>
        <w:ind w:left="714"/>
        <w:rPr>
          <w:rFonts w:ascii="Arial" w:eastAsia="SymbolMT" w:hAnsi="Arial" w:cs="Arial"/>
          <w:color w:val="000000"/>
          <w:kern w:val="0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6537A9" w:rsidRPr="00202822" w14:paraId="7504AD18" w14:textId="77777777" w:rsidTr="00FE7DBB">
        <w:tc>
          <w:tcPr>
            <w:tcW w:w="1667" w:type="pct"/>
          </w:tcPr>
          <w:p w14:paraId="5DD35AD7" w14:textId="64B8EE99" w:rsidR="006537A9" w:rsidRPr="00202822" w:rsidRDefault="006537A9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Anno Solare</w:t>
            </w:r>
          </w:p>
        </w:tc>
        <w:tc>
          <w:tcPr>
            <w:tcW w:w="1667" w:type="pct"/>
          </w:tcPr>
          <w:p w14:paraId="1050C320" w14:textId="62FD89C0" w:rsidR="006537A9" w:rsidRPr="00202822" w:rsidRDefault="006537A9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Attività economica</w:t>
            </w:r>
            <w:r w:rsidR="00E043FA"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(</w:t>
            </w:r>
            <w:r w:rsidR="00614DD8"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€)</w:t>
            </w:r>
          </w:p>
        </w:tc>
        <w:tc>
          <w:tcPr>
            <w:tcW w:w="1666" w:type="pct"/>
          </w:tcPr>
          <w:p w14:paraId="055A4E03" w14:textId="783DE9CF" w:rsidR="006537A9" w:rsidRPr="00202822" w:rsidRDefault="006537A9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Attività non Economica</w:t>
            </w:r>
            <w:r w:rsidR="00614DD8"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(€)</w:t>
            </w:r>
          </w:p>
        </w:tc>
      </w:tr>
      <w:tr w:rsidR="006537A9" w:rsidRPr="00202822" w14:paraId="6A05D1CE" w14:textId="77777777" w:rsidTr="00FE7DBB">
        <w:tc>
          <w:tcPr>
            <w:tcW w:w="1667" w:type="pct"/>
          </w:tcPr>
          <w:p w14:paraId="77ED9D52" w14:textId="77777777" w:rsidR="006537A9" w:rsidRPr="00202822" w:rsidRDefault="006537A9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1B949B3" w14:textId="77777777" w:rsidR="006537A9" w:rsidRPr="00202822" w:rsidRDefault="006537A9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C4D3C0E" w14:textId="77777777" w:rsidR="006537A9" w:rsidRPr="00202822" w:rsidRDefault="006537A9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5E16" w:rsidRPr="00202822" w14:paraId="1EABCAEB" w14:textId="77777777" w:rsidTr="00FE7DBB">
        <w:tc>
          <w:tcPr>
            <w:tcW w:w="1667" w:type="pct"/>
          </w:tcPr>
          <w:p w14:paraId="5B8B286C" w14:textId="77777777" w:rsidR="00D95E16" w:rsidRPr="00202822" w:rsidRDefault="00D95E16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49A91AD" w14:textId="77777777" w:rsidR="00D95E16" w:rsidRPr="00202822" w:rsidRDefault="00D95E16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8D3568A" w14:textId="77777777" w:rsidR="00D95E16" w:rsidRPr="00202822" w:rsidRDefault="00D95E16" w:rsidP="0001564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B3E3960" w14:textId="77777777" w:rsidR="00D95E16" w:rsidRPr="00202822" w:rsidRDefault="00D95E16" w:rsidP="00D95E16">
      <w:pPr>
        <w:pStyle w:val="Paragrafoelenco"/>
        <w:autoSpaceDE w:val="0"/>
        <w:autoSpaceDN w:val="0"/>
        <w:adjustRightInd w:val="0"/>
        <w:spacing w:before="120" w:after="0" w:line="360" w:lineRule="auto"/>
        <w:rPr>
          <w:rFonts w:ascii="Arial" w:eastAsia="SymbolMT" w:hAnsi="Arial" w:cs="Arial"/>
          <w:color w:val="000000"/>
          <w:kern w:val="0"/>
          <w:sz w:val="20"/>
          <w:szCs w:val="20"/>
        </w:rPr>
      </w:pPr>
    </w:p>
    <w:p w14:paraId="436FF584" w14:textId="77777777" w:rsidR="00D95E16" w:rsidRPr="00202822" w:rsidRDefault="00D95E16">
      <w:pPr>
        <w:rPr>
          <w:rFonts w:ascii="Arial" w:eastAsia="SymbolMT" w:hAnsi="Arial" w:cs="Arial"/>
          <w:color w:val="000000"/>
          <w:kern w:val="0"/>
          <w:sz w:val="20"/>
          <w:szCs w:val="20"/>
        </w:rPr>
      </w:pPr>
      <w:r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br w:type="page"/>
      </w:r>
    </w:p>
    <w:p w14:paraId="49E16C23" w14:textId="6D2BC6A1" w:rsidR="00015646" w:rsidRPr="00202822" w:rsidRDefault="00FE7DBB" w:rsidP="007527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rFonts w:ascii="Arial" w:eastAsia="SymbolMT" w:hAnsi="Arial" w:cs="Arial"/>
          <w:color w:val="000000"/>
          <w:kern w:val="0"/>
          <w:sz w:val="20"/>
          <w:szCs w:val="20"/>
        </w:rPr>
      </w:pPr>
      <w:r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lastRenderedPageBreak/>
        <w:t xml:space="preserve">che i </w:t>
      </w:r>
      <w:r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t>clienti per i quali sono state realizzate tali attività economiche</w:t>
      </w:r>
      <w:r w:rsidRPr="00202822">
        <w:rPr>
          <w:rFonts w:ascii="Arial" w:eastAsia="SymbolMT" w:hAnsi="Arial" w:cs="Arial"/>
          <w:color w:val="000000"/>
          <w:kern w:val="0"/>
          <w:sz w:val="20"/>
          <w:szCs w:val="20"/>
        </w:rPr>
        <w:t xml:space="preserve"> sono: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1853"/>
        <w:gridCol w:w="1926"/>
        <w:gridCol w:w="3424"/>
      </w:tblGrid>
      <w:tr w:rsidR="00A71216" w:rsidRPr="00202822" w14:paraId="62CB1479" w14:textId="77777777" w:rsidTr="00E043FA">
        <w:trPr>
          <w:trHeight w:val="461"/>
        </w:trPr>
        <w:tc>
          <w:tcPr>
            <w:tcW w:w="1259" w:type="pct"/>
          </w:tcPr>
          <w:p w14:paraId="4502BF58" w14:textId="2FD54E6B" w:rsidR="00D95E16" w:rsidRPr="00202822" w:rsidRDefault="00EA2DEF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Denominazione</w:t>
            </w:r>
          </w:p>
        </w:tc>
        <w:tc>
          <w:tcPr>
            <w:tcW w:w="962" w:type="pct"/>
          </w:tcPr>
          <w:p w14:paraId="15737308" w14:textId="2255D2B9" w:rsidR="00D95E16" w:rsidRPr="00202822" w:rsidRDefault="007F34F2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Codice Fiscale</w:t>
            </w:r>
          </w:p>
        </w:tc>
        <w:tc>
          <w:tcPr>
            <w:tcW w:w="1000" w:type="pct"/>
          </w:tcPr>
          <w:p w14:paraId="0910A824" w14:textId="1E8910A4" w:rsidR="00D95E16" w:rsidRPr="00202822" w:rsidRDefault="007F34F2" w:rsidP="00E043FA">
            <w:pPr>
              <w:pStyle w:val="Paragrafoelenco"/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Importo </w:t>
            </w:r>
            <w:r w:rsidR="00A71216"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ricavo attività resa</w:t>
            </w:r>
            <w:r w:rsidR="00614DD8"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(€)</w:t>
            </w:r>
          </w:p>
        </w:tc>
        <w:tc>
          <w:tcPr>
            <w:tcW w:w="1778" w:type="pct"/>
          </w:tcPr>
          <w:p w14:paraId="5F0F2353" w14:textId="57A3BECC" w:rsidR="00D95E16" w:rsidRPr="00202822" w:rsidRDefault="00E043FA" w:rsidP="00E043FA">
            <w:pPr>
              <w:pStyle w:val="Paragrafoelenco"/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2822">
              <w:rPr>
                <w:rFonts w:ascii="Arial" w:eastAsia="SymbolMT" w:hAnsi="Arial" w:cs="Arial"/>
                <w:b/>
                <w:bCs/>
                <w:color w:val="000000"/>
                <w:kern w:val="0"/>
                <w:sz w:val="22"/>
                <w:szCs w:val="22"/>
              </w:rPr>
              <w:t>Breve descrizione attività resa</w:t>
            </w:r>
          </w:p>
        </w:tc>
      </w:tr>
      <w:tr w:rsidR="00A71216" w:rsidRPr="00202822" w14:paraId="1A865BE8" w14:textId="77777777" w:rsidTr="00E043FA">
        <w:tc>
          <w:tcPr>
            <w:tcW w:w="1259" w:type="pct"/>
          </w:tcPr>
          <w:p w14:paraId="23DD4053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pct"/>
          </w:tcPr>
          <w:p w14:paraId="79F965DF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FC62547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pct"/>
          </w:tcPr>
          <w:p w14:paraId="1F910C02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71216" w:rsidRPr="00202822" w14:paraId="55347585" w14:textId="77777777" w:rsidTr="00E043FA">
        <w:tc>
          <w:tcPr>
            <w:tcW w:w="1259" w:type="pct"/>
          </w:tcPr>
          <w:p w14:paraId="2F808915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pct"/>
          </w:tcPr>
          <w:p w14:paraId="7117AE23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48067CE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pct"/>
          </w:tcPr>
          <w:p w14:paraId="3D1B23AD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71216" w:rsidRPr="00202822" w14:paraId="1557144B" w14:textId="77777777" w:rsidTr="00E043FA">
        <w:tc>
          <w:tcPr>
            <w:tcW w:w="1259" w:type="pct"/>
          </w:tcPr>
          <w:p w14:paraId="588D48B4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pct"/>
          </w:tcPr>
          <w:p w14:paraId="3F2B15FB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2F709EF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pct"/>
          </w:tcPr>
          <w:p w14:paraId="0A45082B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71216" w:rsidRPr="00202822" w14:paraId="72E8883D" w14:textId="77777777" w:rsidTr="00E043FA">
        <w:tc>
          <w:tcPr>
            <w:tcW w:w="1259" w:type="pct"/>
          </w:tcPr>
          <w:p w14:paraId="48B23D57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pct"/>
          </w:tcPr>
          <w:p w14:paraId="78E80001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755188D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pct"/>
          </w:tcPr>
          <w:p w14:paraId="169BD289" w14:textId="77777777" w:rsidR="00D95E16" w:rsidRPr="00202822" w:rsidRDefault="00D95E16" w:rsidP="002977E9">
            <w:pPr>
              <w:pStyle w:val="Paragrafoelenco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SymbolMT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9B32F4" w14:textId="77777777" w:rsidR="002977E9" w:rsidRPr="00202822" w:rsidRDefault="002977E9" w:rsidP="002977E9">
      <w:pPr>
        <w:pStyle w:val="Paragrafoelenco"/>
        <w:autoSpaceDE w:val="0"/>
        <w:autoSpaceDN w:val="0"/>
        <w:adjustRightInd w:val="0"/>
        <w:spacing w:before="120" w:after="0" w:line="360" w:lineRule="auto"/>
        <w:rPr>
          <w:rFonts w:ascii="Arial" w:eastAsia="SymbolMT" w:hAnsi="Arial" w:cs="Arial"/>
          <w:color w:val="000000"/>
          <w:kern w:val="0"/>
          <w:sz w:val="20"/>
          <w:szCs w:val="20"/>
        </w:rPr>
      </w:pPr>
    </w:p>
    <w:p w14:paraId="2257E4C3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414A0" w14:textId="77777777" w:rsidR="00015646" w:rsidRPr="00202822" w:rsidRDefault="00015646" w:rsidP="00015646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 xml:space="preserve">Il </w:t>
      </w:r>
      <w:r w:rsidRPr="00202822">
        <w:rPr>
          <w:rFonts w:ascii="Arial" w:hAnsi="Arial" w:cs="Arial"/>
          <w:b/>
          <w:bCs/>
          <w:color w:val="000000"/>
          <w:kern w:val="0"/>
          <w:sz w:val="20"/>
          <w:szCs w:val="20"/>
        </w:rPr>
        <w:t>Legale Rappresentante</w:t>
      </w:r>
    </w:p>
    <w:p w14:paraId="6A12C423" w14:textId="083807A2" w:rsidR="00015646" w:rsidRPr="00202822" w:rsidRDefault="00015646" w:rsidP="00015646">
      <w:pPr>
        <w:spacing w:before="120" w:line="360" w:lineRule="auto"/>
        <w:rPr>
          <w:rFonts w:ascii="Arial" w:hAnsi="Arial" w:cs="Arial"/>
        </w:rPr>
      </w:pPr>
      <w:r w:rsidRPr="00202822">
        <w:rPr>
          <w:rFonts w:ascii="Arial" w:hAnsi="Arial" w:cs="Arial"/>
          <w:color w:val="000000"/>
          <w:kern w:val="0"/>
          <w:sz w:val="20"/>
          <w:szCs w:val="20"/>
        </w:rPr>
        <w:t>DATATO E SOTTOSCRITTO CON FIRMA DIGITALE</w:t>
      </w:r>
    </w:p>
    <w:sectPr w:rsidR="00015646" w:rsidRPr="00202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6D3"/>
    <w:multiLevelType w:val="hybridMultilevel"/>
    <w:tmpl w:val="B8D65B52"/>
    <w:lvl w:ilvl="0" w:tplc="C1183EDA">
      <w:numFmt w:val="bullet"/>
      <w:lvlText w:val="-"/>
      <w:lvlJc w:val="left"/>
      <w:pPr>
        <w:ind w:left="720" w:hanging="360"/>
      </w:pPr>
      <w:rPr>
        <w:rFonts w:ascii="SymbolMT" w:eastAsia="SymbolMT" w:hAnsi="GillSansMT-Bold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6"/>
    <w:rsid w:val="00015646"/>
    <w:rsid w:val="000C736B"/>
    <w:rsid w:val="00202822"/>
    <w:rsid w:val="002977E9"/>
    <w:rsid w:val="006021B8"/>
    <w:rsid w:val="00614DD8"/>
    <w:rsid w:val="006537A9"/>
    <w:rsid w:val="006D01C5"/>
    <w:rsid w:val="00752720"/>
    <w:rsid w:val="007F34F2"/>
    <w:rsid w:val="00A71216"/>
    <w:rsid w:val="00D95E16"/>
    <w:rsid w:val="00E043FA"/>
    <w:rsid w:val="00E14650"/>
    <w:rsid w:val="00EA2DE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350F"/>
  <w15:chartTrackingRefBased/>
  <w15:docId w15:val="{9D2B30F4-6171-4625-AA7A-386E0E9C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56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6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56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6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6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6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56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56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56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56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564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1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abbea-5692-4a38-b0b3-75edaccbe13f">
      <Terms xmlns="http://schemas.microsoft.com/office/infopath/2007/PartnerControls"/>
    </lcf76f155ced4ddcb4097134ff3c332f>
    <TaxCatchAll xmlns="9f617131-7f78-4b33-ae32-63a5ca2cef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F0FA680A25B4469D7850FAAC558618" ma:contentTypeVersion="15" ma:contentTypeDescription="Creare un nuovo documento." ma:contentTypeScope="" ma:versionID="aea7012db0c2f1cb2ec40e14fea98ade">
  <xsd:schema xmlns:xsd="http://www.w3.org/2001/XMLSchema" xmlns:xs="http://www.w3.org/2001/XMLSchema" xmlns:p="http://schemas.microsoft.com/office/2006/metadata/properties" xmlns:ns2="acbabbea-5692-4a38-b0b3-75edaccbe13f" xmlns:ns3="9f617131-7f78-4b33-ae32-63a5ca2cef75" targetNamespace="http://schemas.microsoft.com/office/2006/metadata/properties" ma:root="true" ma:fieldsID="21833088939db5687e6a10055b2a1a06" ns2:_="" ns3:_="">
    <xsd:import namespace="acbabbea-5692-4a38-b0b3-75edaccbe13f"/>
    <xsd:import namespace="9f617131-7f78-4b33-ae32-63a5ca2c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abbea-5692-4a38-b0b3-75edacc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17131-7f78-4b33-ae32-63a5ca2ce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c12643-fc8f-44ff-a5ff-939d385203c9}" ma:internalName="TaxCatchAll" ma:showField="CatchAllData" ma:web="9f617131-7f78-4b33-ae32-63a5ca2c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00401-7E96-4411-A86E-370583FD7FC3}">
  <ds:schemaRefs>
    <ds:schemaRef ds:uri="http://schemas.microsoft.com/office/2006/metadata/properties"/>
    <ds:schemaRef ds:uri="http://schemas.microsoft.com/office/infopath/2007/PartnerControls"/>
    <ds:schemaRef ds:uri="acbabbea-5692-4a38-b0b3-75edaccbe13f"/>
    <ds:schemaRef ds:uri="9f617131-7f78-4b33-ae32-63a5ca2cef75"/>
  </ds:schemaRefs>
</ds:datastoreItem>
</file>

<file path=customXml/itemProps2.xml><?xml version="1.0" encoding="utf-8"?>
<ds:datastoreItem xmlns:ds="http://schemas.openxmlformats.org/officeDocument/2006/customXml" ds:itemID="{4E733FC7-2047-4265-ABA8-635A28BE5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009EE-1F43-4696-85BD-483E4E209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abbea-5692-4a38-b0b3-75edaccbe13f"/>
    <ds:schemaRef ds:uri="9f617131-7f78-4b33-ae32-63a5ca2ce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INNOVA S.P.A.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Tomassini</dc:creator>
  <cp:keywords/>
  <dc:description/>
  <cp:lastModifiedBy>Manuela Tomassini</cp:lastModifiedBy>
  <cp:revision>15</cp:revision>
  <dcterms:created xsi:type="dcterms:W3CDTF">2024-03-15T15:56:00Z</dcterms:created>
  <dcterms:modified xsi:type="dcterms:W3CDTF">2024-04-12T09:32:00Z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0x01010081F0FA680A25B4469D7850FAAC558618</vt:lpwstr>
  </property>
  <property fmtid="{D5CDD505-2E9C-101B-9397-08002B2CF9AE}" pid="3" name="MediaServiceImageTags">
    <vt:lpwstr/>
  </property>
</Properties>
</file>