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669CD" w14:textId="77777777" w:rsidR="00E26752" w:rsidRPr="00E26752" w:rsidRDefault="00E26752" w:rsidP="00E26752">
      <w:pPr>
        <w:pStyle w:val="testo"/>
        <w:spacing w:before="0" w:after="0" w:afterAutospacing="0" w:line="259" w:lineRule="auto"/>
        <w:jc w:val="center"/>
        <w:rPr>
          <w:rFonts w:ascii="Titillium" w:hAnsi="Titillium"/>
          <w:b/>
          <w:color w:val="003399"/>
          <w:sz w:val="32"/>
        </w:rPr>
      </w:pPr>
      <w:r w:rsidRPr="00E26752">
        <w:rPr>
          <w:rFonts w:ascii="Titillium" w:hAnsi="Titillium"/>
          <w:b/>
          <w:color w:val="003399"/>
          <w:sz w:val="32"/>
        </w:rPr>
        <w:t>AVVISO PUBBLICO</w:t>
      </w:r>
    </w:p>
    <w:p w14:paraId="1225BFDB" w14:textId="4474457A" w:rsidR="00E26752" w:rsidRPr="00E26752" w:rsidRDefault="00E26752" w:rsidP="00E26752">
      <w:pPr>
        <w:pStyle w:val="testo"/>
        <w:spacing w:before="0" w:after="120" w:afterAutospacing="0" w:line="259" w:lineRule="auto"/>
        <w:jc w:val="center"/>
        <w:rPr>
          <w:rFonts w:ascii="Titillium" w:hAnsi="Titillium"/>
          <w:b/>
          <w:color w:val="003399"/>
          <w:sz w:val="32"/>
        </w:rPr>
      </w:pPr>
      <w:r w:rsidRPr="00E26752">
        <w:rPr>
          <w:rFonts w:ascii="Titillium" w:hAnsi="Titillium"/>
          <w:b/>
          <w:color w:val="003399"/>
          <w:sz w:val="32"/>
        </w:rPr>
        <w:t>EFFICIENZA ENERGETICA E RINNOVABILI PER LE IMPRESE</w:t>
      </w:r>
    </w:p>
    <w:p w14:paraId="1C27ED3B" w14:textId="6004B850" w:rsidR="00E26752" w:rsidRPr="00E26752" w:rsidRDefault="00E26752" w:rsidP="00E26752">
      <w:pPr>
        <w:pStyle w:val="testo"/>
        <w:spacing w:before="0" w:after="120" w:afterAutospacing="0" w:line="259" w:lineRule="auto"/>
        <w:jc w:val="center"/>
        <w:rPr>
          <w:rFonts w:ascii="Titillium" w:hAnsi="Titillium"/>
          <w:b/>
          <w:color w:val="003399"/>
          <w:szCs w:val="22"/>
        </w:rPr>
      </w:pPr>
      <w:r w:rsidRPr="00E26752">
        <w:rPr>
          <w:rFonts w:ascii="Titillium" w:hAnsi="Titillium"/>
          <w:b/>
          <w:color w:val="003399"/>
          <w:szCs w:val="22"/>
        </w:rPr>
        <w:t>Schema Tabell</w:t>
      </w:r>
      <w:r w:rsidR="00AA1DCA">
        <w:rPr>
          <w:rFonts w:ascii="Titillium" w:hAnsi="Titillium"/>
          <w:b/>
          <w:color w:val="003399"/>
          <w:szCs w:val="22"/>
        </w:rPr>
        <w:t>e</w:t>
      </w:r>
      <w:r w:rsidRPr="00E26752">
        <w:rPr>
          <w:rFonts w:ascii="Titillium" w:hAnsi="Titillium"/>
          <w:b/>
          <w:color w:val="003399"/>
          <w:szCs w:val="22"/>
        </w:rPr>
        <w:t xml:space="preserve"> </w:t>
      </w:r>
      <w:r w:rsidR="00C34109">
        <w:rPr>
          <w:rFonts w:ascii="Titillium" w:hAnsi="Titillium"/>
          <w:b/>
          <w:color w:val="003399"/>
          <w:szCs w:val="22"/>
        </w:rPr>
        <w:t xml:space="preserve">di </w:t>
      </w:r>
      <w:r w:rsidRPr="00E26752">
        <w:rPr>
          <w:rFonts w:ascii="Titillium" w:hAnsi="Titillium"/>
          <w:b/>
          <w:color w:val="003399"/>
          <w:szCs w:val="22"/>
        </w:rPr>
        <w:t>Sinte</w:t>
      </w:r>
      <w:r w:rsidR="00C34109">
        <w:rPr>
          <w:rFonts w:ascii="Titillium" w:hAnsi="Titillium"/>
          <w:b/>
          <w:color w:val="003399"/>
          <w:szCs w:val="22"/>
        </w:rPr>
        <w:t xml:space="preserve">si </w:t>
      </w:r>
      <w:r w:rsidRPr="00E26752">
        <w:rPr>
          <w:rFonts w:ascii="Titillium" w:hAnsi="Titillium"/>
          <w:b/>
          <w:color w:val="003399"/>
          <w:szCs w:val="22"/>
        </w:rPr>
        <w:t>Diagnosi Energetica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"/>
        <w:gridCol w:w="4877"/>
        <w:gridCol w:w="1142"/>
        <w:gridCol w:w="1129"/>
        <w:gridCol w:w="1110"/>
      </w:tblGrid>
      <w:tr w:rsidR="00F23ED8" w:rsidRPr="009D5F66" w14:paraId="23850BA7" w14:textId="6F7714B6" w:rsidTr="00340294">
        <w:trPr>
          <w:trHeight w:val="73"/>
        </w:trPr>
        <w:tc>
          <w:tcPr>
            <w:tcW w:w="319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888DABC" w14:textId="3B016F9F" w:rsidR="00F23ED8" w:rsidRPr="009D5F66" w:rsidRDefault="00F23ED8" w:rsidP="00105832">
            <w:pP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9D5F66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Tabella 1 – Riepilogo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53C39A3" w14:textId="14E12511" w:rsidR="00F23ED8" w:rsidRPr="009D5F66" w:rsidRDefault="00F23ED8" w:rsidP="00105832">
            <w:pPr>
              <w:jc w:val="center"/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Edifici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3D5FCE4" w14:textId="39B43316" w:rsidR="00F23ED8" w:rsidRPr="009D5F66" w:rsidRDefault="00F23ED8" w:rsidP="00105832">
            <w:pPr>
              <w:jc w:val="center"/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Processi Produttivi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E36025A" w14:textId="6C53EA82" w:rsidR="00F23ED8" w:rsidRPr="009D5F66" w:rsidRDefault="00F23ED8" w:rsidP="00105832">
            <w:pPr>
              <w:jc w:val="center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Totale</w:t>
            </w:r>
          </w:p>
        </w:tc>
      </w:tr>
      <w:tr w:rsidR="00F23ED8" w:rsidRPr="009D5F66" w14:paraId="55C8157D" w14:textId="77777777" w:rsidTr="00340294">
        <w:trPr>
          <w:trHeight w:val="5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74EA6C35" w14:textId="77777777" w:rsidR="00F23ED8" w:rsidRPr="00F23ED8" w:rsidRDefault="00F23ED8" w:rsidP="00695644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Rif.</w:t>
            </w:r>
          </w:p>
        </w:tc>
        <w:tc>
          <w:tcPr>
            <w:tcW w:w="2610" w:type="pct"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14:paraId="214FBA17" w14:textId="03DA9DF5" w:rsidR="00F23ED8" w:rsidRPr="00F23ED8" w:rsidRDefault="00F23ED8" w:rsidP="00F23ED8">
            <w:pPr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AA2B5E3" w14:textId="77ED3725" w:rsidR="00F23ED8" w:rsidRPr="00F23ED8" w:rsidRDefault="00F23ED8" w:rsidP="00105832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F23ED8">
              <w:rPr>
                <w:rFonts w:ascii="Titillium" w:hAnsi="Titillium"/>
                <w:color w:val="003399"/>
                <w:sz w:val="16"/>
                <w:szCs w:val="16"/>
              </w:rPr>
              <w:t>a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F287B6A" w14:textId="6269855E" w:rsidR="00F23ED8" w:rsidRPr="00F23ED8" w:rsidRDefault="00F23ED8" w:rsidP="00105832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F23ED8">
              <w:rPr>
                <w:rFonts w:ascii="Titillium" w:hAnsi="Titillium"/>
                <w:color w:val="003399"/>
                <w:sz w:val="16"/>
                <w:szCs w:val="16"/>
              </w:rPr>
              <w:t>b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F1362F4" w14:textId="348F42C2" w:rsidR="00F23ED8" w:rsidRPr="00F23ED8" w:rsidRDefault="00F23ED8" w:rsidP="00105832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F23ED8">
              <w:rPr>
                <w:rFonts w:ascii="Titillium" w:hAnsi="Titillium"/>
                <w:color w:val="003399"/>
                <w:sz w:val="16"/>
                <w:szCs w:val="16"/>
              </w:rPr>
              <w:t>c=</w:t>
            </w:r>
            <w:proofErr w:type="spellStart"/>
            <w:r w:rsidRPr="00F23ED8">
              <w:rPr>
                <w:rFonts w:ascii="Titillium" w:hAnsi="Titillium"/>
                <w:color w:val="003399"/>
                <w:sz w:val="16"/>
                <w:szCs w:val="16"/>
              </w:rPr>
              <w:t>a+b</w:t>
            </w:r>
            <w:proofErr w:type="spellEnd"/>
          </w:p>
        </w:tc>
      </w:tr>
      <w:tr w:rsidR="00F00877" w:rsidRPr="009D5F66" w14:paraId="3D2D85A6" w14:textId="03FB21C5" w:rsidTr="00340294">
        <w:trPr>
          <w:trHeight w:val="20"/>
        </w:trPr>
        <w:tc>
          <w:tcPr>
            <w:tcW w:w="3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04B43A2" w14:textId="14AC7151" w:rsidR="00F00877" w:rsidRPr="009D5F66" w:rsidRDefault="00F00877" w:rsidP="00105832">
            <w:pPr>
              <w:jc w:val="center"/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9D5F66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Consumi</w:t>
            </w:r>
            <w: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/Fabbisogni ex ante</w:t>
            </w:r>
          </w:p>
        </w:tc>
        <w:tc>
          <w:tcPr>
            <w:tcW w:w="18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0F050E" w14:textId="2CFA5233" w:rsidR="00F00877" w:rsidRPr="009D5F66" w:rsidRDefault="00F00877" w:rsidP="00105832">
            <w:pPr>
              <w:jc w:val="center"/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>MWh/anno</w:t>
            </w:r>
          </w:p>
        </w:tc>
      </w:tr>
      <w:tr w:rsidR="00BD3799" w:rsidRPr="009D5F66" w14:paraId="49BE73C8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FCA9B78" w14:textId="587F6783" w:rsidR="00BD3799" w:rsidRPr="009D2D73" w:rsidRDefault="00BD3799" w:rsidP="00BD3799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1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ABB074A" w14:textId="4AF21A9D" w:rsidR="00BD3799" w:rsidRDefault="00BD3799" w:rsidP="00BD3799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 xml:space="preserve">Consumi </w:t>
            </w:r>
            <w:r>
              <w:rPr>
                <w:rFonts w:ascii="Titillium" w:hAnsi="Titillium"/>
                <w:color w:val="003399"/>
                <w:sz w:val="20"/>
                <w:szCs w:val="20"/>
              </w:rPr>
              <w:t>effettivi anno 2023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5A4E" w14:textId="77777777" w:rsidR="00BD3799" w:rsidRPr="009D5F66" w:rsidRDefault="00BD3799" w:rsidP="00BD3799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C338F" w14:textId="77777777" w:rsidR="00BD3799" w:rsidRPr="009D5F66" w:rsidRDefault="00BD3799" w:rsidP="00BD3799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CAE4" w14:textId="77777777" w:rsidR="00BD3799" w:rsidRPr="009D5F66" w:rsidRDefault="00BD3799" w:rsidP="00BD3799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</w:tr>
      <w:tr w:rsidR="008F162C" w:rsidRPr="009D5F66" w14:paraId="13A1B070" w14:textId="6E95BDC4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8539655" w14:textId="30832A7D" w:rsidR="00A90B09" w:rsidRPr="009D2D73" w:rsidRDefault="00BD3799" w:rsidP="00695644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2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D0779C" w14:textId="44B286B3" w:rsidR="00A90B09" w:rsidRPr="009D5F66" w:rsidRDefault="00407226" w:rsidP="00407226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>C</w:t>
            </w:r>
            <w:r w:rsidR="00ED7967">
              <w:rPr>
                <w:rFonts w:ascii="Titillium" w:hAnsi="Titillium"/>
                <w:color w:val="003399"/>
                <w:sz w:val="20"/>
                <w:szCs w:val="20"/>
              </w:rPr>
              <w:t>onsumi</w:t>
            </w:r>
            <w:r>
              <w:rPr>
                <w:rFonts w:ascii="Titillium" w:hAnsi="Titillium"/>
                <w:color w:val="003399"/>
                <w:sz w:val="20"/>
                <w:szCs w:val="20"/>
              </w:rPr>
              <w:t>/</w:t>
            </w:r>
            <w:r w:rsidR="000161E1">
              <w:rPr>
                <w:rFonts w:ascii="Titillium" w:hAnsi="Titillium"/>
                <w:color w:val="003399"/>
                <w:sz w:val="20"/>
                <w:szCs w:val="20"/>
              </w:rPr>
              <w:t>F</w:t>
            </w:r>
            <w:r>
              <w:rPr>
                <w:rFonts w:ascii="Titillium" w:hAnsi="Titillium"/>
                <w:color w:val="003399"/>
                <w:sz w:val="20"/>
                <w:szCs w:val="20"/>
              </w:rPr>
              <w:t>abbisogni</w:t>
            </w:r>
            <w:r w:rsidR="00ED7967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C34D4E">
              <w:rPr>
                <w:rFonts w:ascii="Titillium" w:hAnsi="Titillium"/>
                <w:color w:val="003399"/>
                <w:sz w:val="20"/>
                <w:szCs w:val="20"/>
              </w:rPr>
              <w:t xml:space="preserve">di </w:t>
            </w:r>
            <w:r w:rsidR="00AC1375" w:rsidRPr="009D5F66">
              <w:rPr>
                <w:rFonts w:ascii="Titillium" w:hAnsi="Titillium"/>
                <w:color w:val="003399"/>
                <w:sz w:val="20"/>
                <w:szCs w:val="20"/>
              </w:rPr>
              <w:t>energia primaria lord</w:t>
            </w:r>
            <w:r w:rsidR="0050110F" w:rsidRPr="0050110F">
              <w:rPr>
                <w:rFonts w:ascii="Titillium" w:hAnsi="Titillium"/>
                <w:color w:val="FF0000"/>
                <w:sz w:val="20"/>
                <w:szCs w:val="20"/>
              </w:rPr>
              <w:t>i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7BE2" w14:textId="7E2B172C" w:rsidR="00A90B09" w:rsidRPr="009D5F66" w:rsidRDefault="00A90B09" w:rsidP="00DD4A4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1565A" w14:textId="77777777" w:rsidR="00A90B09" w:rsidRPr="009D5F66" w:rsidRDefault="00A90B09" w:rsidP="00DD4A4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5ED04" w14:textId="77777777" w:rsidR="00A90B09" w:rsidRPr="009D5F66" w:rsidRDefault="00A90B09" w:rsidP="00DD4A4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</w:tr>
      <w:tr w:rsidR="008F162C" w:rsidRPr="009D5F66" w14:paraId="44ACBF3E" w14:textId="2680BFDD" w:rsidTr="00340294">
        <w:trPr>
          <w:trHeight w:val="20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425163C" w14:textId="69A2B8CC" w:rsidR="00A90B09" w:rsidRPr="009D2D73" w:rsidRDefault="00BD3799" w:rsidP="00695644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3</w:t>
            </w:r>
          </w:p>
        </w:tc>
        <w:tc>
          <w:tcPr>
            <w:tcW w:w="2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FA8065" w14:textId="5852F76A" w:rsidR="00A90B09" w:rsidRPr="009D5F66" w:rsidRDefault="003D459C" w:rsidP="00407226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>Autoconsumo</w:t>
            </w:r>
            <w:r w:rsidR="00D357CA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A90B09" w:rsidRPr="009D5F66">
              <w:rPr>
                <w:rFonts w:ascii="Titillium" w:hAnsi="Titillium"/>
                <w:color w:val="003399"/>
                <w:sz w:val="20"/>
                <w:szCs w:val="20"/>
              </w:rPr>
              <w:t>copert</w:t>
            </w:r>
            <w:r w:rsidR="00ED7967">
              <w:rPr>
                <w:rFonts w:ascii="Titillium" w:hAnsi="Titillium"/>
                <w:color w:val="003399"/>
                <w:sz w:val="20"/>
                <w:szCs w:val="20"/>
              </w:rPr>
              <w:t>o</w:t>
            </w:r>
            <w:r w:rsidR="00A90B09" w:rsidRPr="009D5F66">
              <w:rPr>
                <w:rFonts w:ascii="Titillium" w:hAnsi="Titillium"/>
                <w:color w:val="003399"/>
                <w:sz w:val="20"/>
                <w:szCs w:val="20"/>
              </w:rPr>
              <w:t xml:space="preserve"> da autoproduzione FER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C7602" w14:textId="1F207ED1" w:rsidR="00A90B09" w:rsidRPr="009D5F66" w:rsidRDefault="00A90B09" w:rsidP="00DD4A4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0386" w14:textId="77777777" w:rsidR="00A90B09" w:rsidRPr="009D5F66" w:rsidRDefault="00A90B09" w:rsidP="00DD4A4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EC62A" w14:textId="77777777" w:rsidR="00A90B09" w:rsidRPr="009D5F66" w:rsidRDefault="00A90B09" w:rsidP="00DD4A4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</w:tr>
      <w:tr w:rsidR="00695644" w:rsidRPr="009D5F66" w14:paraId="3E1F67D8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F9FBB24" w14:textId="31C7AD0B" w:rsidR="00F65376" w:rsidRPr="009D2D73" w:rsidRDefault="00BD3799" w:rsidP="00695644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4</w:t>
            </w:r>
            <w:r w:rsidR="00F65376" w:rsidRPr="009D2D73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DD63BC" w:rsidRPr="009D2D73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>
              <w:rPr>
                <w:rFonts w:ascii="Titillium" w:hAnsi="Titillium"/>
                <w:color w:val="003399"/>
                <w:sz w:val="16"/>
                <w:szCs w:val="16"/>
              </w:rPr>
              <w:t>2</w:t>
            </w:r>
            <w:r w:rsidR="00DD63BC" w:rsidRPr="009D2D73">
              <w:rPr>
                <w:rFonts w:ascii="Titillium" w:hAnsi="Titillium"/>
                <w:color w:val="003399"/>
                <w:sz w:val="16"/>
                <w:szCs w:val="16"/>
              </w:rPr>
              <w:t>-</w:t>
            </w:r>
            <w:r>
              <w:rPr>
                <w:rFonts w:ascii="Titillium" w:hAnsi="Titillium"/>
                <w:color w:val="003399"/>
                <w:sz w:val="16"/>
                <w:szCs w:val="16"/>
              </w:rPr>
              <w:t>3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DDB1A10" w14:textId="2A52FB16" w:rsidR="00F65376" w:rsidRPr="009D5F66" w:rsidRDefault="00407226" w:rsidP="00407226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>Consum</w:t>
            </w:r>
            <w:r w:rsidR="00D71C9D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  <w:r>
              <w:rPr>
                <w:rFonts w:ascii="Titillium" w:hAnsi="Titillium"/>
                <w:color w:val="003399"/>
                <w:sz w:val="20"/>
                <w:szCs w:val="20"/>
              </w:rPr>
              <w:t>/fabbisogn</w:t>
            </w:r>
            <w:r w:rsidR="00D71C9D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  <w:r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C34D4E">
              <w:rPr>
                <w:rFonts w:ascii="Titillium" w:hAnsi="Titillium"/>
                <w:color w:val="003399"/>
                <w:sz w:val="20"/>
                <w:szCs w:val="20"/>
              </w:rPr>
              <w:t>di</w:t>
            </w:r>
            <w:r w:rsidR="00D357CA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D357CA" w:rsidRPr="009D5F66">
              <w:rPr>
                <w:rFonts w:ascii="Titillium" w:hAnsi="Titillium"/>
                <w:color w:val="003399"/>
                <w:sz w:val="20"/>
                <w:szCs w:val="20"/>
              </w:rPr>
              <w:t>energia primaria non rinnovabile (netti)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3A450" w14:textId="77777777" w:rsidR="00F65376" w:rsidRPr="009D5F66" w:rsidRDefault="00F65376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7C5B" w14:textId="77777777" w:rsidR="00F65376" w:rsidRPr="009D5F66" w:rsidRDefault="00F65376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6B376" w14:textId="77777777" w:rsidR="00F65376" w:rsidRPr="009D5F66" w:rsidRDefault="00F65376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F00877" w:rsidRPr="009D5F66" w14:paraId="41C85C6A" w14:textId="77777777" w:rsidTr="00340294">
        <w:trPr>
          <w:trHeight w:val="20"/>
        </w:trPr>
        <w:tc>
          <w:tcPr>
            <w:tcW w:w="3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125952E" w14:textId="5E3D6511" w:rsidR="00F00877" w:rsidRPr="009D5F66" w:rsidRDefault="00F00877" w:rsidP="00076F8E">
            <w:pPr>
              <w:jc w:val="center"/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9D5F66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Emissioni</w:t>
            </w:r>
            <w: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 xml:space="preserve"> ex ante</w:t>
            </w:r>
          </w:p>
        </w:tc>
        <w:tc>
          <w:tcPr>
            <w:tcW w:w="18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0465D" w14:textId="51613A46" w:rsidR="00F00877" w:rsidRPr="009D5F66" w:rsidRDefault="00F00877" w:rsidP="00DD4A45">
            <w:pPr>
              <w:jc w:val="center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>tCO</w:t>
            </w:r>
            <w:r w:rsidRPr="00A56C96">
              <w:rPr>
                <w:rFonts w:ascii="Titillium" w:hAnsi="Titillium"/>
                <w:color w:val="003399"/>
                <w:sz w:val="20"/>
                <w:szCs w:val="20"/>
                <w:vertAlign w:val="subscript"/>
              </w:rPr>
              <w:t>2</w:t>
            </w: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>eq/anno</w:t>
            </w:r>
          </w:p>
        </w:tc>
      </w:tr>
      <w:tr w:rsidR="00F43016" w:rsidRPr="009D5F66" w14:paraId="2AC56C9A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E8E274C" w14:textId="650D0AA1" w:rsidR="00DD4A45" w:rsidRPr="009D2D73" w:rsidRDefault="003E60D2" w:rsidP="00076F8E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5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E8671D0" w14:textId="7026C3C4" w:rsidR="00DD4A45" w:rsidRPr="009D5F66" w:rsidRDefault="000161E1" w:rsidP="00DD4A4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 xml:space="preserve">Da </w:t>
            </w:r>
            <w:r w:rsidR="0050110F">
              <w:rPr>
                <w:rFonts w:ascii="Titillium" w:hAnsi="Titillium"/>
                <w:color w:val="003399"/>
                <w:sz w:val="20"/>
                <w:szCs w:val="20"/>
              </w:rPr>
              <w:t>c</w:t>
            </w:r>
            <w:r>
              <w:rPr>
                <w:rFonts w:ascii="Titillium" w:hAnsi="Titillium"/>
                <w:color w:val="003399"/>
                <w:sz w:val="20"/>
                <w:szCs w:val="20"/>
              </w:rPr>
              <w:t>onsumi/</w:t>
            </w:r>
            <w:r w:rsidR="002C5FEB" w:rsidRPr="00543C6D">
              <w:rPr>
                <w:rFonts w:ascii="Titillium" w:hAnsi="Titillium"/>
                <w:color w:val="003399"/>
                <w:sz w:val="20"/>
                <w:szCs w:val="20"/>
              </w:rPr>
              <w:t>fabbisogn</w:t>
            </w:r>
            <w:r w:rsidR="00407226" w:rsidRPr="00543C6D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  <w:r w:rsidR="002C5FEB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3E60D2" w:rsidRPr="009D5F66">
              <w:rPr>
                <w:rFonts w:ascii="Titillium" w:hAnsi="Titillium"/>
                <w:color w:val="003399"/>
                <w:sz w:val="20"/>
                <w:szCs w:val="20"/>
              </w:rPr>
              <w:t>energia primaria lord</w:t>
            </w:r>
            <w:r w:rsidR="00407226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92549" w14:textId="77777777" w:rsidR="00DD4A45" w:rsidRPr="009D5F66" w:rsidRDefault="00DD4A45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82A93" w14:textId="77777777" w:rsidR="00DD4A45" w:rsidRPr="009D5F66" w:rsidRDefault="00DD4A45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62711" w14:textId="77777777" w:rsidR="00DD4A45" w:rsidRPr="009D5F66" w:rsidRDefault="00DD4A45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F43016" w:rsidRPr="009D5F66" w14:paraId="3FF2B697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2E416F9" w14:textId="6542A3ED" w:rsidR="00DD4A45" w:rsidRPr="009D2D73" w:rsidRDefault="00C34D4E" w:rsidP="00076F8E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6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3525627" w14:textId="0FE65D1E" w:rsidR="00DD4A45" w:rsidRPr="00543C6D" w:rsidRDefault="00F00877" w:rsidP="00DD4A4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>E</w:t>
            </w:r>
            <w:r w:rsidR="00DD4A45" w:rsidRPr="00543C6D">
              <w:rPr>
                <w:rFonts w:ascii="Titillium" w:hAnsi="Titillium"/>
                <w:color w:val="003399"/>
                <w:sz w:val="20"/>
                <w:szCs w:val="20"/>
              </w:rPr>
              <w:t>vitat</w:t>
            </w:r>
            <w:r w:rsidR="003E60D2" w:rsidRPr="00543C6D">
              <w:rPr>
                <w:rFonts w:ascii="Titillium" w:hAnsi="Titillium"/>
                <w:color w:val="003399"/>
                <w:sz w:val="20"/>
                <w:szCs w:val="20"/>
              </w:rPr>
              <w:t>e</w:t>
            </w:r>
            <w:r w:rsidR="00DD4A45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50110F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da </w:t>
            </w:r>
            <w:r w:rsidR="00DD4A45" w:rsidRPr="00543C6D">
              <w:rPr>
                <w:rFonts w:ascii="Titillium" w:hAnsi="Titillium"/>
                <w:color w:val="003399"/>
                <w:sz w:val="20"/>
                <w:szCs w:val="20"/>
              </w:rPr>
              <w:t>autoconsumo FER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FEE35" w14:textId="77777777" w:rsidR="00DD4A45" w:rsidRPr="009D5F66" w:rsidRDefault="00DD4A45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25180" w14:textId="77777777" w:rsidR="00DD4A45" w:rsidRPr="009D5F66" w:rsidRDefault="00DD4A45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D8B38" w14:textId="77777777" w:rsidR="00DD4A45" w:rsidRPr="009D5F66" w:rsidRDefault="00DD4A45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F43016" w:rsidRPr="009D5F66" w14:paraId="1286A43F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D539120" w14:textId="6B1509F9" w:rsidR="00DD4A45" w:rsidRPr="009D2D73" w:rsidRDefault="00C34D4E" w:rsidP="00076F8E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7=5-6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9F36365" w14:textId="4C5518A6" w:rsidR="00DD4A45" w:rsidRPr="00543C6D" w:rsidRDefault="00E92109" w:rsidP="00DD4A4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>Da</w:t>
            </w:r>
            <w:r w:rsidR="003E60D2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energia primaria non rinnovabile (nett</w:t>
            </w:r>
            <w:r w:rsidR="002C5FEB" w:rsidRPr="00543C6D">
              <w:rPr>
                <w:rFonts w:ascii="Titillium" w:hAnsi="Titillium"/>
                <w:color w:val="003399"/>
                <w:sz w:val="20"/>
                <w:szCs w:val="20"/>
              </w:rPr>
              <w:t>e</w:t>
            </w:r>
            <w:r w:rsidR="003E60D2" w:rsidRPr="00543C6D">
              <w:rPr>
                <w:rFonts w:ascii="Titillium" w:hAnsi="Titillium"/>
                <w:color w:val="003399"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913AD" w14:textId="77777777" w:rsidR="00DD4A45" w:rsidRPr="009D5F66" w:rsidRDefault="00DD4A45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A299" w14:textId="77777777" w:rsidR="00DD4A45" w:rsidRPr="009D5F66" w:rsidRDefault="00DD4A45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9DBF" w14:textId="77777777" w:rsidR="00DD4A45" w:rsidRPr="009D5F66" w:rsidRDefault="00DD4A45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8A7E6E" w:rsidRPr="009D5F66" w14:paraId="1102DE91" w14:textId="77777777" w:rsidTr="00340294">
        <w:trPr>
          <w:trHeight w:val="20"/>
        </w:trPr>
        <w:tc>
          <w:tcPr>
            <w:tcW w:w="3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B0D566C" w14:textId="705B0FB2" w:rsidR="008A7E6E" w:rsidRPr="00543C6D" w:rsidRDefault="008A7E6E" w:rsidP="00F00877">
            <w:pPr>
              <w:jc w:val="center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543C6D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Effetti del Progetto</w:t>
            </w:r>
          </w:p>
        </w:tc>
        <w:tc>
          <w:tcPr>
            <w:tcW w:w="18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070977" w14:textId="178B5DA2" w:rsidR="008A7E6E" w:rsidRPr="008A7E6E" w:rsidRDefault="008A7E6E" w:rsidP="008A7E6E">
            <w:pPr>
              <w:jc w:val="center"/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8A7E6E">
              <w:rPr>
                <w:rFonts w:ascii="Titillium" w:hAnsi="Titillium"/>
                <w:color w:val="003399"/>
                <w:sz w:val="20"/>
                <w:szCs w:val="20"/>
              </w:rPr>
              <w:t>Unità di misura indicate in riga</w:t>
            </w:r>
          </w:p>
        </w:tc>
      </w:tr>
      <w:tr w:rsidR="00340294" w:rsidRPr="009D5F66" w14:paraId="648211AC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6212D54" w14:textId="71D74D3A" w:rsidR="00581B6E" w:rsidRPr="009D2D73" w:rsidRDefault="002A4D91" w:rsidP="00076F8E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8</w:t>
            </w:r>
            <w:r w:rsidR="0011045F" w:rsidRPr="009D2D73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proofErr w:type="spellStart"/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>Atot+Btot</w:t>
            </w:r>
            <w:proofErr w:type="spellEnd"/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 xml:space="preserve"> col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.</w:t>
            </w:r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e)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1D4C263" w14:textId="138F0472" w:rsidR="00581B6E" w:rsidRPr="00543C6D" w:rsidRDefault="00132E38" w:rsidP="00DD4A4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Riduzione </w:t>
            </w:r>
            <w:r w:rsidR="002A2E47" w:rsidRPr="00543C6D">
              <w:rPr>
                <w:rFonts w:ascii="Titillium" w:hAnsi="Titillium"/>
                <w:color w:val="003399"/>
                <w:sz w:val="20"/>
                <w:szCs w:val="20"/>
              </w:rPr>
              <w:t>consumi</w:t>
            </w:r>
            <w:r w:rsidR="00E32B97" w:rsidRPr="00543C6D">
              <w:rPr>
                <w:rFonts w:ascii="Titillium" w:hAnsi="Titillium"/>
                <w:color w:val="003399"/>
                <w:sz w:val="20"/>
                <w:szCs w:val="20"/>
              </w:rPr>
              <w:t>/fabbisogn</w:t>
            </w:r>
            <w:r w:rsidR="0050110F" w:rsidRPr="00543C6D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  <w:r w:rsidR="002A2E47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di energia primaria </w:t>
            </w:r>
            <w:r w:rsidR="001C3ECB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per </w:t>
            </w:r>
            <w:r w:rsidR="00BA1DD2" w:rsidRPr="00543C6D">
              <w:rPr>
                <w:rFonts w:ascii="Titillium" w:hAnsi="Titillium"/>
                <w:color w:val="003399"/>
                <w:sz w:val="20"/>
                <w:szCs w:val="20"/>
              </w:rPr>
              <w:t>Investimenti A e B</w:t>
            </w:r>
            <w:r w:rsidR="001C3ECB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in EE</w:t>
            </w:r>
            <w:r w:rsidR="0009764A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8B6E6E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- </w:t>
            </w:r>
            <w:r w:rsidR="0009764A" w:rsidRPr="00543C6D">
              <w:rPr>
                <w:rFonts w:ascii="Titillium" w:hAnsi="Titillium"/>
                <w:color w:val="003399"/>
                <w:sz w:val="20"/>
                <w:szCs w:val="20"/>
              </w:rPr>
              <w:t>MWh/anno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25C2" w14:textId="77777777" w:rsidR="00581B6E" w:rsidRPr="009D5F66" w:rsidRDefault="00581B6E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5C7F" w14:textId="77777777" w:rsidR="00581B6E" w:rsidRPr="009D5F66" w:rsidRDefault="00581B6E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1F86" w14:textId="77777777" w:rsidR="00581B6E" w:rsidRPr="009D5F66" w:rsidRDefault="00581B6E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F43016" w:rsidRPr="009D5F66" w14:paraId="14DBEB91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F8FE1C5" w14:textId="21778E50" w:rsidR="0023798B" w:rsidRPr="009D2D73" w:rsidRDefault="00076F8E" w:rsidP="00076F8E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9</w:t>
            </w:r>
            <w:r w:rsidR="0011045F" w:rsidRPr="009D2D73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proofErr w:type="spellStart"/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>Ctot</w:t>
            </w:r>
            <w:proofErr w:type="spellEnd"/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 xml:space="preserve"> col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.</w:t>
            </w:r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e)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DD54503" w14:textId="6AC82EFB" w:rsidR="0023798B" w:rsidRPr="00543C6D" w:rsidRDefault="00E32B97" w:rsidP="00DD4A4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>Consumi/f</w:t>
            </w:r>
            <w:r w:rsidR="00B50A3F" w:rsidRPr="00543C6D">
              <w:rPr>
                <w:rFonts w:ascii="Titillium" w:hAnsi="Titillium"/>
                <w:color w:val="003399"/>
                <w:sz w:val="20"/>
                <w:szCs w:val="20"/>
              </w:rPr>
              <w:t>abbisogn</w:t>
            </w:r>
            <w:r w:rsidR="0050110F" w:rsidRPr="00543C6D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  <w:r w:rsidR="00B50A3F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copert</w:t>
            </w:r>
            <w:r w:rsidR="00543C6D" w:rsidRPr="00543C6D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  <w:r w:rsidR="00B50A3F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proofErr w:type="gramStart"/>
            <w:r w:rsidR="00543C6D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da </w:t>
            </w:r>
            <w:r w:rsidR="00B50A3F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6626A1" w:rsidRPr="00543C6D">
              <w:rPr>
                <w:rFonts w:ascii="Titillium" w:hAnsi="Titillium"/>
                <w:color w:val="003399"/>
                <w:sz w:val="20"/>
                <w:szCs w:val="20"/>
              </w:rPr>
              <w:t>nuova</w:t>
            </w:r>
            <w:proofErr w:type="gramEnd"/>
            <w:r w:rsidR="004C219E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autoproduzione FER </w:t>
            </w:r>
            <w:r w:rsidR="00543C6D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degli Investimenti C </w:t>
            </w:r>
            <w:r w:rsidR="004C219E" w:rsidRPr="00543C6D">
              <w:rPr>
                <w:rFonts w:ascii="Titillium" w:hAnsi="Titillium"/>
                <w:color w:val="003399"/>
                <w:sz w:val="20"/>
                <w:szCs w:val="20"/>
              </w:rPr>
              <w:t>- MWh/anno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8D6E" w14:textId="77777777" w:rsidR="0023798B" w:rsidRPr="009D5F66" w:rsidRDefault="0023798B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FB337" w14:textId="77777777" w:rsidR="0023798B" w:rsidRPr="009D5F66" w:rsidRDefault="0023798B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215D" w14:textId="77777777" w:rsidR="0023798B" w:rsidRPr="009D5F66" w:rsidRDefault="0023798B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8F162C" w:rsidRPr="009D5F66" w14:paraId="50DC0F15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39119A2" w14:textId="0D827500" w:rsidR="007F1331" w:rsidRPr="009D2D73" w:rsidRDefault="007F1331" w:rsidP="00076F8E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10=</w:t>
            </w:r>
            <w:r w:rsidR="003E2B85" w:rsidRPr="009D2D73">
              <w:rPr>
                <w:rFonts w:ascii="Titillium" w:hAnsi="Titillium"/>
                <w:color w:val="003399"/>
                <w:sz w:val="16"/>
                <w:szCs w:val="16"/>
              </w:rPr>
              <w:t>8+9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09120EF" w14:textId="1245DEA3" w:rsidR="007F1331" w:rsidRPr="00543C6D" w:rsidRDefault="003E2B85" w:rsidP="00DD4A4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Totale riduzione </w:t>
            </w:r>
            <w:r w:rsidR="009730C4" w:rsidRPr="00543C6D">
              <w:rPr>
                <w:rFonts w:ascii="Titillium" w:hAnsi="Titillium"/>
                <w:color w:val="003399"/>
                <w:sz w:val="20"/>
                <w:szCs w:val="20"/>
              </w:rPr>
              <w:t>dei</w:t>
            </w:r>
            <w:r w:rsidR="0015261A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5540A1" w:rsidRPr="00543C6D">
              <w:rPr>
                <w:rFonts w:ascii="Titillium" w:hAnsi="Titillium"/>
                <w:color w:val="003399"/>
                <w:sz w:val="20"/>
                <w:szCs w:val="20"/>
              </w:rPr>
              <w:t>consumi/</w:t>
            </w:r>
            <w:r w:rsidR="0015261A" w:rsidRPr="00543C6D">
              <w:rPr>
                <w:rFonts w:ascii="Titillium" w:hAnsi="Titillium"/>
                <w:color w:val="003399"/>
                <w:sz w:val="20"/>
                <w:szCs w:val="20"/>
              </w:rPr>
              <w:t>fabbisogn</w:t>
            </w:r>
            <w:r w:rsidR="005540A1" w:rsidRPr="00543C6D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  <w:r w:rsidR="0015261A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8A7E6E" w:rsidRPr="00543C6D">
              <w:rPr>
                <w:rFonts w:ascii="Titillium" w:hAnsi="Titillium"/>
                <w:color w:val="003399"/>
                <w:sz w:val="20"/>
                <w:szCs w:val="20"/>
              </w:rPr>
              <w:t>- MWh/anno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9684C" w14:textId="77777777" w:rsidR="007F1331" w:rsidRPr="009D5F66" w:rsidRDefault="007F1331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DC64" w14:textId="77777777" w:rsidR="007F1331" w:rsidRPr="009D5F66" w:rsidRDefault="007F1331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A553" w14:textId="77777777" w:rsidR="007F1331" w:rsidRPr="009D5F66" w:rsidRDefault="007F1331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F43016" w:rsidRPr="009D5F66" w14:paraId="120D767E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CECEF73" w14:textId="43AF10E3" w:rsidR="00581B6E" w:rsidRPr="009D2D73" w:rsidRDefault="00D50999" w:rsidP="00076F8E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1</w:t>
            </w:r>
            <w:r w:rsidR="002D2972" w:rsidRPr="009D2D73">
              <w:rPr>
                <w:rFonts w:ascii="Titillium" w:hAnsi="Titillium"/>
                <w:color w:val="003399"/>
                <w:sz w:val="16"/>
                <w:szCs w:val="16"/>
              </w:rPr>
              <w:t>1</w:t>
            </w: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2D2972" w:rsidRPr="009D2D73">
              <w:rPr>
                <w:rFonts w:ascii="Titillium" w:hAnsi="Titillium"/>
                <w:color w:val="003399"/>
                <w:sz w:val="16"/>
                <w:szCs w:val="16"/>
              </w:rPr>
              <w:t>10</w:t>
            </w: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/</w:t>
            </w:r>
            <w:r w:rsidR="00BD3799">
              <w:rPr>
                <w:rFonts w:ascii="Titillium" w:hAnsi="Titillium"/>
                <w:color w:val="003399"/>
                <w:sz w:val="16"/>
                <w:szCs w:val="16"/>
              </w:rPr>
              <w:t>4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8AB0FF4" w14:textId="1CBF39FD" w:rsidR="00581B6E" w:rsidRPr="00543C6D" w:rsidRDefault="004C219E" w:rsidP="00DD4A4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>Riduzione consumi</w:t>
            </w:r>
            <w:r w:rsidR="00127048" w:rsidRPr="00543C6D">
              <w:rPr>
                <w:rFonts w:ascii="Titillium" w:hAnsi="Titillium"/>
                <w:color w:val="003399"/>
                <w:sz w:val="20"/>
                <w:szCs w:val="20"/>
              </w:rPr>
              <w:t>/fabbisogn</w:t>
            </w:r>
            <w:r w:rsidR="0050110F" w:rsidRPr="00543C6D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  <w:r w:rsidR="00127048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energia primaria non rinnovabile degli edifici </w:t>
            </w:r>
            <w:r w:rsidR="007A5586" w:rsidRPr="00543C6D">
              <w:rPr>
                <w:rFonts w:ascii="Titillium" w:hAnsi="Titillium"/>
                <w:color w:val="003399"/>
                <w:sz w:val="20"/>
                <w:szCs w:val="20"/>
              </w:rPr>
              <w:t>- percentuale</w:t>
            </w:r>
            <w:r w:rsidR="0015261A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 su </w:t>
            </w:r>
            <w:r w:rsidR="0050110F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situazione </w:t>
            </w:r>
            <w:r w:rsidR="0015261A" w:rsidRPr="00543C6D">
              <w:rPr>
                <w:rFonts w:ascii="Titillium" w:hAnsi="Titillium"/>
                <w:color w:val="003399"/>
                <w:sz w:val="20"/>
                <w:szCs w:val="20"/>
              </w:rPr>
              <w:t>ex ante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FE32D" w14:textId="7828DAE2" w:rsidR="00581B6E" w:rsidRPr="009D5F66" w:rsidRDefault="00127048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%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AFF86" w14:textId="77777777" w:rsidR="00581B6E" w:rsidRPr="009D5F66" w:rsidRDefault="00581B6E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F9B123" w14:textId="77777777" w:rsidR="00581B6E" w:rsidRPr="009D5F66" w:rsidRDefault="00581B6E" w:rsidP="00DD4A4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340294" w:rsidRPr="009D5F66" w14:paraId="6D41B9B0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B2FDAE4" w14:textId="6BBAB104" w:rsidR="00817E60" w:rsidRPr="009D2D73" w:rsidRDefault="00A26B1B" w:rsidP="00817E60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12</w:t>
            </w:r>
            <w:r w:rsidR="00817E60" w:rsidRPr="009D2D73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proofErr w:type="spellStart"/>
            <w:r w:rsidR="00F43016">
              <w:rPr>
                <w:rFonts w:ascii="Titillium" w:hAnsi="Titillium"/>
                <w:color w:val="003399"/>
                <w:sz w:val="16"/>
                <w:szCs w:val="16"/>
              </w:rPr>
              <w:t>Atot+Btot</w:t>
            </w:r>
            <w:proofErr w:type="spellEnd"/>
            <w:r w:rsidR="00F95ABD">
              <w:rPr>
                <w:rFonts w:ascii="Titillium" w:hAnsi="Titillium"/>
                <w:color w:val="003399"/>
                <w:sz w:val="16"/>
                <w:szCs w:val="16"/>
              </w:rPr>
              <w:t xml:space="preserve"> col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.</w:t>
            </w:r>
            <w:r w:rsidR="00F95ABD">
              <w:rPr>
                <w:rFonts w:ascii="Titillium" w:hAnsi="Titillium"/>
                <w:color w:val="003399"/>
                <w:sz w:val="16"/>
                <w:szCs w:val="16"/>
              </w:rPr>
              <w:t xml:space="preserve"> f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)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5ED4F17" w14:textId="48EBA57B" w:rsidR="00817E60" w:rsidRPr="009D5F66" w:rsidRDefault="00817E60" w:rsidP="00817E60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 xml:space="preserve">Riduzione </w:t>
            </w:r>
            <w:r w:rsidR="002D2972">
              <w:rPr>
                <w:rFonts w:ascii="Titillium" w:hAnsi="Titillium"/>
                <w:color w:val="003399"/>
                <w:sz w:val="20"/>
                <w:szCs w:val="20"/>
              </w:rPr>
              <w:t>emissioni</w:t>
            </w:r>
            <w:r>
              <w:rPr>
                <w:rFonts w:ascii="Titillium" w:hAnsi="Titillium"/>
                <w:color w:val="003399"/>
                <w:sz w:val="20"/>
                <w:szCs w:val="20"/>
              </w:rPr>
              <w:t xml:space="preserve"> per Investimenti A e B in EE - </w:t>
            </w:r>
            <w:r w:rsidR="00FB133C" w:rsidRPr="009D5F66">
              <w:rPr>
                <w:rFonts w:ascii="Titillium" w:hAnsi="Titillium"/>
                <w:color w:val="003399"/>
                <w:sz w:val="20"/>
                <w:szCs w:val="20"/>
              </w:rPr>
              <w:t>tCO</w:t>
            </w:r>
            <w:r w:rsidR="00FB133C" w:rsidRPr="00D741CD">
              <w:rPr>
                <w:rFonts w:ascii="Titillium" w:hAnsi="Titillium"/>
                <w:color w:val="003399"/>
                <w:sz w:val="20"/>
                <w:szCs w:val="20"/>
                <w:vertAlign w:val="subscript"/>
              </w:rPr>
              <w:t>2</w:t>
            </w:r>
            <w:r w:rsidR="00FB133C" w:rsidRPr="009D5F66">
              <w:rPr>
                <w:rFonts w:ascii="Titillium" w:hAnsi="Titillium"/>
                <w:color w:val="003399"/>
                <w:sz w:val="20"/>
                <w:szCs w:val="20"/>
              </w:rPr>
              <w:t>eq/anno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025B6" w14:textId="77777777" w:rsidR="00817E60" w:rsidRPr="009D5F66" w:rsidRDefault="00817E60" w:rsidP="00817E60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37071" w14:textId="77777777" w:rsidR="00817E60" w:rsidRPr="009D5F66" w:rsidRDefault="00817E60" w:rsidP="00817E60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D50CE" w14:textId="77777777" w:rsidR="00817E60" w:rsidRPr="009D5F66" w:rsidRDefault="00817E60" w:rsidP="00817E60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340294" w:rsidRPr="009D5F66" w14:paraId="4D38C0FC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D7D8063" w14:textId="7425DC76" w:rsidR="00817E60" w:rsidRPr="009D2D73" w:rsidRDefault="00A26B1B" w:rsidP="00817E60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13</w:t>
            </w:r>
            <w:r w:rsidR="00817E60" w:rsidRPr="009D2D73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F95ABD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proofErr w:type="spellStart"/>
            <w:r w:rsidR="00F95ABD">
              <w:rPr>
                <w:rFonts w:ascii="Titillium" w:hAnsi="Titillium"/>
                <w:color w:val="003399"/>
                <w:sz w:val="16"/>
                <w:szCs w:val="16"/>
              </w:rPr>
              <w:t>Ctot</w:t>
            </w:r>
            <w:proofErr w:type="spellEnd"/>
            <w:r w:rsidR="00F95ABD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>col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.</w:t>
            </w:r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 xml:space="preserve"> f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)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2B31BBA" w14:textId="4DA4D7AC" w:rsidR="00817E60" w:rsidRPr="009D5F66" w:rsidRDefault="003D5D45" w:rsidP="00817E60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 xml:space="preserve">Emissioni evitate per </w:t>
            </w:r>
            <w:r w:rsidR="000161E1">
              <w:rPr>
                <w:rFonts w:ascii="Titillium" w:hAnsi="Titillium"/>
                <w:color w:val="003399"/>
                <w:sz w:val="20"/>
                <w:szCs w:val="20"/>
              </w:rPr>
              <w:t xml:space="preserve">autoconsumo </w:t>
            </w:r>
            <w:r>
              <w:rPr>
                <w:rFonts w:ascii="Titillium" w:hAnsi="Titillium"/>
                <w:color w:val="003399"/>
                <w:sz w:val="20"/>
                <w:szCs w:val="20"/>
              </w:rPr>
              <w:t>da</w:t>
            </w:r>
            <w:r w:rsidR="00817E60">
              <w:rPr>
                <w:rFonts w:ascii="Titillium" w:hAnsi="Titillium"/>
                <w:color w:val="003399"/>
                <w:sz w:val="20"/>
                <w:szCs w:val="20"/>
              </w:rPr>
              <w:t xml:space="preserve"> Investimenti C in nuova autoproduzione FER - </w:t>
            </w:r>
            <w:r w:rsidR="00FB133C" w:rsidRPr="009D5F66">
              <w:rPr>
                <w:rFonts w:ascii="Titillium" w:hAnsi="Titillium"/>
                <w:color w:val="003399"/>
                <w:sz w:val="20"/>
                <w:szCs w:val="20"/>
              </w:rPr>
              <w:t>tCO</w:t>
            </w:r>
            <w:r w:rsidR="00FB133C" w:rsidRPr="00D741CD">
              <w:rPr>
                <w:rFonts w:ascii="Titillium" w:hAnsi="Titillium"/>
                <w:color w:val="003399"/>
                <w:sz w:val="20"/>
                <w:szCs w:val="20"/>
                <w:vertAlign w:val="subscript"/>
              </w:rPr>
              <w:t>2</w:t>
            </w:r>
            <w:r w:rsidR="00FB133C" w:rsidRPr="009D5F66">
              <w:rPr>
                <w:rFonts w:ascii="Titillium" w:hAnsi="Titillium"/>
                <w:color w:val="003399"/>
                <w:sz w:val="20"/>
                <w:szCs w:val="20"/>
              </w:rPr>
              <w:t>eq/anno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662B" w14:textId="77777777" w:rsidR="00817E60" w:rsidRPr="009D5F66" w:rsidRDefault="00817E60" w:rsidP="00817E60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B50EC" w14:textId="77777777" w:rsidR="00817E60" w:rsidRPr="009D5F66" w:rsidRDefault="00817E60" w:rsidP="00817E60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C2449" w14:textId="77777777" w:rsidR="00817E60" w:rsidRPr="009D5F66" w:rsidRDefault="00817E60" w:rsidP="00817E60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BD3799" w:rsidRPr="009D5F66" w14:paraId="400FB089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9169FE4" w14:textId="7823448E" w:rsidR="00D30F6F" w:rsidRPr="009D2D73" w:rsidRDefault="009448C5" w:rsidP="00D30F6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14=12+13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400F705" w14:textId="41F7CAB9" w:rsidR="00D30F6F" w:rsidRPr="00543C6D" w:rsidRDefault="00D30F6F" w:rsidP="00D30F6F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>Totale emissioni ridotte</w:t>
            </w:r>
            <w:r w:rsidR="0050110F" w:rsidRPr="00543C6D">
              <w:rPr>
                <w:rFonts w:ascii="Titillium" w:hAnsi="Titillium"/>
                <w:color w:val="003399"/>
                <w:sz w:val="20"/>
                <w:szCs w:val="20"/>
              </w:rPr>
              <w:t>/</w:t>
            </w: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evitate per effetto del </w:t>
            </w:r>
            <w:r w:rsidR="000161E1" w:rsidRPr="00543C6D">
              <w:rPr>
                <w:rFonts w:ascii="Titillium" w:hAnsi="Titillium"/>
                <w:color w:val="003399"/>
                <w:sz w:val="20"/>
                <w:szCs w:val="20"/>
              </w:rPr>
              <w:t>P</w:t>
            </w: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rogetto - </w:t>
            </w:r>
            <w:r w:rsidR="002E2344" w:rsidRPr="00543C6D">
              <w:rPr>
                <w:rFonts w:ascii="Titillium" w:hAnsi="Titillium"/>
                <w:color w:val="003399"/>
                <w:sz w:val="20"/>
                <w:szCs w:val="20"/>
              </w:rPr>
              <w:t>tCO</w:t>
            </w:r>
            <w:r w:rsidR="002E2344" w:rsidRPr="00543C6D">
              <w:rPr>
                <w:rFonts w:ascii="Titillium" w:hAnsi="Titillium"/>
                <w:color w:val="003399"/>
                <w:sz w:val="20"/>
                <w:szCs w:val="20"/>
                <w:vertAlign w:val="subscript"/>
              </w:rPr>
              <w:t>2</w:t>
            </w:r>
            <w:r w:rsidR="002E2344" w:rsidRPr="00543C6D">
              <w:rPr>
                <w:rFonts w:ascii="Titillium" w:hAnsi="Titillium"/>
                <w:color w:val="003399"/>
                <w:sz w:val="20"/>
                <w:szCs w:val="20"/>
              </w:rPr>
              <w:t>eq/anno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117985" w14:textId="77777777" w:rsidR="00D30F6F" w:rsidRPr="009D5F66" w:rsidRDefault="00D30F6F" w:rsidP="00D30F6F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6FC327" w14:textId="77777777" w:rsidR="00D30F6F" w:rsidRPr="009D5F66" w:rsidRDefault="00D30F6F" w:rsidP="00D30F6F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E6EDC" w14:textId="77777777" w:rsidR="00D30F6F" w:rsidRPr="009D5F66" w:rsidRDefault="00D30F6F" w:rsidP="00D30F6F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BD3799" w:rsidRPr="009D5F66" w14:paraId="385DB5D1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B29E806" w14:textId="2C401291" w:rsidR="000D63ED" w:rsidRPr="009D2D73" w:rsidRDefault="004A011A" w:rsidP="007F1331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15=14/7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1B7294A" w14:textId="44973949" w:rsidR="000D63ED" w:rsidRPr="00543C6D" w:rsidRDefault="000D63ED" w:rsidP="007F1331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Emissioni </w:t>
            </w:r>
            <w:r w:rsidR="00D373F8" w:rsidRPr="00543C6D">
              <w:rPr>
                <w:rFonts w:ascii="Titillium" w:hAnsi="Titillium"/>
                <w:color w:val="003399"/>
                <w:sz w:val="20"/>
                <w:szCs w:val="20"/>
              </w:rPr>
              <w:t>ridotte</w:t>
            </w:r>
            <w:r w:rsidR="0050110F" w:rsidRPr="00543C6D">
              <w:rPr>
                <w:rFonts w:ascii="Titillium" w:hAnsi="Titillium"/>
                <w:color w:val="003399"/>
                <w:sz w:val="20"/>
                <w:szCs w:val="20"/>
              </w:rPr>
              <w:t>/</w:t>
            </w:r>
            <w:r w:rsidR="00D373F8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evitate per effetto del </w:t>
            </w:r>
            <w:r w:rsidR="00543C6D">
              <w:rPr>
                <w:rFonts w:ascii="Titillium" w:hAnsi="Titillium"/>
                <w:color w:val="003399"/>
                <w:sz w:val="20"/>
                <w:szCs w:val="20"/>
              </w:rPr>
              <w:t>P</w:t>
            </w:r>
            <w:r w:rsidR="00D373F8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rogetto </w:t>
            </w: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- percentuale </w:t>
            </w:r>
            <w:r w:rsidR="002E2344" w:rsidRPr="00543C6D">
              <w:rPr>
                <w:rFonts w:ascii="Titillium" w:hAnsi="Titillium"/>
                <w:color w:val="003399"/>
                <w:sz w:val="20"/>
                <w:szCs w:val="20"/>
              </w:rPr>
              <w:t xml:space="preserve">su emissioni nette ex ante  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B7C025" w14:textId="77777777" w:rsidR="000D63ED" w:rsidRPr="009D5F66" w:rsidRDefault="000D63ED" w:rsidP="007F1331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531120" w14:textId="77777777" w:rsidR="000D63ED" w:rsidRPr="009D5F66" w:rsidRDefault="000D63ED" w:rsidP="007F1331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4CF9E" w14:textId="207538C6" w:rsidR="000D63ED" w:rsidRPr="009D5F66" w:rsidRDefault="000161E1" w:rsidP="007F1331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%</w:t>
            </w:r>
          </w:p>
        </w:tc>
      </w:tr>
      <w:tr w:rsidR="00340294" w:rsidRPr="009D5F66" w14:paraId="491142AF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55073CB" w14:textId="6B879E5D" w:rsidR="007F1331" w:rsidRPr="009D2D73" w:rsidRDefault="007F1331" w:rsidP="007F1331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lastRenderedPageBreak/>
              <w:t>1</w:t>
            </w:r>
            <w:r w:rsidR="002E2344" w:rsidRPr="009D2D73">
              <w:rPr>
                <w:rFonts w:ascii="Titillium" w:hAnsi="Titillium"/>
                <w:color w:val="003399"/>
                <w:sz w:val="16"/>
                <w:szCs w:val="16"/>
              </w:rPr>
              <w:t>6</w:t>
            </w: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9C4025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 w:rsidR="00C80196">
              <w:rPr>
                <w:rFonts w:ascii="Titillium" w:hAnsi="Titillium"/>
                <w:color w:val="003399"/>
                <w:sz w:val="16"/>
                <w:szCs w:val="16"/>
              </w:rPr>
              <w:t>riga 25 col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.</w:t>
            </w:r>
            <w:r w:rsidR="00C80196">
              <w:rPr>
                <w:rFonts w:ascii="Titillium" w:hAnsi="Titillium"/>
                <w:color w:val="003399"/>
                <w:sz w:val="16"/>
                <w:szCs w:val="16"/>
              </w:rPr>
              <w:t xml:space="preserve"> g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)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A76E9F8" w14:textId="1AF461ED" w:rsidR="007F1331" w:rsidRPr="009D5F66" w:rsidRDefault="007F1331" w:rsidP="007F1331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 xml:space="preserve">Risparmio netto costi - </w:t>
            </w:r>
            <w:r w:rsidR="00C76E46">
              <w:rPr>
                <w:rFonts w:ascii="Titillium" w:hAnsi="Titillium"/>
                <w:color w:val="003399"/>
                <w:sz w:val="20"/>
                <w:szCs w:val="20"/>
              </w:rPr>
              <w:t>€/anno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AA3E9" w14:textId="77777777" w:rsidR="007F1331" w:rsidRPr="009D5F66" w:rsidRDefault="007F1331" w:rsidP="007F1331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132A" w14:textId="77777777" w:rsidR="007F1331" w:rsidRPr="009D5F66" w:rsidRDefault="007F1331" w:rsidP="007F1331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EECDA" w14:textId="77777777" w:rsidR="007F1331" w:rsidRPr="009D5F66" w:rsidRDefault="007F1331" w:rsidP="007F1331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F43016" w:rsidRPr="009D5F66" w14:paraId="21F2F1F4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6381090" w14:textId="4CD34D98" w:rsidR="007F1331" w:rsidRPr="009D2D73" w:rsidRDefault="007F1331" w:rsidP="00340294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1</w:t>
            </w:r>
            <w:r w:rsidR="002E2344" w:rsidRPr="009D2D73">
              <w:rPr>
                <w:rFonts w:ascii="Titillium" w:hAnsi="Titillium"/>
                <w:color w:val="003399"/>
                <w:sz w:val="16"/>
                <w:szCs w:val="16"/>
              </w:rPr>
              <w:t>7</w:t>
            </w: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C80196">
              <w:rPr>
                <w:rFonts w:ascii="Titillium" w:hAnsi="Titillium"/>
                <w:color w:val="003399"/>
                <w:sz w:val="16"/>
                <w:szCs w:val="16"/>
              </w:rPr>
              <w:t>riga 25 col</w:t>
            </w:r>
            <w:r w:rsidR="00340294">
              <w:rPr>
                <w:rFonts w:ascii="Titillium" w:hAnsi="Titillium"/>
                <w:color w:val="003399"/>
                <w:sz w:val="16"/>
                <w:szCs w:val="16"/>
              </w:rPr>
              <w:t>.</w:t>
            </w:r>
            <w:r w:rsidR="00C80196">
              <w:rPr>
                <w:rFonts w:ascii="Titillium" w:hAnsi="Titillium"/>
                <w:color w:val="003399"/>
                <w:sz w:val="16"/>
                <w:szCs w:val="16"/>
              </w:rPr>
              <w:t xml:space="preserve"> d</w:t>
            </w:r>
            <w:r w:rsidR="00D773C2">
              <w:rPr>
                <w:rFonts w:ascii="Titillium" w:hAnsi="Titillium"/>
                <w:color w:val="003399"/>
                <w:sz w:val="16"/>
                <w:szCs w:val="16"/>
              </w:rPr>
              <w:t>)</w:t>
            </w:r>
            <w:r w:rsidR="00340294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/</w:t>
            </w:r>
            <w:r w:rsidR="00340294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1</w:t>
            </w:r>
            <w:r w:rsidR="00340294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 w:rsidR="009D2D73" w:rsidRPr="009D2D73">
              <w:rPr>
                <w:rFonts w:ascii="Titillium" w:hAnsi="Titillium"/>
                <w:color w:val="003399"/>
                <w:sz w:val="16"/>
                <w:szCs w:val="16"/>
              </w:rPr>
              <w:t>6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FE027C0" w14:textId="598CE6DC" w:rsidR="007F1331" w:rsidRPr="009D5F66" w:rsidRDefault="007F1331" w:rsidP="007F1331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 xml:space="preserve">Tempo di ritorno Progetto </w:t>
            </w:r>
            <w:r w:rsidR="002B367A">
              <w:rPr>
                <w:rFonts w:ascii="Titillium" w:hAnsi="Titillium"/>
                <w:color w:val="003399"/>
                <w:sz w:val="20"/>
                <w:szCs w:val="20"/>
              </w:rPr>
              <w:t>–</w:t>
            </w:r>
            <w:r>
              <w:rPr>
                <w:rFonts w:ascii="Titillium" w:hAnsi="Titillium"/>
                <w:color w:val="003399"/>
                <w:sz w:val="20"/>
                <w:szCs w:val="20"/>
              </w:rPr>
              <w:t xml:space="preserve"> anni</w:t>
            </w:r>
            <w:r w:rsidR="002B367A">
              <w:rPr>
                <w:rFonts w:ascii="Titillium" w:hAnsi="Titillium"/>
                <w:color w:val="003399"/>
                <w:sz w:val="20"/>
                <w:szCs w:val="20"/>
              </w:rPr>
              <w:t xml:space="preserve"> con </w:t>
            </w:r>
            <w:r w:rsidR="00E92109">
              <w:rPr>
                <w:rFonts w:ascii="Titillium" w:hAnsi="Titillium"/>
                <w:color w:val="003399"/>
                <w:sz w:val="20"/>
                <w:szCs w:val="20"/>
              </w:rPr>
              <w:t xml:space="preserve">due </w:t>
            </w:r>
            <w:r w:rsidR="002B367A">
              <w:rPr>
                <w:rFonts w:ascii="Titillium" w:hAnsi="Titillium"/>
                <w:color w:val="003399"/>
                <w:sz w:val="20"/>
                <w:szCs w:val="20"/>
              </w:rPr>
              <w:t>decimal</w:t>
            </w:r>
            <w:r w:rsidR="00E92109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1B681" w14:textId="77777777" w:rsidR="007F1331" w:rsidRPr="009D5F66" w:rsidRDefault="007F1331" w:rsidP="007F1331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A37730" w14:textId="77777777" w:rsidR="007F1331" w:rsidRPr="009D5F66" w:rsidRDefault="007F1331" w:rsidP="007F1331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3DE2" w14:textId="77777777" w:rsidR="007F1331" w:rsidRPr="009D5F66" w:rsidRDefault="007F1331" w:rsidP="007F1331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0F2D8A" w:rsidRPr="009D5F66" w14:paraId="464D5774" w14:textId="77777777" w:rsidTr="00340294">
        <w:trPr>
          <w:trHeight w:val="20"/>
        </w:trPr>
        <w:tc>
          <w:tcPr>
            <w:tcW w:w="3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242D4BE" w14:textId="06B00A6B" w:rsidR="000F2D8A" w:rsidRPr="009D5F66" w:rsidRDefault="000F2D8A" w:rsidP="004A28F5">
            <w:pPr>
              <w:jc w:val="center"/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9D5F66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Consumi</w:t>
            </w:r>
            <w: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/Fabbisogni ex post</w:t>
            </w:r>
          </w:p>
        </w:tc>
        <w:tc>
          <w:tcPr>
            <w:tcW w:w="18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E863E7" w14:textId="77777777" w:rsidR="000F2D8A" w:rsidRPr="009D5F66" w:rsidRDefault="000F2D8A" w:rsidP="004A28F5">
            <w:pPr>
              <w:jc w:val="center"/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>MWh/anno</w:t>
            </w:r>
          </w:p>
        </w:tc>
      </w:tr>
      <w:tr w:rsidR="00F43016" w:rsidRPr="009D5F66" w14:paraId="0FF50928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020E25F" w14:textId="4408EFFD" w:rsidR="000F2D8A" w:rsidRPr="009D2D73" w:rsidRDefault="000F2D8A" w:rsidP="004A28F5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1</w:t>
            </w:r>
            <w:r>
              <w:rPr>
                <w:rFonts w:ascii="Titillium" w:hAnsi="Titillium"/>
                <w:color w:val="003399"/>
                <w:sz w:val="16"/>
                <w:szCs w:val="16"/>
              </w:rPr>
              <w:t>8</w:t>
            </w:r>
            <w:r w:rsidR="005540A1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BD3799">
              <w:rPr>
                <w:rFonts w:ascii="Titillium" w:hAnsi="Titillium"/>
                <w:color w:val="003399"/>
                <w:sz w:val="16"/>
                <w:szCs w:val="16"/>
              </w:rPr>
              <w:t>2</w:t>
            </w:r>
            <w:r w:rsidR="005540A1">
              <w:rPr>
                <w:rFonts w:ascii="Titillium" w:hAnsi="Titillium"/>
                <w:color w:val="003399"/>
                <w:sz w:val="16"/>
                <w:szCs w:val="16"/>
              </w:rPr>
              <w:t>-</w:t>
            </w:r>
            <w:r w:rsidR="004079E9">
              <w:rPr>
                <w:rFonts w:ascii="Titillium" w:hAnsi="Titillium"/>
                <w:color w:val="003399"/>
                <w:sz w:val="16"/>
                <w:szCs w:val="16"/>
              </w:rPr>
              <w:t>8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991933" w14:textId="787D89FF" w:rsidR="000F2D8A" w:rsidRPr="009D5F66" w:rsidRDefault="000F2D8A" w:rsidP="004A28F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 xml:space="preserve">Consumi/fabbisogni di </w:t>
            </w: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 xml:space="preserve">energia </w:t>
            </w:r>
            <w:r w:rsidRPr="00543C6D">
              <w:rPr>
                <w:rFonts w:ascii="Titillium" w:hAnsi="Titillium"/>
                <w:color w:val="003399"/>
                <w:sz w:val="20"/>
                <w:szCs w:val="20"/>
              </w:rPr>
              <w:t>primaria lord</w:t>
            </w:r>
            <w:r w:rsidR="0050110F" w:rsidRPr="00543C6D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8655" w14:textId="77777777" w:rsidR="000F2D8A" w:rsidRPr="009D5F66" w:rsidRDefault="000F2D8A" w:rsidP="004A28F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2554" w14:textId="77777777" w:rsidR="000F2D8A" w:rsidRPr="009D5F66" w:rsidRDefault="000F2D8A" w:rsidP="004A28F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AEB3" w14:textId="77777777" w:rsidR="000F2D8A" w:rsidRPr="009D5F66" w:rsidRDefault="000F2D8A" w:rsidP="004A28F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</w:tr>
      <w:tr w:rsidR="00F43016" w:rsidRPr="009D5F66" w14:paraId="26D8DE99" w14:textId="77777777" w:rsidTr="00340294">
        <w:trPr>
          <w:trHeight w:val="20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66D0E3C" w14:textId="5BE5FFB2" w:rsidR="000F2D8A" w:rsidRPr="009D2D73" w:rsidRDefault="000F2D8A" w:rsidP="004A28F5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19</w:t>
            </w:r>
            <w:r w:rsidR="00D823E6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BD3799">
              <w:rPr>
                <w:rFonts w:ascii="Titillium" w:hAnsi="Titillium"/>
                <w:color w:val="003399"/>
                <w:sz w:val="16"/>
                <w:szCs w:val="16"/>
              </w:rPr>
              <w:t>3</w:t>
            </w:r>
            <w:r w:rsidR="00D823E6">
              <w:rPr>
                <w:rFonts w:ascii="Titillium" w:hAnsi="Titillium"/>
                <w:color w:val="003399"/>
                <w:sz w:val="16"/>
                <w:szCs w:val="16"/>
              </w:rPr>
              <w:t>+</w:t>
            </w:r>
            <w:r w:rsidR="004079E9">
              <w:rPr>
                <w:rFonts w:ascii="Titillium" w:hAnsi="Titillium"/>
                <w:color w:val="003399"/>
                <w:sz w:val="16"/>
                <w:szCs w:val="16"/>
              </w:rPr>
              <w:t>9</w:t>
            </w:r>
          </w:p>
        </w:tc>
        <w:tc>
          <w:tcPr>
            <w:tcW w:w="2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C7F14E" w14:textId="684E93C2" w:rsidR="000F2D8A" w:rsidRPr="009D5F66" w:rsidRDefault="00E92109" w:rsidP="004A28F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>Autoconsumo</w:t>
            </w:r>
            <w:r w:rsidR="000F2D8A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0F2D8A" w:rsidRPr="009D5F66">
              <w:rPr>
                <w:rFonts w:ascii="Titillium" w:hAnsi="Titillium"/>
                <w:color w:val="003399"/>
                <w:sz w:val="20"/>
                <w:szCs w:val="20"/>
              </w:rPr>
              <w:t>da autoproduzione FER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1318C" w14:textId="77777777" w:rsidR="000F2D8A" w:rsidRPr="009D5F66" w:rsidRDefault="000F2D8A" w:rsidP="004A28F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6BD80" w14:textId="77777777" w:rsidR="000F2D8A" w:rsidRPr="009D5F66" w:rsidRDefault="000F2D8A" w:rsidP="004A28F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91DF" w14:textId="77777777" w:rsidR="000F2D8A" w:rsidRPr="009D5F66" w:rsidRDefault="000F2D8A" w:rsidP="004A28F5">
            <w:pPr>
              <w:jc w:val="right"/>
              <w:rPr>
                <w:rFonts w:ascii="Titillium" w:hAnsi="Titillium"/>
                <w:color w:val="003399"/>
                <w:sz w:val="20"/>
                <w:szCs w:val="20"/>
              </w:rPr>
            </w:pPr>
          </w:p>
        </w:tc>
      </w:tr>
      <w:tr w:rsidR="00F43016" w:rsidRPr="009D5F66" w14:paraId="783748BA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8E04B1A" w14:textId="0BE1CF6B" w:rsidR="000F2D8A" w:rsidRPr="009D2D73" w:rsidRDefault="000F2D8A" w:rsidP="004A28F5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20</w:t>
            </w: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>
              <w:rPr>
                <w:rFonts w:ascii="Titillium" w:hAnsi="Titillium"/>
                <w:color w:val="003399"/>
                <w:sz w:val="16"/>
                <w:szCs w:val="16"/>
              </w:rPr>
              <w:t>18</w:t>
            </w:r>
            <w:r w:rsidRPr="009D2D73">
              <w:rPr>
                <w:rFonts w:ascii="Titillium" w:hAnsi="Titillium"/>
                <w:color w:val="003399"/>
                <w:sz w:val="16"/>
                <w:szCs w:val="16"/>
              </w:rPr>
              <w:t>-</w:t>
            </w:r>
            <w:r>
              <w:rPr>
                <w:rFonts w:ascii="Titillium" w:hAnsi="Titillium"/>
                <w:color w:val="003399"/>
                <w:sz w:val="16"/>
                <w:szCs w:val="16"/>
              </w:rPr>
              <w:t>19</w:t>
            </w:r>
            <w:r w:rsidR="008F162C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 w:rsidR="000611CA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BD3799">
              <w:rPr>
                <w:rFonts w:ascii="Titillium" w:hAnsi="Titillium"/>
                <w:color w:val="003399"/>
                <w:sz w:val="16"/>
                <w:szCs w:val="16"/>
              </w:rPr>
              <w:t>4</w:t>
            </w:r>
            <w:r w:rsidR="002C4DCE">
              <w:rPr>
                <w:rFonts w:ascii="Titillium" w:hAnsi="Titillium"/>
                <w:color w:val="003399"/>
                <w:sz w:val="16"/>
                <w:szCs w:val="16"/>
              </w:rPr>
              <w:t>-10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FAE1522" w14:textId="77777777" w:rsidR="000F2D8A" w:rsidRPr="009D5F66" w:rsidRDefault="000F2D8A" w:rsidP="004A28F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 xml:space="preserve">Consumi/fabbisogni di </w:t>
            </w: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>energia primaria non rinnovabile (netti)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C0BF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841EC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5A8BE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0F2D8A" w:rsidRPr="009D5F66" w14:paraId="5F0BA299" w14:textId="77777777" w:rsidTr="00340294">
        <w:trPr>
          <w:trHeight w:val="20"/>
        </w:trPr>
        <w:tc>
          <w:tcPr>
            <w:tcW w:w="3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42084B7" w14:textId="747E79CD" w:rsidR="000F2D8A" w:rsidRPr="009D5F66" w:rsidRDefault="000F2D8A" w:rsidP="004A28F5">
            <w:pPr>
              <w:jc w:val="center"/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9D5F66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Emissioni</w:t>
            </w:r>
            <w: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 xml:space="preserve"> ex </w:t>
            </w:r>
            <w:r w:rsidR="008F162C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post</w:t>
            </w:r>
          </w:p>
        </w:tc>
        <w:tc>
          <w:tcPr>
            <w:tcW w:w="18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0409D" w14:textId="77777777" w:rsidR="000F2D8A" w:rsidRPr="009D5F66" w:rsidRDefault="000F2D8A" w:rsidP="004A28F5">
            <w:pPr>
              <w:jc w:val="center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>tCO</w:t>
            </w:r>
            <w:r w:rsidRPr="00A56C96">
              <w:rPr>
                <w:rFonts w:ascii="Titillium" w:hAnsi="Titillium"/>
                <w:color w:val="003399"/>
                <w:sz w:val="20"/>
                <w:szCs w:val="20"/>
                <w:vertAlign w:val="subscript"/>
              </w:rPr>
              <w:t>2</w:t>
            </w: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>eq/anno</w:t>
            </w:r>
          </w:p>
        </w:tc>
      </w:tr>
      <w:tr w:rsidR="00F43016" w:rsidRPr="009D5F66" w14:paraId="09E901AD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C69A012" w14:textId="44BF47E2" w:rsidR="000F2D8A" w:rsidRPr="009D2D73" w:rsidRDefault="00B34DE7" w:rsidP="004A28F5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21=</w:t>
            </w:r>
            <w:r w:rsidR="00F5020C">
              <w:rPr>
                <w:rFonts w:ascii="Titillium" w:hAnsi="Titillium"/>
                <w:color w:val="003399"/>
                <w:sz w:val="16"/>
                <w:szCs w:val="16"/>
              </w:rPr>
              <w:t>5</w:t>
            </w:r>
            <w:r>
              <w:rPr>
                <w:rFonts w:ascii="Titillium" w:hAnsi="Titillium"/>
                <w:color w:val="003399"/>
                <w:sz w:val="16"/>
                <w:szCs w:val="16"/>
              </w:rPr>
              <w:t>-</w:t>
            </w:r>
            <w:r w:rsidR="000611CA">
              <w:rPr>
                <w:rFonts w:ascii="Titillium" w:hAnsi="Titillium"/>
                <w:color w:val="003399"/>
                <w:sz w:val="16"/>
                <w:szCs w:val="16"/>
              </w:rPr>
              <w:t>12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B2EC03C" w14:textId="31FBB5CF" w:rsidR="000F2D8A" w:rsidRPr="009D5F66" w:rsidRDefault="00E92109" w:rsidP="004A28F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>Da consumi/</w:t>
            </w:r>
            <w:r w:rsidR="000F2D8A">
              <w:rPr>
                <w:rFonts w:ascii="Titillium" w:hAnsi="Titillium"/>
                <w:color w:val="003399"/>
                <w:sz w:val="20"/>
                <w:szCs w:val="20"/>
              </w:rPr>
              <w:t xml:space="preserve">fabbisogni </w:t>
            </w:r>
            <w:r w:rsidR="000F2D8A" w:rsidRPr="009D5F66">
              <w:rPr>
                <w:rFonts w:ascii="Titillium" w:hAnsi="Titillium"/>
                <w:color w:val="003399"/>
                <w:sz w:val="20"/>
                <w:szCs w:val="20"/>
              </w:rPr>
              <w:t>energia primaria lord</w:t>
            </w:r>
            <w:r w:rsidR="000F2D8A">
              <w:rPr>
                <w:rFonts w:ascii="Titillium" w:hAnsi="Titillium"/>
                <w:color w:val="003399"/>
                <w:sz w:val="20"/>
                <w:szCs w:val="20"/>
              </w:rPr>
              <w:t>i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194A4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1F10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673B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BD3799" w:rsidRPr="009D5F66" w14:paraId="55273440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AF20903" w14:textId="168836BB" w:rsidR="000F2D8A" w:rsidRPr="009D2D73" w:rsidRDefault="000611CA" w:rsidP="008F162C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22=</w:t>
            </w:r>
            <w:r w:rsidR="00F5020C">
              <w:rPr>
                <w:rFonts w:ascii="Titillium" w:hAnsi="Titillium"/>
                <w:color w:val="003399"/>
                <w:sz w:val="16"/>
                <w:szCs w:val="16"/>
              </w:rPr>
              <w:t>6</w:t>
            </w:r>
            <w:r w:rsidR="00E9645C">
              <w:rPr>
                <w:rFonts w:ascii="Titillium" w:hAnsi="Titillium"/>
                <w:color w:val="003399"/>
                <w:sz w:val="16"/>
                <w:szCs w:val="16"/>
              </w:rPr>
              <w:t>+13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25096A6" w14:textId="77777777" w:rsidR="000F2D8A" w:rsidRPr="009D5F66" w:rsidRDefault="000F2D8A" w:rsidP="004A28F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>E</w:t>
            </w: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>vitat</w:t>
            </w:r>
            <w:r>
              <w:rPr>
                <w:rFonts w:ascii="Titillium" w:hAnsi="Titillium"/>
                <w:color w:val="003399"/>
                <w:sz w:val="20"/>
                <w:szCs w:val="20"/>
              </w:rPr>
              <w:t>e</w:t>
            </w:r>
            <w:r w:rsidRPr="009D5F66">
              <w:rPr>
                <w:rFonts w:ascii="Titillium" w:hAnsi="Titillium"/>
                <w:color w:val="003399"/>
                <w:sz w:val="20"/>
                <w:szCs w:val="20"/>
              </w:rPr>
              <w:t xml:space="preserve"> per autoconsumo FER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B040FD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B9E5DB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3C206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  <w:tr w:rsidR="00BD3799" w:rsidRPr="009D5F66" w14:paraId="7726F6D6" w14:textId="77777777" w:rsidTr="00340294">
        <w:trPr>
          <w:trHeight w:val="2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C0C4D72" w14:textId="0B696E4E" w:rsidR="000F2D8A" w:rsidRPr="009D2D73" w:rsidRDefault="00E9645C" w:rsidP="004A28F5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23</w:t>
            </w:r>
            <w:r w:rsidR="000F2D8A" w:rsidRPr="009D2D73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>
              <w:rPr>
                <w:rFonts w:ascii="Titillium" w:hAnsi="Titillium"/>
                <w:color w:val="003399"/>
                <w:sz w:val="16"/>
                <w:szCs w:val="16"/>
              </w:rPr>
              <w:t>21+22</w:t>
            </w:r>
            <w:r w:rsidR="008F162C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 w:rsidRPr="008F162C">
              <w:rPr>
                <w:rFonts w:ascii="Titillium" w:hAnsi="Titillium"/>
                <w:color w:val="003399"/>
                <w:sz w:val="16"/>
                <w:szCs w:val="16"/>
              </w:rPr>
              <w:t>=</w:t>
            </w:r>
            <w:r w:rsidR="00F5020C" w:rsidRPr="008F162C">
              <w:rPr>
                <w:rFonts w:ascii="Titillium" w:hAnsi="Titillium"/>
                <w:color w:val="003399"/>
                <w:sz w:val="16"/>
                <w:szCs w:val="16"/>
              </w:rPr>
              <w:t>7+</w:t>
            </w:r>
            <w:r w:rsidR="008F162C" w:rsidRPr="008F162C">
              <w:rPr>
                <w:rFonts w:ascii="Titillium" w:hAnsi="Titillium"/>
                <w:color w:val="003399"/>
                <w:sz w:val="16"/>
                <w:szCs w:val="16"/>
              </w:rPr>
              <w:t>14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F03F238" w14:textId="78B424FB" w:rsidR="000F2D8A" w:rsidRPr="009D5F66" w:rsidRDefault="00E92109" w:rsidP="004A28F5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>
              <w:rPr>
                <w:rFonts w:ascii="Titillium" w:hAnsi="Titillium"/>
                <w:color w:val="003399"/>
                <w:sz w:val="20"/>
                <w:szCs w:val="20"/>
              </w:rPr>
              <w:t>Da</w:t>
            </w:r>
            <w:r w:rsidR="000F2D8A" w:rsidRPr="009D5F66">
              <w:rPr>
                <w:rFonts w:ascii="Titillium" w:hAnsi="Titillium"/>
                <w:color w:val="003399"/>
                <w:sz w:val="20"/>
                <w:szCs w:val="20"/>
              </w:rPr>
              <w:t xml:space="preserve"> energia primaria non rinnovabile (nett</w:t>
            </w:r>
            <w:r w:rsidR="000F2D8A">
              <w:rPr>
                <w:rFonts w:ascii="Titillium" w:hAnsi="Titillium"/>
                <w:color w:val="003399"/>
                <w:sz w:val="20"/>
                <w:szCs w:val="20"/>
              </w:rPr>
              <w:t>e</w:t>
            </w:r>
            <w:r w:rsidR="000F2D8A" w:rsidRPr="009D5F66">
              <w:rPr>
                <w:rFonts w:ascii="Titillium" w:hAnsi="Titillium"/>
                <w:color w:val="003399"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702616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71E85E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37D6" w14:textId="77777777" w:rsidR="000F2D8A" w:rsidRPr="009D5F66" w:rsidRDefault="000F2D8A" w:rsidP="004A28F5">
            <w:pPr>
              <w:jc w:val="right"/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</w:p>
        </w:tc>
      </w:tr>
    </w:tbl>
    <w:p w14:paraId="16FBEC6A" w14:textId="77777777" w:rsidR="00F50DA2" w:rsidRDefault="00F50DA2">
      <w:pPr>
        <w:spacing w:after="160" w:line="259" w:lineRule="auto"/>
        <w:rPr>
          <w:rFonts w:ascii="Titillium" w:eastAsiaTheme="minorEastAsia" w:hAnsi="Titillium" w:cs="Arial"/>
          <w:bCs/>
          <w:color w:val="3C3C3C"/>
          <w:sz w:val="18"/>
          <w:szCs w:val="18"/>
          <w:lang w:eastAsia="en-US"/>
        </w:rPr>
      </w:pPr>
      <w:r>
        <w:rPr>
          <w:rFonts w:ascii="Titillium" w:hAnsi="Titillium"/>
          <w:bCs/>
          <w:color w:val="3C3C3C"/>
          <w:sz w:val="18"/>
          <w:szCs w:val="18"/>
        </w:rPr>
        <w:br w:type="page"/>
      </w:r>
    </w:p>
    <w:p w14:paraId="0EB47FA5" w14:textId="77777777" w:rsidR="00E92109" w:rsidRPr="00F50DA2" w:rsidRDefault="00E92109" w:rsidP="00543C6D">
      <w:pPr>
        <w:pStyle w:val="testo"/>
        <w:widowControl w:val="0"/>
        <w:spacing w:before="0" w:after="240" w:afterAutospacing="0" w:line="240" w:lineRule="auto"/>
        <w:rPr>
          <w:rFonts w:ascii="Titillium" w:hAnsi="Titillium"/>
          <w:bCs/>
          <w:color w:val="3C3C3C"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3898"/>
        <w:gridCol w:w="1157"/>
        <w:gridCol w:w="1041"/>
        <w:gridCol w:w="1095"/>
        <w:gridCol w:w="1164"/>
      </w:tblGrid>
      <w:tr w:rsidR="006B54AD" w:rsidRPr="007471DB" w14:paraId="1FECD8A1" w14:textId="77777777" w:rsidTr="002F313F">
        <w:trPr>
          <w:trHeight w:val="20"/>
        </w:trPr>
        <w:tc>
          <w:tcPr>
            <w:tcW w:w="26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B5FAD04" w14:textId="30BA191D" w:rsidR="00492BCF" w:rsidRPr="007471DB" w:rsidRDefault="00492BCF" w:rsidP="00492BCF">
            <w:pP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</w:pPr>
            <w:r w:rsidRPr="007471DB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 xml:space="preserve">Tabella 2 – Effetti del </w:t>
            </w:r>
            <w:r w:rsidRPr="00492BCF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>Progetto</w:t>
            </w:r>
            <w:r w:rsidRPr="007471DB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 xml:space="preserve"> per singoli Interventi e per Tipologia di Investimento</w:t>
            </w:r>
          </w:p>
        </w:tc>
        <w:tc>
          <w:tcPr>
            <w:tcW w:w="6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07D4075" w14:textId="09BD58C6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7471DB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>Importo investimento</w:t>
            </w:r>
            <w: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 xml:space="preserve"> </w:t>
            </w:r>
            <w:r w:rsidRPr="00492BCF">
              <w:rPr>
                <w:rFonts w:ascii="Titillium" w:hAnsi="Titillium"/>
                <w:color w:val="003399"/>
                <w:sz w:val="18"/>
                <w:szCs w:val="18"/>
              </w:rPr>
              <w:t>(o spesa)</w:t>
            </w: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8F1D107" w14:textId="66431456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>Effetti</w:t>
            </w:r>
          </w:p>
        </w:tc>
      </w:tr>
      <w:tr w:rsidR="006D7B1E" w:rsidRPr="007471DB" w14:paraId="0CA6ACF6" w14:textId="77777777" w:rsidTr="00543C6D">
        <w:trPr>
          <w:trHeight w:val="20"/>
        </w:trPr>
        <w:tc>
          <w:tcPr>
            <w:tcW w:w="261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14:paraId="6262E153" w14:textId="77777777" w:rsidR="00492BCF" w:rsidRPr="007471DB" w:rsidRDefault="00492BCF" w:rsidP="00492BCF">
            <w:pP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</w:pPr>
          </w:p>
        </w:tc>
        <w:tc>
          <w:tcPr>
            <w:tcW w:w="6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66B1B13" w14:textId="77777777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5FA6D49" w14:textId="2A3CCF64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 xml:space="preserve">Riduzione consumi 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33F6B01" w14:textId="31085456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>Emissioni ridotte</w:t>
            </w:r>
            <w:r w:rsidR="00543C6D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>/</w:t>
            </w:r>
            <w: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 xml:space="preserve"> evitate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2F8C4E7" w14:textId="1C958E56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7471DB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 xml:space="preserve">Risparmio </w:t>
            </w:r>
            <w: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 xml:space="preserve">netto </w:t>
            </w:r>
            <w:r w:rsidRPr="007471DB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>costi</w:t>
            </w:r>
          </w:p>
        </w:tc>
      </w:tr>
      <w:tr w:rsidR="00B904C2" w:rsidRPr="007471DB" w14:paraId="0DD4F2F0" w14:textId="77777777" w:rsidTr="00543C6D">
        <w:trPr>
          <w:trHeight w:val="20"/>
        </w:trPr>
        <w:tc>
          <w:tcPr>
            <w:tcW w:w="261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14:paraId="3E08015A" w14:textId="54ECA6BC" w:rsidR="00492BCF" w:rsidRPr="007471DB" w:rsidRDefault="00492BCF" w:rsidP="00492BCF">
            <w:pP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</w:pPr>
            <w:r w:rsidRPr="007471DB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>Descrizione</w:t>
            </w:r>
          </w:p>
        </w:tc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28A85F" w14:textId="4A7480D6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B82B97">
              <w:rPr>
                <w:rFonts w:ascii="Titillium" w:hAnsi="Titillium"/>
                <w:color w:val="003399"/>
                <w:sz w:val="16"/>
                <w:szCs w:val="16"/>
              </w:rPr>
              <w:t>€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CB5F2B" w14:textId="2F3793DE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B82B97">
              <w:rPr>
                <w:rFonts w:ascii="Titillium" w:hAnsi="Titillium"/>
                <w:color w:val="003399"/>
                <w:sz w:val="16"/>
                <w:szCs w:val="16"/>
              </w:rPr>
              <w:t>MWh/anno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242F51A" w14:textId="7FE0ACE5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B82B97">
              <w:rPr>
                <w:rFonts w:ascii="Titillium" w:hAnsi="Titillium"/>
                <w:color w:val="003399"/>
                <w:sz w:val="16"/>
                <w:szCs w:val="16"/>
              </w:rPr>
              <w:t>tCO</w:t>
            </w:r>
            <w:r w:rsidRPr="00B82B97">
              <w:rPr>
                <w:rFonts w:ascii="Titillium" w:hAnsi="Titillium"/>
                <w:color w:val="003399"/>
                <w:sz w:val="16"/>
                <w:szCs w:val="16"/>
                <w:vertAlign w:val="subscript"/>
              </w:rPr>
              <w:t>2</w:t>
            </w:r>
            <w:r w:rsidRPr="00B82B97">
              <w:rPr>
                <w:rFonts w:ascii="Titillium" w:hAnsi="Titillium"/>
                <w:color w:val="003399"/>
                <w:sz w:val="16"/>
                <w:szCs w:val="16"/>
              </w:rPr>
              <w:t>eq/anno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0EAB78" w14:textId="5994F91C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B82B97">
              <w:rPr>
                <w:rFonts w:ascii="Titillium" w:hAnsi="Titillium"/>
                <w:color w:val="003399"/>
                <w:sz w:val="16"/>
                <w:szCs w:val="16"/>
              </w:rPr>
              <w:t>€/anno</w:t>
            </w:r>
          </w:p>
        </w:tc>
      </w:tr>
      <w:tr w:rsidR="008D4A7C" w:rsidRPr="007471DB" w14:paraId="515284DB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7DCE30" w14:textId="7080B725" w:rsidR="00492BCF" w:rsidRPr="002251AC" w:rsidRDefault="00492BCF" w:rsidP="00492BCF">
            <w:pPr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2251AC">
              <w:rPr>
                <w:rFonts w:ascii="Titillium" w:hAnsi="Titillium"/>
                <w:color w:val="003399"/>
                <w:sz w:val="16"/>
                <w:szCs w:val="16"/>
              </w:rPr>
              <w:t>Rif.</w:t>
            </w:r>
          </w:p>
        </w:tc>
        <w:tc>
          <w:tcPr>
            <w:tcW w:w="20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95BE060" w14:textId="77777777" w:rsidR="00492BCF" w:rsidRPr="007471DB" w:rsidRDefault="00492BCF" w:rsidP="00492BCF">
            <w:pP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4BBB405" w14:textId="14FEEBBF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d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FF5E1EF" w14:textId="12A6C80B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e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6E9578E" w14:textId="235516AE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f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0D0B23C" w14:textId="1253CC08" w:rsidR="00492BCF" w:rsidRPr="00B82B97" w:rsidRDefault="00492BCF" w:rsidP="00492BCF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g</w:t>
            </w:r>
          </w:p>
        </w:tc>
      </w:tr>
      <w:tr w:rsidR="002F313F" w:rsidRPr="007471DB" w14:paraId="1B4CB24B" w14:textId="77777777" w:rsidTr="002F313F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E26BC2" w14:textId="77777777" w:rsidR="002F313F" w:rsidRPr="002F313F" w:rsidRDefault="002F313F" w:rsidP="00492BCF">
            <w:pPr>
              <w:jc w:val="right"/>
              <w:rPr>
                <w:rFonts w:ascii="Titillium" w:hAnsi="Titillium"/>
                <w:color w:val="003399"/>
                <w:sz w:val="8"/>
                <w:szCs w:val="8"/>
              </w:rPr>
            </w:pPr>
          </w:p>
        </w:tc>
      </w:tr>
      <w:tr w:rsidR="00E92109" w:rsidRPr="007471DB" w14:paraId="4609CEB6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A86FEF" w14:textId="1426CCA1" w:rsidR="00E92109" w:rsidRPr="00492BCF" w:rsidRDefault="00E92109" w:rsidP="00DE5A99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A i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1DB15B8" w14:textId="59480921" w:rsidR="00E92109" w:rsidRPr="00492BCF" w:rsidRDefault="00E92109" w:rsidP="00492BCF">
            <w:pP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492BCF">
              <w:rPr>
                <w:rFonts w:ascii="Titillium" w:hAnsi="Titillium"/>
                <w:color w:val="003399"/>
                <w:sz w:val="20"/>
                <w:szCs w:val="20"/>
              </w:rPr>
              <w:t>Interventi di coibentazione dell'involucro edilizio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D01EB" w14:textId="77777777" w:rsidR="00E92109" w:rsidRDefault="00E92109" w:rsidP="00492BCF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9F788D" w14:textId="77777777" w:rsidR="00E92109" w:rsidRDefault="00E92109" w:rsidP="00E92109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1E08D70" w14:textId="77777777" w:rsidR="00E92109" w:rsidRDefault="00E92109" w:rsidP="00E92109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082F" w14:textId="77777777" w:rsidR="00E92109" w:rsidRDefault="00E92109" w:rsidP="00E92109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E92109" w:rsidRPr="007471DB" w14:paraId="1B1EB6A5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24CDFC" w14:textId="2F84F4E9" w:rsidR="00E92109" w:rsidRPr="00492BCF" w:rsidRDefault="00E92109" w:rsidP="00DE5A99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A ii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7FEFDBB" w14:textId="1851D4A4" w:rsidR="00E92109" w:rsidRPr="00492BCF" w:rsidRDefault="00E92109" w:rsidP="00492BCF">
            <w:pP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492BCF">
              <w:rPr>
                <w:rFonts w:ascii="Titillium" w:hAnsi="Titillium"/>
                <w:color w:val="003399"/>
                <w:sz w:val="20"/>
                <w:szCs w:val="20"/>
              </w:rPr>
              <w:t>Interventi di efficientamento energetico impianti a servizio dell'involucro</w:t>
            </w:r>
            <w:r w:rsidRPr="00492BCF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F030" w14:textId="77777777" w:rsidR="00E92109" w:rsidRDefault="00E92109" w:rsidP="00492BCF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21A7" w14:textId="77777777" w:rsidR="00E92109" w:rsidRDefault="00E92109" w:rsidP="00492BCF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ED0B2" w14:textId="77777777" w:rsidR="00E92109" w:rsidRDefault="00E92109" w:rsidP="00492BCF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0C03" w14:textId="77777777" w:rsidR="00E92109" w:rsidRDefault="00E92109" w:rsidP="00492BCF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B11B92" w:rsidRPr="007471DB" w14:paraId="165711B9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CA17DB" w14:textId="1AB45FDF" w:rsidR="00492BCF" w:rsidRPr="00492BCF" w:rsidRDefault="008D4A7C" w:rsidP="00DE5A99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A</w:t>
            </w:r>
            <w:r w:rsidR="00FB76C4">
              <w:rPr>
                <w:rFonts w:ascii="Titillium" w:hAnsi="Titillium"/>
                <w:color w:val="003399"/>
                <w:sz w:val="16"/>
                <w:szCs w:val="16"/>
              </w:rPr>
              <w:t xml:space="preserve"> iii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202171B" w14:textId="304B6E36" w:rsidR="00492BCF" w:rsidRPr="00492BCF" w:rsidRDefault="00492BCF" w:rsidP="00492BCF">
            <w:pP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492BCF">
              <w:rPr>
                <w:rFonts w:ascii="Titillium" w:hAnsi="Titillium"/>
                <w:color w:val="003399"/>
                <w:sz w:val="20"/>
                <w:szCs w:val="20"/>
              </w:rPr>
              <w:t>Impianti di illuminazione interna ed esterna ad alta efficienza (LED)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D4BE3" w14:textId="77777777" w:rsidR="00492BCF" w:rsidRDefault="00492BCF" w:rsidP="00492BCF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51E95" w14:textId="77777777" w:rsidR="00492BCF" w:rsidRDefault="00492BCF" w:rsidP="00492BCF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E8CE" w14:textId="77777777" w:rsidR="00492BCF" w:rsidRDefault="00492BCF" w:rsidP="00492BCF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2D42" w14:textId="77777777" w:rsidR="00492BCF" w:rsidRDefault="00492BCF" w:rsidP="00492BCF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B11B92" w:rsidRPr="007471DB" w14:paraId="007B5C86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FAA65" w14:textId="14CE9D98" w:rsidR="0056201D" w:rsidRPr="002251AC" w:rsidRDefault="008D4A7C" w:rsidP="00DE5A99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A</w:t>
            </w:r>
            <w:r w:rsidR="00FB76C4">
              <w:rPr>
                <w:rFonts w:ascii="Titillium" w:hAnsi="Titillium"/>
                <w:color w:val="003399"/>
                <w:sz w:val="16"/>
                <w:szCs w:val="16"/>
              </w:rPr>
              <w:t xml:space="preserve"> iv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7C48A367" w14:textId="57B4135A" w:rsidR="0056201D" w:rsidRPr="0056201D" w:rsidRDefault="0056201D" w:rsidP="0056201D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56201D">
              <w:rPr>
                <w:rFonts w:ascii="Titillium" w:hAnsi="Titillium"/>
                <w:color w:val="003399"/>
                <w:sz w:val="20"/>
                <w:szCs w:val="20"/>
              </w:rPr>
              <w:t xml:space="preserve">Altri interventi di efficientamento (domotica e automazione utenze, impianti di sollevamento a servizio edificio, etc.)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1A7E6" w14:textId="77777777" w:rsidR="0056201D" w:rsidRDefault="0056201D" w:rsidP="0056201D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D13B" w14:textId="77777777" w:rsidR="0056201D" w:rsidRDefault="0056201D" w:rsidP="0056201D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1CADB" w14:textId="77777777" w:rsidR="0056201D" w:rsidRDefault="0056201D" w:rsidP="0056201D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0084D" w14:textId="77777777" w:rsidR="0056201D" w:rsidRDefault="0056201D" w:rsidP="0056201D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B11B92" w:rsidRPr="007471DB" w14:paraId="7366EA20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7DD2C4" w14:textId="558090CE" w:rsidR="0056201D" w:rsidRPr="002251AC" w:rsidRDefault="008D4A7C" w:rsidP="00DE5A99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A</w:t>
            </w:r>
            <w:r w:rsidR="00FB76C4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>
              <w:rPr>
                <w:rFonts w:ascii="Titillium" w:hAnsi="Titillium"/>
                <w:color w:val="003399"/>
                <w:sz w:val="16"/>
                <w:szCs w:val="16"/>
              </w:rPr>
              <w:t>tot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7B0B8057" w14:textId="32573E36" w:rsidR="0056201D" w:rsidRPr="0056201D" w:rsidRDefault="0056201D" w:rsidP="0056201D">
            <w:pP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56201D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 xml:space="preserve">Tot. A </w:t>
            </w:r>
            <w:proofErr w:type="spellStart"/>
            <w:r w:rsidRPr="0056201D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Inv</w:t>
            </w:r>
            <w:proofErr w:type="spellEnd"/>
            <w:r w:rsidRPr="0056201D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. EE degli Edifici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79354" w14:textId="77777777" w:rsidR="0056201D" w:rsidRDefault="0056201D" w:rsidP="0056201D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AB98" w14:textId="77777777" w:rsidR="0056201D" w:rsidRDefault="0056201D" w:rsidP="0056201D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2DB42" w14:textId="77777777" w:rsidR="0056201D" w:rsidRDefault="0056201D" w:rsidP="0056201D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25942" w14:textId="77777777" w:rsidR="0056201D" w:rsidRDefault="0056201D" w:rsidP="0056201D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C23364" w:rsidRPr="007471DB" w14:paraId="1F1ECA60" w14:textId="77777777" w:rsidTr="008D4A7C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1E0125" w14:textId="77777777" w:rsidR="00C23364" w:rsidRPr="006B54AD" w:rsidRDefault="00C23364" w:rsidP="00C23364">
            <w:pPr>
              <w:jc w:val="right"/>
              <w:rPr>
                <w:rFonts w:ascii="Titillium" w:hAnsi="Titillium"/>
                <w:color w:val="003399"/>
                <w:sz w:val="8"/>
                <w:szCs w:val="8"/>
              </w:rPr>
            </w:pPr>
          </w:p>
        </w:tc>
      </w:tr>
      <w:tr w:rsidR="00C20BA1" w:rsidRPr="007471DB" w14:paraId="02201B1B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30D3D2" w14:textId="0D73B190" w:rsidR="00C23364" w:rsidRPr="002251AC" w:rsidRDefault="008D4A7C" w:rsidP="00DE5A99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B</w:t>
            </w:r>
            <w:r w:rsidR="00FB76C4">
              <w:rPr>
                <w:rFonts w:ascii="Titillium" w:hAnsi="Titillium"/>
                <w:color w:val="003399"/>
                <w:sz w:val="16"/>
                <w:szCs w:val="16"/>
              </w:rPr>
              <w:t xml:space="preserve"> i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B056B" w14:textId="1E487EC2" w:rsidR="00C23364" w:rsidRPr="008D4A7C" w:rsidRDefault="00C23364" w:rsidP="00C23364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8D4A7C">
              <w:rPr>
                <w:rFonts w:ascii="Titillium" w:hAnsi="Titillium"/>
                <w:i/>
                <w:iCs/>
                <w:color w:val="003399"/>
                <w:sz w:val="20"/>
                <w:szCs w:val="20"/>
              </w:rPr>
              <w:t>(nome intervento)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BA373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A5ADB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C4293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2D206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C20BA1" w:rsidRPr="007471DB" w14:paraId="011593B9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BC9614" w14:textId="53FEB122" w:rsidR="00C23364" w:rsidRPr="002251AC" w:rsidRDefault="008D4A7C" w:rsidP="00DE5A99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B</w:t>
            </w:r>
            <w:r w:rsidR="00FB76C4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 w:rsidR="00DE5A99">
              <w:rPr>
                <w:rFonts w:ascii="Titillium" w:hAnsi="Titillium"/>
                <w:color w:val="003399"/>
                <w:sz w:val="16"/>
                <w:szCs w:val="16"/>
              </w:rPr>
              <w:t>ii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4ABE" w14:textId="5B4005C7" w:rsidR="00C23364" w:rsidRPr="008D4A7C" w:rsidRDefault="00C23364" w:rsidP="00C23364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8D4A7C">
              <w:rPr>
                <w:rFonts w:ascii="Titillium" w:hAnsi="Titillium"/>
                <w:i/>
                <w:iCs/>
                <w:color w:val="003399"/>
                <w:sz w:val="20"/>
                <w:szCs w:val="20"/>
              </w:rPr>
              <w:t>(nome intervento)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E44D2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31869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C521B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6A71A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8D4A7C" w:rsidRPr="007471DB" w14:paraId="453E9251" w14:textId="77777777" w:rsidTr="008D4A7C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184C0" w14:textId="03CE4F99" w:rsidR="008D4A7C" w:rsidRDefault="008D4A7C" w:rsidP="008D4A7C">
            <w:pPr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7471DB">
              <w:rPr>
                <w:rFonts w:ascii="Titillium" w:hAnsi="Titillium"/>
                <w:i/>
                <w:iCs/>
                <w:color w:val="003399"/>
                <w:sz w:val="18"/>
                <w:szCs w:val="18"/>
              </w:rPr>
              <w:t>(inserire le righe necessarie)</w:t>
            </w:r>
          </w:p>
        </w:tc>
      </w:tr>
      <w:tr w:rsidR="00C20BA1" w:rsidRPr="007471DB" w14:paraId="08A6B864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136619" w14:textId="6CDE3D51" w:rsidR="00C23364" w:rsidRPr="002251AC" w:rsidRDefault="008D4A7C" w:rsidP="00DE5A99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B</w:t>
            </w:r>
            <w:r w:rsidR="00DE5A99">
              <w:rPr>
                <w:rFonts w:ascii="Titillium" w:hAnsi="Titillium"/>
                <w:color w:val="003399"/>
                <w:sz w:val="16"/>
                <w:szCs w:val="16"/>
              </w:rPr>
              <w:t xml:space="preserve"> </w:t>
            </w:r>
            <w:r>
              <w:rPr>
                <w:rFonts w:ascii="Titillium" w:hAnsi="Titillium"/>
                <w:color w:val="003399"/>
                <w:sz w:val="16"/>
                <w:szCs w:val="16"/>
              </w:rPr>
              <w:t>tot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140BBD4" w14:textId="5A5C7CF3" w:rsidR="00C23364" w:rsidRPr="0056201D" w:rsidRDefault="00C23364" w:rsidP="00C23364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7471DB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 xml:space="preserve">Tot. B </w:t>
            </w:r>
            <w:proofErr w:type="spellStart"/>
            <w:r w:rsidRPr="007471DB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>Inv</w:t>
            </w:r>
            <w:proofErr w:type="spellEnd"/>
            <w:r w:rsidRPr="007471DB"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  <w:t>. EE dei Processi Produttivi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7952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3FAB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846C8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4153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8D4A7C" w:rsidRPr="007471DB" w14:paraId="64771362" w14:textId="77777777" w:rsidTr="006B54AD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A56743" w14:textId="77777777" w:rsidR="008D4A7C" w:rsidRPr="006B54AD" w:rsidRDefault="008D4A7C" w:rsidP="00C23364">
            <w:pPr>
              <w:jc w:val="right"/>
              <w:rPr>
                <w:rFonts w:ascii="Titillium" w:hAnsi="Titillium"/>
                <w:color w:val="003399"/>
                <w:sz w:val="8"/>
                <w:szCs w:val="8"/>
              </w:rPr>
            </w:pPr>
          </w:p>
        </w:tc>
      </w:tr>
      <w:tr w:rsidR="00C20BA1" w:rsidRPr="007471DB" w14:paraId="2869D23B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2F9096" w14:textId="42EE178A" w:rsidR="000B5843" w:rsidRPr="002251AC" w:rsidRDefault="00DE5A99" w:rsidP="00022ADA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C1 i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AA4B6" w14:textId="54C3844F" w:rsidR="000B5843" w:rsidRPr="0056201D" w:rsidRDefault="000B5843" w:rsidP="000B5843">
            <w:pPr>
              <w:rPr>
                <w:rFonts w:ascii="Titillium" w:hAnsi="Titillium"/>
                <w:color w:val="003399"/>
                <w:sz w:val="20"/>
                <w:szCs w:val="20"/>
              </w:rPr>
            </w:pPr>
            <w:r w:rsidRPr="008D4A7C">
              <w:rPr>
                <w:rFonts w:ascii="Titillium" w:hAnsi="Titillium"/>
                <w:i/>
                <w:iCs/>
                <w:color w:val="003399"/>
                <w:sz w:val="20"/>
                <w:szCs w:val="20"/>
              </w:rPr>
              <w:t>(nome intervento)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81E8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6611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16A46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6DFF1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C20BA1" w:rsidRPr="007471DB" w14:paraId="3EB9A0F9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B2E551" w14:textId="18D0D310" w:rsidR="000B5843" w:rsidRPr="002251AC" w:rsidRDefault="00DE5A99" w:rsidP="00022ADA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C1 ii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45B00" w14:textId="00A8A2DE" w:rsidR="000B5843" w:rsidRPr="007471DB" w:rsidRDefault="000B5843" w:rsidP="000B5843">
            <w:pPr>
              <w:rPr>
                <w:rFonts w:ascii="Titillium" w:hAnsi="Titillium"/>
                <w:b/>
                <w:bCs/>
                <w:color w:val="003399"/>
                <w:sz w:val="18"/>
                <w:szCs w:val="18"/>
              </w:rPr>
            </w:pPr>
            <w:r w:rsidRPr="008D4A7C">
              <w:rPr>
                <w:rFonts w:ascii="Titillium" w:hAnsi="Titillium"/>
                <w:i/>
                <w:iCs/>
                <w:color w:val="003399"/>
                <w:sz w:val="20"/>
                <w:szCs w:val="20"/>
              </w:rPr>
              <w:t>(nome intervento)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CB2C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04FD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A4BFC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AF94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DE5A99" w:rsidRPr="007471DB" w14:paraId="5FD5CA52" w14:textId="77777777" w:rsidTr="006B54AD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47EEA" w14:textId="73D77D26" w:rsidR="00DE5A99" w:rsidRDefault="00DE5A99" w:rsidP="00DE5A99">
            <w:pPr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7471DB">
              <w:rPr>
                <w:rFonts w:ascii="Titillium" w:hAnsi="Titillium"/>
                <w:i/>
                <w:iCs/>
                <w:color w:val="003399"/>
                <w:sz w:val="18"/>
                <w:szCs w:val="18"/>
              </w:rPr>
              <w:t>(inserire le righe necessarie)</w:t>
            </w:r>
          </w:p>
        </w:tc>
      </w:tr>
      <w:tr w:rsidR="00B11B92" w:rsidRPr="007471DB" w14:paraId="74A2BA19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BF9A89" w14:textId="4A3ACFA5" w:rsidR="000B5843" w:rsidRPr="002251AC" w:rsidRDefault="00B904C2" w:rsidP="00022ADA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 xml:space="preserve">C1 </w:t>
            </w:r>
            <w:r w:rsidR="000B5843">
              <w:rPr>
                <w:rFonts w:ascii="Titillium" w:hAnsi="Titillium"/>
                <w:color w:val="003399"/>
                <w:sz w:val="16"/>
                <w:szCs w:val="16"/>
              </w:rPr>
              <w:t>tot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C983F13" w14:textId="18A59F86" w:rsidR="000B5843" w:rsidRPr="00667B49" w:rsidRDefault="000B5843" w:rsidP="000B5843">
            <w:pP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 xml:space="preserve">Tot. </w:t>
            </w:r>
            <w:r w:rsidR="00B904C2"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C1</w:t>
            </w:r>
            <w:r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 xml:space="preserve"> </w:t>
            </w:r>
            <w:proofErr w:type="spellStart"/>
            <w:r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Inv</w:t>
            </w:r>
            <w:proofErr w:type="spellEnd"/>
            <w:r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 xml:space="preserve">. </w:t>
            </w:r>
            <w:r w:rsidR="00D04B83"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Produzione FER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BCC7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F0852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E629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0B1D2" w14:textId="77777777" w:rsidR="000B5843" w:rsidRDefault="000B5843" w:rsidP="000B5843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B11B92" w:rsidRPr="007471DB" w14:paraId="33AF0362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CA582E" w14:textId="0B401CD0" w:rsidR="00C23364" w:rsidRPr="00615204" w:rsidRDefault="00D23F4C" w:rsidP="00022ADA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 w:rsidRPr="00615204">
              <w:rPr>
                <w:rFonts w:ascii="Titillium" w:hAnsi="Titillium"/>
                <w:color w:val="003399"/>
                <w:sz w:val="16"/>
                <w:szCs w:val="16"/>
              </w:rPr>
              <w:t>C2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AA5A35E" w14:textId="08842F5C" w:rsidR="00C23364" w:rsidRPr="00615204" w:rsidRDefault="00D23F4C" w:rsidP="00C23364">
            <w:pP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615204">
              <w:rPr>
                <w:rFonts w:ascii="Titillium" w:hAnsi="Titillium"/>
                <w:color w:val="003399"/>
                <w:sz w:val="20"/>
                <w:szCs w:val="20"/>
              </w:rPr>
              <w:t xml:space="preserve">Sistemi </w:t>
            </w:r>
            <w:r w:rsidR="00667B49" w:rsidRPr="00615204">
              <w:rPr>
                <w:rFonts w:ascii="Titillium" w:hAnsi="Titillium"/>
                <w:color w:val="003399"/>
                <w:sz w:val="20"/>
                <w:szCs w:val="20"/>
              </w:rPr>
              <w:t>di stoccaggio</w:t>
            </w:r>
            <w:r w:rsidRPr="00615204">
              <w:rPr>
                <w:rFonts w:ascii="Titillium" w:hAnsi="Titillium"/>
                <w:color w:val="003399"/>
                <w:sz w:val="20"/>
                <w:szCs w:val="20"/>
              </w:rPr>
              <w:t xml:space="preserve"> </w:t>
            </w:r>
            <w:r w:rsidR="00667B49" w:rsidRPr="00615204">
              <w:rPr>
                <w:rFonts w:ascii="Titillium" w:hAnsi="Titillium"/>
                <w:color w:val="003399"/>
                <w:sz w:val="20"/>
                <w:szCs w:val="20"/>
              </w:rPr>
              <w:t>dell’e</w:t>
            </w:r>
            <w:r w:rsidRPr="00615204">
              <w:rPr>
                <w:rFonts w:ascii="Titillium" w:hAnsi="Titillium"/>
                <w:color w:val="003399"/>
                <w:sz w:val="20"/>
                <w:szCs w:val="20"/>
              </w:rPr>
              <w:t>nergia</w:t>
            </w:r>
            <w:r w:rsidR="00667B49" w:rsidRPr="00615204">
              <w:rPr>
                <w:rFonts w:ascii="Titillium" w:hAnsi="Titillium"/>
                <w:color w:val="003399"/>
                <w:sz w:val="20"/>
                <w:szCs w:val="20"/>
              </w:rPr>
              <w:t xml:space="preserve"> FER</w:t>
            </w:r>
            <w:r w:rsidRPr="00615204">
              <w:rPr>
                <w:rFonts w:ascii="Titillium" w:hAnsi="Titillium"/>
                <w:color w:val="003399"/>
                <w:sz w:val="20"/>
                <w:szCs w:val="20"/>
              </w:rPr>
              <w:t xml:space="preserve"> autoprodotta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3200" w14:textId="0C9C0D30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801693" w14:textId="77777777" w:rsidR="00C23364" w:rsidRPr="0061520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  <w:highlight w:val="lightGray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EEC086" w14:textId="77777777" w:rsidR="00C23364" w:rsidRPr="0061520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  <w:highlight w:val="lightGray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5C9439" w14:textId="77777777" w:rsidR="00C23364" w:rsidRPr="0061520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  <w:highlight w:val="lightGray"/>
              </w:rPr>
            </w:pPr>
          </w:p>
        </w:tc>
      </w:tr>
      <w:tr w:rsidR="00B11B92" w:rsidRPr="007471DB" w14:paraId="68786AC5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2194AD" w14:textId="740617DC" w:rsidR="00C23364" w:rsidRPr="002251AC" w:rsidRDefault="00D04B83" w:rsidP="00D04B83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C tot</w:t>
            </w:r>
            <w:r w:rsidR="00C20BA1">
              <w:rPr>
                <w:rFonts w:ascii="Titillium" w:hAnsi="Titillium"/>
                <w:color w:val="003399"/>
                <w:sz w:val="16"/>
                <w:szCs w:val="16"/>
              </w:rPr>
              <w:t xml:space="preserve"> = C1tot + C2</w:t>
            </w:r>
          </w:p>
        </w:tc>
        <w:tc>
          <w:tcPr>
            <w:tcW w:w="20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F519508" w14:textId="3F6BFDCD" w:rsidR="00C23364" w:rsidRPr="00667B49" w:rsidRDefault="00D04B83" w:rsidP="00C23364">
            <w:pP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 xml:space="preserve">Tot. C </w:t>
            </w:r>
            <w:proofErr w:type="spellStart"/>
            <w:r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Inv</w:t>
            </w:r>
            <w:proofErr w:type="spellEnd"/>
            <w:r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. Autoproduzione FER</w:t>
            </w:r>
          </w:p>
        </w:tc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01C3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75F8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1AD05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77175" w14:textId="77777777" w:rsidR="00C23364" w:rsidRDefault="00C23364" w:rsidP="00C23364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C20BA1" w:rsidRPr="007471DB" w14:paraId="435521D6" w14:textId="77777777" w:rsidTr="008978C2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F90DC" w14:textId="77777777" w:rsidR="00C20BA1" w:rsidRPr="00B11B92" w:rsidRDefault="00C20BA1" w:rsidP="00C23364">
            <w:pPr>
              <w:jc w:val="right"/>
              <w:rPr>
                <w:rFonts w:ascii="Titillium" w:hAnsi="Titillium"/>
                <w:color w:val="003399"/>
                <w:sz w:val="8"/>
                <w:szCs w:val="8"/>
              </w:rPr>
            </w:pPr>
          </w:p>
        </w:tc>
      </w:tr>
      <w:tr w:rsidR="00B11B92" w:rsidRPr="007471DB" w14:paraId="45446DBF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099D5" w14:textId="4C074B8D" w:rsidR="00B11B92" w:rsidRPr="002251AC" w:rsidRDefault="006B54AD" w:rsidP="006B54AD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24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69A3175" w14:textId="21D4310B" w:rsidR="00B11B92" w:rsidRPr="00667B49" w:rsidRDefault="00B11B92" w:rsidP="00B11B92">
            <w:pP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Tot. Spese per attività di supporto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2E5F" w14:textId="77777777" w:rsidR="00B11B92" w:rsidRDefault="00B11B92" w:rsidP="00B11B92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C7B652" w14:textId="77777777" w:rsidR="00B11B92" w:rsidRDefault="00B11B92" w:rsidP="00B11B92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AA5064" w14:textId="77777777" w:rsidR="00B11B92" w:rsidRDefault="00B11B92" w:rsidP="00B11B92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DAD5AE" w14:textId="77777777" w:rsidR="00B11B92" w:rsidRDefault="00B11B92" w:rsidP="00B11B92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  <w:tr w:rsidR="00B11B92" w:rsidRPr="007471DB" w14:paraId="427280FE" w14:textId="77777777" w:rsidTr="008978C2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58DF11" w14:textId="77777777" w:rsidR="00B11B92" w:rsidRPr="006B54AD" w:rsidRDefault="00B11B92" w:rsidP="006B54AD">
            <w:pPr>
              <w:jc w:val="center"/>
              <w:rPr>
                <w:rFonts w:ascii="Titillium" w:hAnsi="Titillium"/>
                <w:color w:val="003399"/>
                <w:sz w:val="8"/>
                <w:szCs w:val="8"/>
              </w:rPr>
            </w:pPr>
          </w:p>
        </w:tc>
      </w:tr>
      <w:tr w:rsidR="00B11B92" w:rsidRPr="007471DB" w14:paraId="15532E21" w14:textId="77777777" w:rsidTr="00543C6D">
        <w:trPr>
          <w:trHeight w:val="20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CB66BE" w14:textId="0BCD9D76" w:rsidR="00B11B92" w:rsidRPr="002251AC" w:rsidRDefault="006B54AD" w:rsidP="006B54AD">
            <w:pPr>
              <w:jc w:val="center"/>
              <w:rPr>
                <w:rFonts w:ascii="Titillium" w:hAnsi="Titillium"/>
                <w:color w:val="003399"/>
                <w:sz w:val="16"/>
                <w:szCs w:val="16"/>
              </w:rPr>
            </w:pPr>
            <w:r>
              <w:rPr>
                <w:rFonts w:ascii="Titillium" w:hAnsi="Titillium"/>
                <w:color w:val="003399"/>
                <w:sz w:val="16"/>
                <w:szCs w:val="16"/>
              </w:rPr>
              <w:t>25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F315207" w14:textId="30EE1562" w:rsidR="00B11B92" w:rsidRPr="00667B49" w:rsidRDefault="00B11B92" w:rsidP="00B11B92">
            <w:pPr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</w:pPr>
            <w:r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 xml:space="preserve">Totale </w:t>
            </w:r>
            <w:r w:rsidRPr="00B020C7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>Generale</w:t>
            </w:r>
            <w:r w:rsidRPr="00667B49">
              <w:rPr>
                <w:rFonts w:ascii="Titillium" w:hAnsi="Titillium"/>
                <w:b/>
                <w:bCs/>
                <w:color w:val="003399"/>
                <w:sz w:val="20"/>
                <w:szCs w:val="20"/>
              </w:rPr>
              <w:t xml:space="preserve"> Progetto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4A990" w14:textId="77777777" w:rsidR="00B11B92" w:rsidRDefault="00B11B92" w:rsidP="00B11B92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DD0B" w14:textId="77777777" w:rsidR="00B11B92" w:rsidRDefault="00B11B92" w:rsidP="00B11B92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1BFC5" w14:textId="77777777" w:rsidR="00B11B92" w:rsidRDefault="00B11B92" w:rsidP="00B11B92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BB10" w14:textId="77777777" w:rsidR="00B11B92" w:rsidRDefault="00B11B92" w:rsidP="00B11B92">
            <w:pPr>
              <w:jc w:val="right"/>
              <w:rPr>
                <w:rFonts w:ascii="Titillium" w:hAnsi="Titillium"/>
                <w:color w:val="003399"/>
                <w:sz w:val="16"/>
                <w:szCs w:val="16"/>
              </w:rPr>
            </w:pPr>
          </w:p>
        </w:tc>
      </w:tr>
    </w:tbl>
    <w:p w14:paraId="3B299B7E" w14:textId="374D9643" w:rsidR="00117BF7" w:rsidRPr="00F50DA2" w:rsidRDefault="00117BF7" w:rsidP="00DC6575">
      <w:pPr>
        <w:pStyle w:val="testo"/>
        <w:widowControl w:val="0"/>
        <w:spacing w:after="120" w:afterAutospacing="0" w:line="240" w:lineRule="auto"/>
        <w:jc w:val="left"/>
        <w:rPr>
          <w:rFonts w:ascii="Titillium" w:hAnsi="Titillium"/>
          <w:bCs/>
          <w:color w:val="3C3C3C"/>
          <w:sz w:val="18"/>
          <w:szCs w:val="18"/>
        </w:rPr>
      </w:pPr>
    </w:p>
    <w:sectPr w:rsidR="00117BF7" w:rsidRPr="00F50DA2" w:rsidSect="009D5F66">
      <w:headerReference w:type="default" r:id="rId8"/>
      <w:footerReference w:type="default" r:id="rId9"/>
      <w:pgSz w:w="11906" w:h="16838"/>
      <w:pgMar w:top="1417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C724D" w14:textId="77777777" w:rsidR="00955195" w:rsidRDefault="00955195" w:rsidP="00E26752">
      <w:r>
        <w:separator/>
      </w:r>
    </w:p>
  </w:endnote>
  <w:endnote w:type="continuationSeparator" w:id="0">
    <w:p w14:paraId="3F6A5E70" w14:textId="77777777" w:rsidR="00955195" w:rsidRDefault="00955195" w:rsidP="00E26752">
      <w:r>
        <w:continuationSeparator/>
      </w:r>
    </w:p>
  </w:endnote>
  <w:endnote w:type="continuationNotice" w:id="1">
    <w:p w14:paraId="502265F9" w14:textId="77777777" w:rsidR="00955195" w:rsidRDefault="009551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313452"/>
      <w:docPartObj>
        <w:docPartGallery w:val="Page Numbers (Bottom of Page)"/>
        <w:docPartUnique/>
      </w:docPartObj>
    </w:sdtPr>
    <w:sdtEndPr>
      <w:rPr>
        <w:rFonts w:ascii="Titillium" w:hAnsi="Titillium"/>
        <w:sz w:val="20"/>
        <w:szCs w:val="20"/>
      </w:rPr>
    </w:sdtEndPr>
    <w:sdtContent>
      <w:p w14:paraId="75D82399" w14:textId="633FFDF1" w:rsidR="004C159B" w:rsidRPr="004C159B" w:rsidRDefault="004C159B">
        <w:pPr>
          <w:pStyle w:val="Pidipagina"/>
          <w:jc w:val="right"/>
          <w:rPr>
            <w:rFonts w:ascii="Titillium" w:hAnsi="Titillium"/>
            <w:sz w:val="20"/>
            <w:szCs w:val="20"/>
          </w:rPr>
        </w:pPr>
        <w:r w:rsidRPr="004C159B">
          <w:rPr>
            <w:rFonts w:ascii="Titillium" w:hAnsi="Titillium"/>
            <w:sz w:val="20"/>
            <w:szCs w:val="20"/>
          </w:rPr>
          <w:fldChar w:fldCharType="begin"/>
        </w:r>
        <w:r w:rsidRPr="004C159B">
          <w:rPr>
            <w:rFonts w:ascii="Titillium" w:hAnsi="Titillium"/>
            <w:sz w:val="20"/>
            <w:szCs w:val="20"/>
          </w:rPr>
          <w:instrText>PAGE   \* MERGEFORMAT</w:instrText>
        </w:r>
        <w:r w:rsidRPr="004C159B">
          <w:rPr>
            <w:rFonts w:ascii="Titillium" w:hAnsi="Titillium"/>
            <w:sz w:val="20"/>
            <w:szCs w:val="20"/>
          </w:rPr>
          <w:fldChar w:fldCharType="separate"/>
        </w:r>
        <w:r w:rsidRPr="004C159B">
          <w:rPr>
            <w:rFonts w:ascii="Titillium" w:hAnsi="Titillium"/>
            <w:sz w:val="20"/>
            <w:szCs w:val="20"/>
          </w:rPr>
          <w:t>2</w:t>
        </w:r>
        <w:r w:rsidRPr="004C159B">
          <w:rPr>
            <w:rFonts w:ascii="Titillium" w:hAnsi="Titillium"/>
            <w:sz w:val="20"/>
            <w:szCs w:val="20"/>
          </w:rPr>
          <w:fldChar w:fldCharType="end"/>
        </w:r>
      </w:p>
    </w:sdtContent>
  </w:sdt>
  <w:p w14:paraId="3586C6D6" w14:textId="77777777" w:rsidR="00AE1DA7" w:rsidRDefault="00AE1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AAC29" w14:textId="77777777" w:rsidR="00955195" w:rsidRDefault="00955195" w:rsidP="00E26752">
      <w:r>
        <w:separator/>
      </w:r>
    </w:p>
  </w:footnote>
  <w:footnote w:type="continuationSeparator" w:id="0">
    <w:p w14:paraId="5DEDF0BA" w14:textId="77777777" w:rsidR="00955195" w:rsidRDefault="00955195" w:rsidP="00E26752">
      <w:r>
        <w:continuationSeparator/>
      </w:r>
    </w:p>
  </w:footnote>
  <w:footnote w:type="continuationNotice" w:id="1">
    <w:p w14:paraId="0102B46E" w14:textId="77777777" w:rsidR="00955195" w:rsidRDefault="009551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B8B4C" w14:textId="6EB40296" w:rsidR="00E26752" w:rsidRDefault="00E26752" w:rsidP="00E26752">
    <w:pPr>
      <w:pStyle w:val="Intestazione"/>
      <w:jc w:val="center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0AD41F0B" wp14:editId="2B43EF60">
          <wp:simplePos x="0" y="0"/>
          <wp:positionH relativeFrom="margin">
            <wp:align>center</wp:align>
          </wp:positionH>
          <wp:positionV relativeFrom="paragraph">
            <wp:posOffset>-102235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486693868" name="Immagine 486693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C5CF3"/>
    <w:multiLevelType w:val="hybridMultilevel"/>
    <w:tmpl w:val="C6288468"/>
    <w:lvl w:ilvl="0" w:tplc="04100017">
      <w:start w:val="1"/>
      <w:numFmt w:val="lowerLetter"/>
      <w:lvlText w:val="%1)"/>
      <w:lvlJc w:val="left"/>
      <w:pPr>
        <w:ind w:left="762" w:hanging="360"/>
      </w:pPr>
    </w:lvl>
    <w:lvl w:ilvl="1" w:tplc="04100019" w:tentative="1">
      <w:start w:val="1"/>
      <w:numFmt w:val="lowerLetter"/>
      <w:lvlText w:val="%2."/>
      <w:lvlJc w:val="left"/>
      <w:pPr>
        <w:ind w:left="1482" w:hanging="360"/>
      </w:pPr>
    </w:lvl>
    <w:lvl w:ilvl="2" w:tplc="0410001B" w:tentative="1">
      <w:start w:val="1"/>
      <w:numFmt w:val="lowerRoman"/>
      <w:lvlText w:val="%3."/>
      <w:lvlJc w:val="right"/>
      <w:pPr>
        <w:ind w:left="2202" w:hanging="180"/>
      </w:pPr>
    </w:lvl>
    <w:lvl w:ilvl="3" w:tplc="0410000F" w:tentative="1">
      <w:start w:val="1"/>
      <w:numFmt w:val="decimal"/>
      <w:lvlText w:val="%4."/>
      <w:lvlJc w:val="left"/>
      <w:pPr>
        <w:ind w:left="2922" w:hanging="360"/>
      </w:pPr>
    </w:lvl>
    <w:lvl w:ilvl="4" w:tplc="04100019" w:tentative="1">
      <w:start w:val="1"/>
      <w:numFmt w:val="lowerLetter"/>
      <w:lvlText w:val="%5."/>
      <w:lvlJc w:val="left"/>
      <w:pPr>
        <w:ind w:left="3642" w:hanging="360"/>
      </w:pPr>
    </w:lvl>
    <w:lvl w:ilvl="5" w:tplc="0410001B" w:tentative="1">
      <w:start w:val="1"/>
      <w:numFmt w:val="lowerRoman"/>
      <w:lvlText w:val="%6."/>
      <w:lvlJc w:val="right"/>
      <w:pPr>
        <w:ind w:left="4362" w:hanging="180"/>
      </w:pPr>
    </w:lvl>
    <w:lvl w:ilvl="6" w:tplc="0410000F" w:tentative="1">
      <w:start w:val="1"/>
      <w:numFmt w:val="decimal"/>
      <w:lvlText w:val="%7."/>
      <w:lvlJc w:val="left"/>
      <w:pPr>
        <w:ind w:left="5082" w:hanging="360"/>
      </w:pPr>
    </w:lvl>
    <w:lvl w:ilvl="7" w:tplc="04100019" w:tentative="1">
      <w:start w:val="1"/>
      <w:numFmt w:val="lowerLetter"/>
      <w:lvlText w:val="%8."/>
      <w:lvlJc w:val="left"/>
      <w:pPr>
        <w:ind w:left="5802" w:hanging="360"/>
      </w:pPr>
    </w:lvl>
    <w:lvl w:ilvl="8" w:tplc="0410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" w15:restartNumberingAfterBreak="0">
    <w:nsid w:val="0F195503"/>
    <w:multiLevelType w:val="hybridMultilevel"/>
    <w:tmpl w:val="8394478A"/>
    <w:lvl w:ilvl="0" w:tplc="D36E9DF0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80" w:hanging="360"/>
      </w:pPr>
    </w:lvl>
    <w:lvl w:ilvl="2" w:tplc="0410001B" w:tentative="1">
      <w:start w:val="1"/>
      <w:numFmt w:val="lowerRoman"/>
      <w:lvlText w:val="%3."/>
      <w:lvlJc w:val="right"/>
      <w:pPr>
        <w:ind w:left="2200" w:hanging="180"/>
      </w:pPr>
    </w:lvl>
    <w:lvl w:ilvl="3" w:tplc="0410000F" w:tentative="1">
      <w:start w:val="1"/>
      <w:numFmt w:val="decimal"/>
      <w:lvlText w:val="%4."/>
      <w:lvlJc w:val="left"/>
      <w:pPr>
        <w:ind w:left="2920" w:hanging="360"/>
      </w:pPr>
    </w:lvl>
    <w:lvl w:ilvl="4" w:tplc="04100019" w:tentative="1">
      <w:start w:val="1"/>
      <w:numFmt w:val="lowerLetter"/>
      <w:lvlText w:val="%5."/>
      <w:lvlJc w:val="left"/>
      <w:pPr>
        <w:ind w:left="3640" w:hanging="360"/>
      </w:pPr>
    </w:lvl>
    <w:lvl w:ilvl="5" w:tplc="0410001B" w:tentative="1">
      <w:start w:val="1"/>
      <w:numFmt w:val="lowerRoman"/>
      <w:lvlText w:val="%6."/>
      <w:lvlJc w:val="right"/>
      <w:pPr>
        <w:ind w:left="4360" w:hanging="180"/>
      </w:pPr>
    </w:lvl>
    <w:lvl w:ilvl="6" w:tplc="0410000F" w:tentative="1">
      <w:start w:val="1"/>
      <w:numFmt w:val="decimal"/>
      <w:lvlText w:val="%7."/>
      <w:lvlJc w:val="left"/>
      <w:pPr>
        <w:ind w:left="5080" w:hanging="360"/>
      </w:pPr>
    </w:lvl>
    <w:lvl w:ilvl="7" w:tplc="04100019" w:tentative="1">
      <w:start w:val="1"/>
      <w:numFmt w:val="lowerLetter"/>
      <w:lvlText w:val="%8."/>
      <w:lvlJc w:val="left"/>
      <w:pPr>
        <w:ind w:left="5800" w:hanging="360"/>
      </w:pPr>
    </w:lvl>
    <w:lvl w:ilvl="8" w:tplc="0410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1184384D"/>
    <w:multiLevelType w:val="hybridMultilevel"/>
    <w:tmpl w:val="35A0C7BA"/>
    <w:lvl w:ilvl="0" w:tplc="345AB38A">
      <w:start w:val="3"/>
      <w:numFmt w:val="bullet"/>
      <w:lvlText w:val="-"/>
      <w:lvlJc w:val="left"/>
      <w:pPr>
        <w:ind w:left="720" w:hanging="360"/>
      </w:pPr>
      <w:rPr>
        <w:rFonts w:ascii="Aptos Display" w:eastAsia="Times New Roman" w:hAnsi="Aptos Display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73533"/>
    <w:multiLevelType w:val="hybridMultilevel"/>
    <w:tmpl w:val="E2BCC58E"/>
    <w:lvl w:ilvl="0" w:tplc="8F30B17E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80" w:hanging="360"/>
      </w:pPr>
    </w:lvl>
    <w:lvl w:ilvl="2" w:tplc="0410001B" w:tentative="1">
      <w:start w:val="1"/>
      <w:numFmt w:val="lowerRoman"/>
      <w:lvlText w:val="%3."/>
      <w:lvlJc w:val="right"/>
      <w:pPr>
        <w:ind w:left="2200" w:hanging="180"/>
      </w:pPr>
    </w:lvl>
    <w:lvl w:ilvl="3" w:tplc="0410000F" w:tentative="1">
      <w:start w:val="1"/>
      <w:numFmt w:val="decimal"/>
      <w:lvlText w:val="%4."/>
      <w:lvlJc w:val="left"/>
      <w:pPr>
        <w:ind w:left="2920" w:hanging="360"/>
      </w:pPr>
    </w:lvl>
    <w:lvl w:ilvl="4" w:tplc="04100019" w:tentative="1">
      <w:start w:val="1"/>
      <w:numFmt w:val="lowerLetter"/>
      <w:lvlText w:val="%5."/>
      <w:lvlJc w:val="left"/>
      <w:pPr>
        <w:ind w:left="3640" w:hanging="360"/>
      </w:pPr>
    </w:lvl>
    <w:lvl w:ilvl="5" w:tplc="0410001B" w:tentative="1">
      <w:start w:val="1"/>
      <w:numFmt w:val="lowerRoman"/>
      <w:lvlText w:val="%6."/>
      <w:lvlJc w:val="right"/>
      <w:pPr>
        <w:ind w:left="4360" w:hanging="180"/>
      </w:pPr>
    </w:lvl>
    <w:lvl w:ilvl="6" w:tplc="0410000F" w:tentative="1">
      <w:start w:val="1"/>
      <w:numFmt w:val="decimal"/>
      <w:lvlText w:val="%7."/>
      <w:lvlJc w:val="left"/>
      <w:pPr>
        <w:ind w:left="5080" w:hanging="360"/>
      </w:pPr>
    </w:lvl>
    <w:lvl w:ilvl="7" w:tplc="04100019" w:tentative="1">
      <w:start w:val="1"/>
      <w:numFmt w:val="lowerLetter"/>
      <w:lvlText w:val="%8."/>
      <w:lvlJc w:val="left"/>
      <w:pPr>
        <w:ind w:left="5800" w:hanging="360"/>
      </w:pPr>
    </w:lvl>
    <w:lvl w:ilvl="8" w:tplc="0410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 w15:restartNumberingAfterBreak="0">
    <w:nsid w:val="1E8C19FF"/>
    <w:multiLevelType w:val="hybridMultilevel"/>
    <w:tmpl w:val="C17A0F5A"/>
    <w:lvl w:ilvl="0" w:tplc="0C06BE94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80" w:hanging="360"/>
      </w:pPr>
    </w:lvl>
    <w:lvl w:ilvl="2" w:tplc="0410001B" w:tentative="1">
      <w:start w:val="1"/>
      <w:numFmt w:val="lowerRoman"/>
      <w:lvlText w:val="%3."/>
      <w:lvlJc w:val="right"/>
      <w:pPr>
        <w:ind w:left="2200" w:hanging="180"/>
      </w:pPr>
    </w:lvl>
    <w:lvl w:ilvl="3" w:tplc="0410000F" w:tentative="1">
      <w:start w:val="1"/>
      <w:numFmt w:val="decimal"/>
      <w:lvlText w:val="%4."/>
      <w:lvlJc w:val="left"/>
      <w:pPr>
        <w:ind w:left="2920" w:hanging="360"/>
      </w:pPr>
    </w:lvl>
    <w:lvl w:ilvl="4" w:tplc="04100019" w:tentative="1">
      <w:start w:val="1"/>
      <w:numFmt w:val="lowerLetter"/>
      <w:lvlText w:val="%5."/>
      <w:lvlJc w:val="left"/>
      <w:pPr>
        <w:ind w:left="3640" w:hanging="360"/>
      </w:pPr>
    </w:lvl>
    <w:lvl w:ilvl="5" w:tplc="0410001B" w:tentative="1">
      <w:start w:val="1"/>
      <w:numFmt w:val="lowerRoman"/>
      <w:lvlText w:val="%6."/>
      <w:lvlJc w:val="right"/>
      <w:pPr>
        <w:ind w:left="4360" w:hanging="180"/>
      </w:pPr>
    </w:lvl>
    <w:lvl w:ilvl="6" w:tplc="0410000F" w:tentative="1">
      <w:start w:val="1"/>
      <w:numFmt w:val="decimal"/>
      <w:lvlText w:val="%7."/>
      <w:lvlJc w:val="left"/>
      <w:pPr>
        <w:ind w:left="5080" w:hanging="360"/>
      </w:pPr>
    </w:lvl>
    <w:lvl w:ilvl="7" w:tplc="04100019" w:tentative="1">
      <w:start w:val="1"/>
      <w:numFmt w:val="lowerLetter"/>
      <w:lvlText w:val="%8."/>
      <w:lvlJc w:val="left"/>
      <w:pPr>
        <w:ind w:left="5800" w:hanging="360"/>
      </w:pPr>
    </w:lvl>
    <w:lvl w:ilvl="8" w:tplc="0410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 w15:restartNumberingAfterBreak="0">
    <w:nsid w:val="28C94F3A"/>
    <w:multiLevelType w:val="hybridMultilevel"/>
    <w:tmpl w:val="66A2B9EC"/>
    <w:lvl w:ilvl="0" w:tplc="04100017">
      <w:start w:val="1"/>
      <w:numFmt w:val="lowerLetter"/>
      <w:lvlText w:val="%1)"/>
      <w:lvlJc w:val="left"/>
      <w:pPr>
        <w:ind w:left="762" w:hanging="360"/>
      </w:pPr>
    </w:lvl>
    <w:lvl w:ilvl="1" w:tplc="04100019" w:tentative="1">
      <w:start w:val="1"/>
      <w:numFmt w:val="lowerLetter"/>
      <w:lvlText w:val="%2."/>
      <w:lvlJc w:val="left"/>
      <w:pPr>
        <w:ind w:left="1482" w:hanging="360"/>
      </w:pPr>
    </w:lvl>
    <w:lvl w:ilvl="2" w:tplc="0410001B" w:tentative="1">
      <w:start w:val="1"/>
      <w:numFmt w:val="lowerRoman"/>
      <w:lvlText w:val="%3."/>
      <w:lvlJc w:val="right"/>
      <w:pPr>
        <w:ind w:left="2202" w:hanging="180"/>
      </w:pPr>
    </w:lvl>
    <w:lvl w:ilvl="3" w:tplc="0410000F" w:tentative="1">
      <w:start w:val="1"/>
      <w:numFmt w:val="decimal"/>
      <w:lvlText w:val="%4."/>
      <w:lvlJc w:val="left"/>
      <w:pPr>
        <w:ind w:left="2922" w:hanging="360"/>
      </w:pPr>
    </w:lvl>
    <w:lvl w:ilvl="4" w:tplc="04100019" w:tentative="1">
      <w:start w:val="1"/>
      <w:numFmt w:val="lowerLetter"/>
      <w:lvlText w:val="%5."/>
      <w:lvlJc w:val="left"/>
      <w:pPr>
        <w:ind w:left="3642" w:hanging="360"/>
      </w:pPr>
    </w:lvl>
    <w:lvl w:ilvl="5" w:tplc="0410001B" w:tentative="1">
      <w:start w:val="1"/>
      <w:numFmt w:val="lowerRoman"/>
      <w:lvlText w:val="%6."/>
      <w:lvlJc w:val="right"/>
      <w:pPr>
        <w:ind w:left="4362" w:hanging="180"/>
      </w:pPr>
    </w:lvl>
    <w:lvl w:ilvl="6" w:tplc="0410000F" w:tentative="1">
      <w:start w:val="1"/>
      <w:numFmt w:val="decimal"/>
      <w:lvlText w:val="%7."/>
      <w:lvlJc w:val="left"/>
      <w:pPr>
        <w:ind w:left="5082" w:hanging="360"/>
      </w:pPr>
    </w:lvl>
    <w:lvl w:ilvl="7" w:tplc="04100019" w:tentative="1">
      <w:start w:val="1"/>
      <w:numFmt w:val="lowerLetter"/>
      <w:lvlText w:val="%8."/>
      <w:lvlJc w:val="left"/>
      <w:pPr>
        <w:ind w:left="5802" w:hanging="360"/>
      </w:pPr>
    </w:lvl>
    <w:lvl w:ilvl="8" w:tplc="0410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6" w15:restartNumberingAfterBreak="0">
    <w:nsid w:val="2B5A5617"/>
    <w:multiLevelType w:val="hybridMultilevel"/>
    <w:tmpl w:val="D7E4F98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3564E"/>
    <w:multiLevelType w:val="hybridMultilevel"/>
    <w:tmpl w:val="55C039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C2D22"/>
    <w:multiLevelType w:val="hybridMultilevel"/>
    <w:tmpl w:val="2C6EFE90"/>
    <w:lvl w:ilvl="0" w:tplc="036CC586">
      <w:start w:val="1"/>
      <w:numFmt w:val="lowerLetter"/>
      <w:lvlText w:val="%1."/>
      <w:lvlJc w:val="left"/>
      <w:pPr>
        <w:ind w:left="3763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4"/>
        <w:vertAlign w:val="baseline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74900"/>
    <w:multiLevelType w:val="hybridMultilevel"/>
    <w:tmpl w:val="7624A6C8"/>
    <w:lvl w:ilvl="0" w:tplc="B6243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E0914"/>
    <w:multiLevelType w:val="hybridMultilevel"/>
    <w:tmpl w:val="D79ABCDE"/>
    <w:lvl w:ilvl="0" w:tplc="04100017">
      <w:start w:val="1"/>
      <w:numFmt w:val="lowerLetter"/>
      <w:lvlText w:val="%1)"/>
      <w:lvlJc w:val="left"/>
      <w:pPr>
        <w:ind w:left="762" w:hanging="360"/>
      </w:pPr>
    </w:lvl>
    <w:lvl w:ilvl="1" w:tplc="04100019" w:tentative="1">
      <w:start w:val="1"/>
      <w:numFmt w:val="lowerLetter"/>
      <w:lvlText w:val="%2."/>
      <w:lvlJc w:val="left"/>
      <w:pPr>
        <w:ind w:left="1482" w:hanging="360"/>
      </w:pPr>
    </w:lvl>
    <w:lvl w:ilvl="2" w:tplc="0410001B" w:tentative="1">
      <w:start w:val="1"/>
      <w:numFmt w:val="lowerRoman"/>
      <w:lvlText w:val="%3."/>
      <w:lvlJc w:val="right"/>
      <w:pPr>
        <w:ind w:left="2202" w:hanging="180"/>
      </w:pPr>
    </w:lvl>
    <w:lvl w:ilvl="3" w:tplc="0410000F" w:tentative="1">
      <w:start w:val="1"/>
      <w:numFmt w:val="decimal"/>
      <w:lvlText w:val="%4."/>
      <w:lvlJc w:val="left"/>
      <w:pPr>
        <w:ind w:left="2922" w:hanging="360"/>
      </w:pPr>
    </w:lvl>
    <w:lvl w:ilvl="4" w:tplc="04100019" w:tentative="1">
      <w:start w:val="1"/>
      <w:numFmt w:val="lowerLetter"/>
      <w:lvlText w:val="%5."/>
      <w:lvlJc w:val="left"/>
      <w:pPr>
        <w:ind w:left="3642" w:hanging="360"/>
      </w:pPr>
    </w:lvl>
    <w:lvl w:ilvl="5" w:tplc="0410001B" w:tentative="1">
      <w:start w:val="1"/>
      <w:numFmt w:val="lowerRoman"/>
      <w:lvlText w:val="%6."/>
      <w:lvlJc w:val="right"/>
      <w:pPr>
        <w:ind w:left="4362" w:hanging="180"/>
      </w:pPr>
    </w:lvl>
    <w:lvl w:ilvl="6" w:tplc="0410000F" w:tentative="1">
      <w:start w:val="1"/>
      <w:numFmt w:val="decimal"/>
      <w:lvlText w:val="%7."/>
      <w:lvlJc w:val="left"/>
      <w:pPr>
        <w:ind w:left="5082" w:hanging="360"/>
      </w:pPr>
    </w:lvl>
    <w:lvl w:ilvl="7" w:tplc="04100019" w:tentative="1">
      <w:start w:val="1"/>
      <w:numFmt w:val="lowerLetter"/>
      <w:lvlText w:val="%8."/>
      <w:lvlJc w:val="left"/>
      <w:pPr>
        <w:ind w:left="5802" w:hanging="360"/>
      </w:pPr>
    </w:lvl>
    <w:lvl w:ilvl="8" w:tplc="0410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1" w15:restartNumberingAfterBreak="0">
    <w:nsid w:val="499D60A0"/>
    <w:multiLevelType w:val="hybridMultilevel"/>
    <w:tmpl w:val="3072FEA2"/>
    <w:lvl w:ilvl="0" w:tplc="B6243AA8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2" w15:restartNumberingAfterBreak="0">
    <w:nsid w:val="53216C80"/>
    <w:multiLevelType w:val="hybridMultilevel"/>
    <w:tmpl w:val="6CACA292"/>
    <w:lvl w:ilvl="0" w:tplc="B6243AA8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3" w15:restartNumberingAfterBreak="0">
    <w:nsid w:val="58487BDC"/>
    <w:multiLevelType w:val="hybridMultilevel"/>
    <w:tmpl w:val="CE82F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41507"/>
    <w:multiLevelType w:val="hybridMultilevel"/>
    <w:tmpl w:val="B91C0FD2"/>
    <w:lvl w:ilvl="0" w:tplc="B6243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F752A1"/>
    <w:multiLevelType w:val="hybridMultilevel"/>
    <w:tmpl w:val="63681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52EE5"/>
    <w:multiLevelType w:val="hybridMultilevel"/>
    <w:tmpl w:val="437A2C58"/>
    <w:lvl w:ilvl="0" w:tplc="B6243AA8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B6243AA8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7" w15:restartNumberingAfterBreak="0">
    <w:nsid w:val="5DBB0C4C"/>
    <w:multiLevelType w:val="hybridMultilevel"/>
    <w:tmpl w:val="57B649EA"/>
    <w:lvl w:ilvl="0" w:tplc="933CF54C">
      <w:start w:val="1"/>
      <w:numFmt w:val="decimal"/>
      <w:lvlText w:val="%1."/>
      <w:lvlJc w:val="left"/>
      <w:pPr>
        <w:ind w:left="360" w:hanging="360"/>
      </w:pPr>
      <w:rPr>
        <w:rFonts w:asciiTheme="majorHAnsi" w:eastAsia="Calibri" w:hAnsiTheme="majorHAnsi" w:cstheme="majorBidi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21B74"/>
    <w:multiLevelType w:val="hybridMultilevel"/>
    <w:tmpl w:val="CE94C046"/>
    <w:lvl w:ilvl="0" w:tplc="04100017">
      <w:start w:val="1"/>
      <w:numFmt w:val="lowerLetter"/>
      <w:lvlText w:val="%1)"/>
      <w:lvlJc w:val="left"/>
      <w:pPr>
        <w:ind w:left="762" w:hanging="360"/>
      </w:pPr>
    </w:lvl>
    <w:lvl w:ilvl="1" w:tplc="555AE850">
      <w:start w:val="1"/>
      <w:numFmt w:val="bullet"/>
      <w:lvlText w:val="-"/>
      <w:lvlJc w:val="left"/>
      <w:pPr>
        <w:ind w:left="1482" w:hanging="360"/>
      </w:pPr>
      <w:rPr>
        <w:rFonts w:ascii="Aptos Narrow" w:eastAsia="Times New Roman" w:hAnsi="Aptos Narrow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202" w:hanging="180"/>
      </w:pPr>
    </w:lvl>
    <w:lvl w:ilvl="3" w:tplc="0410000F" w:tentative="1">
      <w:start w:val="1"/>
      <w:numFmt w:val="decimal"/>
      <w:lvlText w:val="%4."/>
      <w:lvlJc w:val="left"/>
      <w:pPr>
        <w:ind w:left="2922" w:hanging="360"/>
      </w:pPr>
    </w:lvl>
    <w:lvl w:ilvl="4" w:tplc="04100019" w:tentative="1">
      <w:start w:val="1"/>
      <w:numFmt w:val="lowerLetter"/>
      <w:lvlText w:val="%5."/>
      <w:lvlJc w:val="left"/>
      <w:pPr>
        <w:ind w:left="3642" w:hanging="360"/>
      </w:pPr>
    </w:lvl>
    <w:lvl w:ilvl="5" w:tplc="0410001B" w:tentative="1">
      <w:start w:val="1"/>
      <w:numFmt w:val="lowerRoman"/>
      <w:lvlText w:val="%6."/>
      <w:lvlJc w:val="right"/>
      <w:pPr>
        <w:ind w:left="4362" w:hanging="180"/>
      </w:pPr>
    </w:lvl>
    <w:lvl w:ilvl="6" w:tplc="0410000F" w:tentative="1">
      <w:start w:val="1"/>
      <w:numFmt w:val="decimal"/>
      <w:lvlText w:val="%7."/>
      <w:lvlJc w:val="left"/>
      <w:pPr>
        <w:ind w:left="5082" w:hanging="360"/>
      </w:pPr>
    </w:lvl>
    <w:lvl w:ilvl="7" w:tplc="04100019" w:tentative="1">
      <w:start w:val="1"/>
      <w:numFmt w:val="lowerLetter"/>
      <w:lvlText w:val="%8."/>
      <w:lvlJc w:val="left"/>
      <w:pPr>
        <w:ind w:left="5802" w:hanging="360"/>
      </w:pPr>
    </w:lvl>
    <w:lvl w:ilvl="8" w:tplc="0410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9" w15:restartNumberingAfterBreak="0">
    <w:nsid w:val="74CD2181"/>
    <w:multiLevelType w:val="hybridMultilevel"/>
    <w:tmpl w:val="6CC64D62"/>
    <w:lvl w:ilvl="0" w:tplc="2AB6FB3A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80" w:hanging="360"/>
      </w:pPr>
    </w:lvl>
    <w:lvl w:ilvl="2" w:tplc="0410001B" w:tentative="1">
      <w:start w:val="1"/>
      <w:numFmt w:val="lowerRoman"/>
      <w:lvlText w:val="%3."/>
      <w:lvlJc w:val="right"/>
      <w:pPr>
        <w:ind w:left="2200" w:hanging="180"/>
      </w:pPr>
    </w:lvl>
    <w:lvl w:ilvl="3" w:tplc="0410000F" w:tentative="1">
      <w:start w:val="1"/>
      <w:numFmt w:val="decimal"/>
      <w:lvlText w:val="%4."/>
      <w:lvlJc w:val="left"/>
      <w:pPr>
        <w:ind w:left="2920" w:hanging="360"/>
      </w:pPr>
    </w:lvl>
    <w:lvl w:ilvl="4" w:tplc="04100019" w:tentative="1">
      <w:start w:val="1"/>
      <w:numFmt w:val="lowerLetter"/>
      <w:lvlText w:val="%5."/>
      <w:lvlJc w:val="left"/>
      <w:pPr>
        <w:ind w:left="3640" w:hanging="360"/>
      </w:pPr>
    </w:lvl>
    <w:lvl w:ilvl="5" w:tplc="0410001B" w:tentative="1">
      <w:start w:val="1"/>
      <w:numFmt w:val="lowerRoman"/>
      <w:lvlText w:val="%6."/>
      <w:lvlJc w:val="right"/>
      <w:pPr>
        <w:ind w:left="4360" w:hanging="180"/>
      </w:pPr>
    </w:lvl>
    <w:lvl w:ilvl="6" w:tplc="0410000F" w:tentative="1">
      <w:start w:val="1"/>
      <w:numFmt w:val="decimal"/>
      <w:lvlText w:val="%7."/>
      <w:lvlJc w:val="left"/>
      <w:pPr>
        <w:ind w:left="5080" w:hanging="360"/>
      </w:pPr>
    </w:lvl>
    <w:lvl w:ilvl="7" w:tplc="04100019" w:tentative="1">
      <w:start w:val="1"/>
      <w:numFmt w:val="lowerLetter"/>
      <w:lvlText w:val="%8."/>
      <w:lvlJc w:val="left"/>
      <w:pPr>
        <w:ind w:left="5800" w:hanging="360"/>
      </w:pPr>
    </w:lvl>
    <w:lvl w:ilvl="8" w:tplc="0410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0" w15:restartNumberingAfterBreak="0">
    <w:nsid w:val="75504CA9"/>
    <w:multiLevelType w:val="hybridMultilevel"/>
    <w:tmpl w:val="6922A22E"/>
    <w:lvl w:ilvl="0" w:tplc="B6243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940A07"/>
    <w:multiLevelType w:val="hybridMultilevel"/>
    <w:tmpl w:val="D7A6BA84"/>
    <w:lvl w:ilvl="0" w:tplc="B6243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8088D"/>
    <w:multiLevelType w:val="hybridMultilevel"/>
    <w:tmpl w:val="66A2B9EC"/>
    <w:lvl w:ilvl="0" w:tplc="FFFFFFFF">
      <w:start w:val="1"/>
      <w:numFmt w:val="lowerLetter"/>
      <w:lvlText w:val="%1)"/>
      <w:lvlJc w:val="left"/>
      <w:pPr>
        <w:ind w:left="762" w:hanging="360"/>
      </w:pPr>
    </w:lvl>
    <w:lvl w:ilvl="1" w:tplc="FFFFFFFF" w:tentative="1">
      <w:start w:val="1"/>
      <w:numFmt w:val="lowerLetter"/>
      <w:lvlText w:val="%2."/>
      <w:lvlJc w:val="left"/>
      <w:pPr>
        <w:ind w:left="1482" w:hanging="360"/>
      </w:pPr>
    </w:lvl>
    <w:lvl w:ilvl="2" w:tplc="FFFFFFFF" w:tentative="1">
      <w:start w:val="1"/>
      <w:numFmt w:val="lowerRoman"/>
      <w:lvlText w:val="%3."/>
      <w:lvlJc w:val="right"/>
      <w:pPr>
        <w:ind w:left="2202" w:hanging="180"/>
      </w:pPr>
    </w:lvl>
    <w:lvl w:ilvl="3" w:tplc="FFFFFFFF" w:tentative="1">
      <w:start w:val="1"/>
      <w:numFmt w:val="decimal"/>
      <w:lvlText w:val="%4."/>
      <w:lvlJc w:val="left"/>
      <w:pPr>
        <w:ind w:left="2922" w:hanging="360"/>
      </w:pPr>
    </w:lvl>
    <w:lvl w:ilvl="4" w:tplc="FFFFFFFF" w:tentative="1">
      <w:start w:val="1"/>
      <w:numFmt w:val="lowerLetter"/>
      <w:lvlText w:val="%5."/>
      <w:lvlJc w:val="left"/>
      <w:pPr>
        <w:ind w:left="3642" w:hanging="360"/>
      </w:pPr>
    </w:lvl>
    <w:lvl w:ilvl="5" w:tplc="FFFFFFFF" w:tentative="1">
      <w:start w:val="1"/>
      <w:numFmt w:val="lowerRoman"/>
      <w:lvlText w:val="%6."/>
      <w:lvlJc w:val="right"/>
      <w:pPr>
        <w:ind w:left="4362" w:hanging="180"/>
      </w:pPr>
    </w:lvl>
    <w:lvl w:ilvl="6" w:tplc="FFFFFFFF" w:tentative="1">
      <w:start w:val="1"/>
      <w:numFmt w:val="decimal"/>
      <w:lvlText w:val="%7."/>
      <w:lvlJc w:val="left"/>
      <w:pPr>
        <w:ind w:left="5082" w:hanging="360"/>
      </w:pPr>
    </w:lvl>
    <w:lvl w:ilvl="7" w:tplc="FFFFFFFF" w:tentative="1">
      <w:start w:val="1"/>
      <w:numFmt w:val="lowerLetter"/>
      <w:lvlText w:val="%8."/>
      <w:lvlJc w:val="left"/>
      <w:pPr>
        <w:ind w:left="5802" w:hanging="360"/>
      </w:pPr>
    </w:lvl>
    <w:lvl w:ilvl="8" w:tplc="FFFFFFFF" w:tentative="1">
      <w:start w:val="1"/>
      <w:numFmt w:val="lowerRoman"/>
      <w:lvlText w:val="%9."/>
      <w:lvlJc w:val="right"/>
      <w:pPr>
        <w:ind w:left="6522" w:hanging="180"/>
      </w:pPr>
    </w:lvl>
  </w:abstractNum>
  <w:num w:numId="1" w16cid:durableId="2055352004">
    <w:abstractNumId w:val="8"/>
  </w:num>
  <w:num w:numId="2" w16cid:durableId="16222230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05305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43954965">
    <w:abstractNumId w:val="6"/>
  </w:num>
  <w:num w:numId="5" w16cid:durableId="372048984">
    <w:abstractNumId w:val="13"/>
  </w:num>
  <w:num w:numId="6" w16cid:durableId="579100049">
    <w:abstractNumId w:val="15"/>
  </w:num>
  <w:num w:numId="7" w16cid:durableId="510994883">
    <w:abstractNumId w:val="14"/>
  </w:num>
  <w:num w:numId="8" w16cid:durableId="1078870915">
    <w:abstractNumId w:val="10"/>
  </w:num>
  <w:num w:numId="9" w16cid:durableId="568425925">
    <w:abstractNumId w:val="3"/>
  </w:num>
  <w:num w:numId="10" w16cid:durableId="1086146748">
    <w:abstractNumId w:val="5"/>
  </w:num>
  <w:num w:numId="11" w16cid:durableId="673654619">
    <w:abstractNumId w:val="4"/>
  </w:num>
  <w:num w:numId="12" w16cid:durableId="381907297">
    <w:abstractNumId w:val="18"/>
  </w:num>
  <w:num w:numId="13" w16cid:durableId="1753315168">
    <w:abstractNumId w:val="1"/>
  </w:num>
  <w:num w:numId="14" w16cid:durableId="842549151">
    <w:abstractNumId w:val="12"/>
  </w:num>
  <w:num w:numId="15" w16cid:durableId="1841508094">
    <w:abstractNumId w:val="0"/>
  </w:num>
  <w:num w:numId="16" w16cid:durableId="266432416">
    <w:abstractNumId w:val="19"/>
  </w:num>
  <w:num w:numId="17" w16cid:durableId="2109302883">
    <w:abstractNumId w:val="21"/>
  </w:num>
  <w:num w:numId="18" w16cid:durableId="1730110709">
    <w:abstractNumId w:val="11"/>
  </w:num>
  <w:num w:numId="19" w16cid:durableId="2059164289">
    <w:abstractNumId w:val="16"/>
  </w:num>
  <w:num w:numId="20" w16cid:durableId="1284918056">
    <w:abstractNumId w:val="20"/>
  </w:num>
  <w:num w:numId="21" w16cid:durableId="1408112135">
    <w:abstractNumId w:val="9"/>
  </w:num>
  <w:num w:numId="22" w16cid:durableId="2095737349">
    <w:abstractNumId w:val="2"/>
  </w:num>
  <w:num w:numId="23" w16cid:durableId="536045142">
    <w:abstractNumId w:val="7"/>
  </w:num>
  <w:num w:numId="24" w16cid:durableId="117368770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752"/>
    <w:rsid w:val="0000389A"/>
    <w:rsid w:val="000161E1"/>
    <w:rsid w:val="00022ADA"/>
    <w:rsid w:val="000332A9"/>
    <w:rsid w:val="000611CA"/>
    <w:rsid w:val="00073165"/>
    <w:rsid w:val="00076393"/>
    <w:rsid w:val="00076F8E"/>
    <w:rsid w:val="0008467D"/>
    <w:rsid w:val="0009358A"/>
    <w:rsid w:val="0009764A"/>
    <w:rsid w:val="000A5AE7"/>
    <w:rsid w:val="000A7420"/>
    <w:rsid w:val="000B1E67"/>
    <w:rsid w:val="000B5147"/>
    <w:rsid w:val="000B5843"/>
    <w:rsid w:val="000B7926"/>
    <w:rsid w:val="000D54E8"/>
    <w:rsid w:val="000D63ED"/>
    <w:rsid w:val="000E5308"/>
    <w:rsid w:val="000E558D"/>
    <w:rsid w:val="000F2C22"/>
    <w:rsid w:val="000F2D8A"/>
    <w:rsid w:val="00105832"/>
    <w:rsid w:val="0011045F"/>
    <w:rsid w:val="0011251B"/>
    <w:rsid w:val="00117BF7"/>
    <w:rsid w:val="00127048"/>
    <w:rsid w:val="00132E38"/>
    <w:rsid w:val="0015261A"/>
    <w:rsid w:val="00162B3F"/>
    <w:rsid w:val="001B5B56"/>
    <w:rsid w:val="001C3ECB"/>
    <w:rsid w:val="001F0F9A"/>
    <w:rsid w:val="00221921"/>
    <w:rsid w:val="0022347D"/>
    <w:rsid w:val="002251AC"/>
    <w:rsid w:val="002276E4"/>
    <w:rsid w:val="0023052B"/>
    <w:rsid w:val="00234B79"/>
    <w:rsid w:val="0023798B"/>
    <w:rsid w:val="00246622"/>
    <w:rsid w:val="00246AB6"/>
    <w:rsid w:val="00253ADF"/>
    <w:rsid w:val="00260EA0"/>
    <w:rsid w:val="0027282E"/>
    <w:rsid w:val="002A2E47"/>
    <w:rsid w:val="002A4D91"/>
    <w:rsid w:val="002A58CE"/>
    <w:rsid w:val="002A5E0B"/>
    <w:rsid w:val="002B367A"/>
    <w:rsid w:val="002C4DCE"/>
    <w:rsid w:val="002C5FEB"/>
    <w:rsid w:val="002C676B"/>
    <w:rsid w:val="002C7AA2"/>
    <w:rsid w:val="002D2972"/>
    <w:rsid w:val="002D76E0"/>
    <w:rsid w:val="002E2344"/>
    <w:rsid w:val="002F313F"/>
    <w:rsid w:val="00324CF0"/>
    <w:rsid w:val="00332169"/>
    <w:rsid w:val="0034009D"/>
    <w:rsid w:val="00340294"/>
    <w:rsid w:val="003418C5"/>
    <w:rsid w:val="00347071"/>
    <w:rsid w:val="00365ADF"/>
    <w:rsid w:val="00370995"/>
    <w:rsid w:val="00380C6E"/>
    <w:rsid w:val="00391469"/>
    <w:rsid w:val="00397867"/>
    <w:rsid w:val="003D3339"/>
    <w:rsid w:val="003D459C"/>
    <w:rsid w:val="003D59C8"/>
    <w:rsid w:val="003D5D45"/>
    <w:rsid w:val="003E2B85"/>
    <w:rsid w:val="003E45FB"/>
    <w:rsid w:val="003E60D2"/>
    <w:rsid w:val="003F179C"/>
    <w:rsid w:val="00407226"/>
    <w:rsid w:val="004079E9"/>
    <w:rsid w:val="00407BA1"/>
    <w:rsid w:val="00422FC6"/>
    <w:rsid w:val="00427B6D"/>
    <w:rsid w:val="00437364"/>
    <w:rsid w:val="00437D2C"/>
    <w:rsid w:val="00454EEE"/>
    <w:rsid w:val="004617C3"/>
    <w:rsid w:val="0047640B"/>
    <w:rsid w:val="00492BCF"/>
    <w:rsid w:val="004A011A"/>
    <w:rsid w:val="004B426C"/>
    <w:rsid w:val="004C159B"/>
    <w:rsid w:val="004C219E"/>
    <w:rsid w:val="004E08CD"/>
    <w:rsid w:val="004E6482"/>
    <w:rsid w:val="004F46BF"/>
    <w:rsid w:val="004F5956"/>
    <w:rsid w:val="0050110F"/>
    <w:rsid w:val="00506851"/>
    <w:rsid w:val="005249CA"/>
    <w:rsid w:val="0054240B"/>
    <w:rsid w:val="00543C6D"/>
    <w:rsid w:val="005504AA"/>
    <w:rsid w:val="00552ABC"/>
    <w:rsid w:val="005540A1"/>
    <w:rsid w:val="0056201D"/>
    <w:rsid w:val="0056660B"/>
    <w:rsid w:val="00570E62"/>
    <w:rsid w:val="00581B6E"/>
    <w:rsid w:val="0058324A"/>
    <w:rsid w:val="005866CC"/>
    <w:rsid w:val="005933B5"/>
    <w:rsid w:val="00594C59"/>
    <w:rsid w:val="005A1FE4"/>
    <w:rsid w:val="005A6BE4"/>
    <w:rsid w:val="005A7B01"/>
    <w:rsid w:val="005C0A77"/>
    <w:rsid w:val="005D08F3"/>
    <w:rsid w:val="005D341A"/>
    <w:rsid w:val="005D6FC6"/>
    <w:rsid w:val="005E5993"/>
    <w:rsid w:val="00615204"/>
    <w:rsid w:val="0062265C"/>
    <w:rsid w:val="00627C75"/>
    <w:rsid w:val="00633068"/>
    <w:rsid w:val="006360CF"/>
    <w:rsid w:val="00637221"/>
    <w:rsid w:val="00641C0F"/>
    <w:rsid w:val="00644F78"/>
    <w:rsid w:val="006524C6"/>
    <w:rsid w:val="006626A1"/>
    <w:rsid w:val="00667B49"/>
    <w:rsid w:val="00671F14"/>
    <w:rsid w:val="00684BA1"/>
    <w:rsid w:val="00695644"/>
    <w:rsid w:val="006A3B39"/>
    <w:rsid w:val="006A72CD"/>
    <w:rsid w:val="006B1D3E"/>
    <w:rsid w:val="006B54AD"/>
    <w:rsid w:val="006D25CE"/>
    <w:rsid w:val="006D39CB"/>
    <w:rsid w:val="006D7B1E"/>
    <w:rsid w:val="006E46D7"/>
    <w:rsid w:val="006F20F8"/>
    <w:rsid w:val="006F2C60"/>
    <w:rsid w:val="0070451F"/>
    <w:rsid w:val="00706FE9"/>
    <w:rsid w:val="007135B9"/>
    <w:rsid w:val="007471DB"/>
    <w:rsid w:val="007506AE"/>
    <w:rsid w:val="00755CBC"/>
    <w:rsid w:val="00761403"/>
    <w:rsid w:val="007823EF"/>
    <w:rsid w:val="007A5586"/>
    <w:rsid w:val="007A6D34"/>
    <w:rsid w:val="007B00D4"/>
    <w:rsid w:val="007D2CD0"/>
    <w:rsid w:val="007F1331"/>
    <w:rsid w:val="007F2C78"/>
    <w:rsid w:val="00806194"/>
    <w:rsid w:val="0080771F"/>
    <w:rsid w:val="00817E60"/>
    <w:rsid w:val="00853909"/>
    <w:rsid w:val="008776C2"/>
    <w:rsid w:val="00880886"/>
    <w:rsid w:val="0088334B"/>
    <w:rsid w:val="008978C2"/>
    <w:rsid w:val="008A3B87"/>
    <w:rsid w:val="008A7E6E"/>
    <w:rsid w:val="008B271E"/>
    <w:rsid w:val="008B6E6E"/>
    <w:rsid w:val="008D2AEA"/>
    <w:rsid w:val="008D4A7C"/>
    <w:rsid w:val="008E3E93"/>
    <w:rsid w:val="008F02D2"/>
    <w:rsid w:val="008F162C"/>
    <w:rsid w:val="00915D3E"/>
    <w:rsid w:val="0093180F"/>
    <w:rsid w:val="009448C5"/>
    <w:rsid w:val="009529E8"/>
    <w:rsid w:val="00955195"/>
    <w:rsid w:val="009730C4"/>
    <w:rsid w:val="00987973"/>
    <w:rsid w:val="00995005"/>
    <w:rsid w:val="009C4025"/>
    <w:rsid w:val="009D2D73"/>
    <w:rsid w:val="009D5F66"/>
    <w:rsid w:val="009D6A3B"/>
    <w:rsid w:val="00A1073B"/>
    <w:rsid w:val="00A11752"/>
    <w:rsid w:val="00A26B1B"/>
    <w:rsid w:val="00A352F3"/>
    <w:rsid w:val="00A56C96"/>
    <w:rsid w:val="00A57363"/>
    <w:rsid w:val="00A70A69"/>
    <w:rsid w:val="00A72089"/>
    <w:rsid w:val="00A73BFD"/>
    <w:rsid w:val="00A7773E"/>
    <w:rsid w:val="00A825C1"/>
    <w:rsid w:val="00A90B09"/>
    <w:rsid w:val="00AA1DCA"/>
    <w:rsid w:val="00AB6598"/>
    <w:rsid w:val="00AC1375"/>
    <w:rsid w:val="00AC44E6"/>
    <w:rsid w:val="00AC7CFA"/>
    <w:rsid w:val="00AD6D09"/>
    <w:rsid w:val="00AE0A84"/>
    <w:rsid w:val="00AE1DA7"/>
    <w:rsid w:val="00B01C30"/>
    <w:rsid w:val="00B020C7"/>
    <w:rsid w:val="00B10DF4"/>
    <w:rsid w:val="00B11B92"/>
    <w:rsid w:val="00B146C9"/>
    <w:rsid w:val="00B34DE7"/>
    <w:rsid w:val="00B44BE9"/>
    <w:rsid w:val="00B50A3F"/>
    <w:rsid w:val="00B55590"/>
    <w:rsid w:val="00B55E76"/>
    <w:rsid w:val="00B64AC4"/>
    <w:rsid w:val="00B66BBD"/>
    <w:rsid w:val="00B70BE8"/>
    <w:rsid w:val="00B82B97"/>
    <w:rsid w:val="00B82BFE"/>
    <w:rsid w:val="00B843B9"/>
    <w:rsid w:val="00B87B7A"/>
    <w:rsid w:val="00B904C2"/>
    <w:rsid w:val="00BA1DD2"/>
    <w:rsid w:val="00BC3BDC"/>
    <w:rsid w:val="00BD3799"/>
    <w:rsid w:val="00BF19DF"/>
    <w:rsid w:val="00C005A6"/>
    <w:rsid w:val="00C020A3"/>
    <w:rsid w:val="00C02224"/>
    <w:rsid w:val="00C044D8"/>
    <w:rsid w:val="00C110F4"/>
    <w:rsid w:val="00C13F9F"/>
    <w:rsid w:val="00C20BA1"/>
    <w:rsid w:val="00C23364"/>
    <w:rsid w:val="00C25038"/>
    <w:rsid w:val="00C277C6"/>
    <w:rsid w:val="00C34109"/>
    <w:rsid w:val="00C34D4E"/>
    <w:rsid w:val="00C417C0"/>
    <w:rsid w:val="00C52E5D"/>
    <w:rsid w:val="00C53D35"/>
    <w:rsid w:val="00C545EA"/>
    <w:rsid w:val="00C631B4"/>
    <w:rsid w:val="00C63A73"/>
    <w:rsid w:val="00C750DF"/>
    <w:rsid w:val="00C76E46"/>
    <w:rsid w:val="00C80196"/>
    <w:rsid w:val="00CA0392"/>
    <w:rsid w:val="00CB52D3"/>
    <w:rsid w:val="00CD19F4"/>
    <w:rsid w:val="00CE3223"/>
    <w:rsid w:val="00CF3FED"/>
    <w:rsid w:val="00D016D3"/>
    <w:rsid w:val="00D04B83"/>
    <w:rsid w:val="00D13466"/>
    <w:rsid w:val="00D17DC4"/>
    <w:rsid w:val="00D21720"/>
    <w:rsid w:val="00D23F4C"/>
    <w:rsid w:val="00D30F6F"/>
    <w:rsid w:val="00D357CA"/>
    <w:rsid w:val="00D373F8"/>
    <w:rsid w:val="00D459C4"/>
    <w:rsid w:val="00D47ED5"/>
    <w:rsid w:val="00D50999"/>
    <w:rsid w:val="00D54250"/>
    <w:rsid w:val="00D55439"/>
    <w:rsid w:val="00D71C9D"/>
    <w:rsid w:val="00D72CEB"/>
    <w:rsid w:val="00D741CD"/>
    <w:rsid w:val="00D773C2"/>
    <w:rsid w:val="00D823E6"/>
    <w:rsid w:val="00D9050B"/>
    <w:rsid w:val="00D96350"/>
    <w:rsid w:val="00DC6575"/>
    <w:rsid w:val="00DD1B6F"/>
    <w:rsid w:val="00DD4A45"/>
    <w:rsid w:val="00DD63BC"/>
    <w:rsid w:val="00DE5A99"/>
    <w:rsid w:val="00DF1AEB"/>
    <w:rsid w:val="00DF6B48"/>
    <w:rsid w:val="00E26752"/>
    <w:rsid w:val="00E32B97"/>
    <w:rsid w:val="00E45ED5"/>
    <w:rsid w:val="00E67BD1"/>
    <w:rsid w:val="00E801D4"/>
    <w:rsid w:val="00E86FED"/>
    <w:rsid w:val="00E9198B"/>
    <w:rsid w:val="00E92109"/>
    <w:rsid w:val="00E9645C"/>
    <w:rsid w:val="00ED7967"/>
    <w:rsid w:val="00EE3939"/>
    <w:rsid w:val="00EF680F"/>
    <w:rsid w:val="00F00877"/>
    <w:rsid w:val="00F10566"/>
    <w:rsid w:val="00F23ED8"/>
    <w:rsid w:val="00F3028A"/>
    <w:rsid w:val="00F323E4"/>
    <w:rsid w:val="00F33776"/>
    <w:rsid w:val="00F35F04"/>
    <w:rsid w:val="00F43016"/>
    <w:rsid w:val="00F5020C"/>
    <w:rsid w:val="00F50DA2"/>
    <w:rsid w:val="00F607B3"/>
    <w:rsid w:val="00F60A24"/>
    <w:rsid w:val="00F63EED"/>
    <w:rsid w:val="00F65376"/>
    <w:rsid w:val="00F83880"/>
    <w:rsid w:val="00F85639"/>
    <w:rsid w:val="00F85AF8"/>
    <w:rsid w:val="00F95ABD"/>
    <w:rsid w:val="00FA40CA"/>
    <w:rsid w:val="00FA40CB"/>
    <w:rsid w:val="00FA7FD6"/>
    <w:rsid w:val="00FB133C"/>
    <w:rsid w:val="00FB479F"/>
    <w:rsid w:val="00FB76C4"/>
    <w:rsid w:val="00FD15A3"/>
    <w:rsid w:val="00FD176B"/>
    <w:rsid w:val="00FE215F"/>
    <w:rsid w:val="00FE3D76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C4500B"/>
  <w15:chartTrackingRefBased/>
  <w15:docId w15:val="{6555678E-E1D1-46C6-9070-3A916E051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67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73165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rsid w:val="000F2C22"/>
  </w:style>
  <w:style w:type="character" w:customStyle="1" w:styleId="CorpotestoCarattere">
    <w:name w:val="Corpo testo Carattere"/>
    <w:basedOn w:val="Carpredefinitoparagrafo"/>
    <w:link w:val="Corpotesto"/>
    <w:uiPriority w:val="1"/>
    <w:rsid w:val="000F2C22"/>
  </w:style>
  <w:style w:type="paragraph" w:styleId="Titolo">
    <w:name w:val="Title"/>
    <w:basedOn w:val="Normale"/>
    <w:link w:val="TitoloCarattere"/>
    <w:uiPriority w:val="10"/>
    <w:qFormat/>
    <w:rsid w:val="000F2C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F2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esto">
    <w:name w:val="testo"/>
    <w:basedOn w:val="Normale"/>
    <w:uiPriority w:val="99"/>
    <w:qFormat/>
    <w:rsid w:val="00E26752"/>
    <w:pPr>
      <w:spacing w:before="120" w:after="100" w:afterAutospacing="1" w:line="276" w:lineRule="auto"/>
      <w:jc w:val="both"/>
    </w:pPr>
    <w:rPr>
      <w:rFonts w:ascii="Arial" w:eastAsiaTheme="minorEastAsia" w:hAnsi="Arial" w:cs="Arial"/>
      <w:color w:val="000000" w:themeColor="text1"/>
      <w:sz w:val="22"/>
      <w:szCs w:val="3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E267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6752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267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6752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55CB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55CBC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55CBC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7316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/>
    </w:rPr>
  </w:style>
  <w:style w:type="paragraph" w:styleId="Paragrafoelenco">
    <w:name w:val="List Paragraph"/>
    <w:basedOn w:val="Normale"/>
    <w:uiPriority w:val="34"/>
    <w:qFormat/>
    <w:rsid w:val="0007316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B10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0685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6851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117BF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17BF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17BF7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17BF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17BF7"/>
    <w:rPr>
      <w:rFonts w:ascii="Times New Roman" w:eastAsia="Times New Roman" w:hAnsi="Times New Roman" w:cs="Times New Roman"/>
      <w:b/>
      <w:bCs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A523D-4FEE-4910-973F-5AF6EE388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Ricci</dc:creator>
  <cp:keywords/>
  <dc:description/>
  <cp:lastModifiedBy>Arturo Ricci</cp:lastModifiedBy>
  <cp:revision>3</cp:revision>
  <cp:lastPrinted>2024-09-11T08:45:00Z</cp:lastPrinted>
  <dcterms:created xsi:type="dcterms:W3CDTF">2024-09-11T14:12:00Z</dcterms:created>
  <dcterms:modified xsi:type="dcterms:W3CDTF">2024-09-11T14:13:00Z</dcterms:modified>
</cp:coreProperties>
</file>