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79AF" w14:textId="77777777" w:rsidR="00720393" w:rsidRPr="00A065C5" w:rsidRDefault="00720393" w:rsidP="00720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10BDEDE4" w14:textId="77777777" w:rsidR="00720393" w:rsidRPr="00A065C5" w:rsidRDefault="00720393" w:rsidP="00720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615C09F6" w14:textId="77777777" w:rsidR="00720393" w:rsidRDefault="00720393" w:rsidP="00720393">
      <w:pPr>
        <w:spacing w:after="120" w:line="240" w:lineRule="auto"/>
        <w:jc w:val="center"/>
        <w:rPr>
          <w:rFonts w:ascii="Titillium" w:eastAsia="Arial Unicode MS" w:hAnsi="Titillium" w:cs="Arial"/>
          <w:b/>
          <w:color w:val="003399"/>
          <w:lang w:val="it-IT"/>
        </w:rPr>
      </w:pPr>
      <w:r w:rsidRPr="00A065C5">
        <w:rPr>
          <w:rFonts w:ascii="Titillium" w:eastAsia="Arial Unicode MS" w:hAnsi="Titillium" w:cs="Arial"/>
          <w:b/>
          <w:color w:val="003399"/>
          <w:lang w:val="it-IT"/>
        </w:rPr>
        <w:t>PROPOSTA PROGETTUALE PER L’ATTIVITÀ DI FORMAZIONE</w:t>
      </w:r>
    </w:p>
    <w:p w14:paraId="22F6FCCF" w14:textId="77777777" w:rsidR="00720393" w:rsidRPr="00934EFB" w:rsidRDefault="00720393" w:rsidP="00720393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 w:rsidRPr="00934EFB">
        <w:rPr>
          <w:rFonts w:ascii="Titillium" w:hAnsi="Titillium" w:cs="Arial"/>
          <w:b/>
          <w:color w:val="003399"/>
          <w:lang w:val="it-IT"/>
        </w:rPr>
        <w:t xml:space="preserve">1. </w:t>
      </w:r>
      <w:r>
        <w:rPr>
          <w:rFonts w:ascii="Titillium" w:hAnsi="Titillium" w:cs="Arial"/>
          <w:b/>
          <w:color w:val="003399"/>
          <w:lang w:val="it-IT"/>
        </w:rPr>
        <w:t>Fabbisogni Professionali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720393" w:rsidRPr="003B7E3B" w14:paraId="2FB8DF37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4DE3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Indicare i destinatari dell’</w:t>
            </w:r>
            <w:r w:rsidRPr="00EC1DB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Attività di Formazione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, se sono già dipendenti del </w:t>
            </w:r>
            <w:r w:rsidRPr="00EC0789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Proponente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da riqualificare o se sono da assumere.</w:t>
            </w:r>
          </w:p>
          <w:p w14:paraId="48B2029D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Indicare, se del caso per ciascun modulo, il numero dei destinatari, le loro caratteristiche, i profili professionali e le mansioni ex ante. </w:t>
            </w:r>
          </w:p>
          <w:p w14:paraId="701B1254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Indicare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il livello di partenza e quello di arrivo delle competenze, capacità, abilità e conoscenze che con l’</w:t>
            </w:r>
            <w:r w:rsidRPr="00EC1DB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Attività di Formazione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si intende raggiungere e motivare sulla utilità di tale sviluppo con riferimento alla specificità delle esigenze derivanti dalla realizzazione </w:t>
            </w:r>
            <w:r w:rsidRPr="00EC1DB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Investimenti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agevolati.</w:t>
            </w:r>
          </w:p>
          <w:p w14:paraId="599B23CA" w14:textId="77777777" w:rsidR="00720393" w:rsidRPr="00C61DBA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strike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Indicare le modalità con cui si sono analizzati e definiti i profili professionali di partenza, e se del caso di selezione dei destinatari, e le modalità con cui si attestano le abilità e conoscenze acquisite con l’</w:t>
            </w:r>
            <w:r w:rsidRPr="00EC1DB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Attività di Formazione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 evidenziando la spendibilità sul mercato del lavoro di tali attestazioni.</w:t>
            </w:r>
          </w:p>
        </w:tc>
      </w:tr>
    </w:tbl>
    <w:p w14:paraId="62580ADC" w14:textId="77777777" w:rsidR="00720393" w:rsidRPr="00934EFB" w:rsidRDefault="00720393" w:rsidP="00720393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2</w:t>
      </w:r>
      <w:r w:rsidRPr="00934EFB">
        <w:rPr>
          <w:rFonts w:ascii="Titillium" w:hAnsi="Titillium" w:cs="Arial"/>
          <w:b/>
          <w:color w:val="003399"/>
          <w:lang w:val="it-IT"/>
        </w:rPr>
        <w:t xml:space="preserve">. </w:t>
      </w:r>
      <w:r>
        <w:rPr>
          <w:rFonts w:ascii="Titillium" w:hAnsi="Titillium" w:cs="Arial"/>
          <w:b/>
          <w:color w:val="003399"/>
          <w:lang w:val="it-IT"/>
        </w:rPr>
        <w:t>Contenuti ed Architettura dell’Attività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720393" w:rsidRPr="003B7E3B" w14:paraId="6C483637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7781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Fornire una descrizione, se del caso per ciascun modulo, delle modalità di erogazione dell’</w:t>
            </w:r>
            <w:r w:rsidRPr="002D623B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Attività Formativa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. </w:t>
            </w:r>
          </w:p>
          <w:p w14:paraId="74E68B0B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La descrizione deve indicare i luoghi in cui si svolge l’</w:t>
            </w:r>
            <w:r w:rsidRPr="002D623B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Attività Formativa</w:t>
            </w:r>
            <w:r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,</w:t>
            </w:r>
            <w:r w:rsidRPr="002D623B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la data di inizio e quella di fine, le ore di attività in cui sono coinvolti i destinatari, distinguendo tra attività teorica e, se prevista, pratica, le azioni di monitoraggio previste, e comunque consentire di apprezzare l’impegno dei formatori e dell’altro personale coinvolto nell’</w:t>
            </w:r>
            <w:r w:rsidRPr="002D623B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Attività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 nonché gli altri fabbisogni (logistici, di strumentazione, di materiale didattico, altro).</w:t>
            </w:r>
          </w:p>
          <w:p w14:paraId="4B711683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Indicare i risultati ottenuti in precedenza con riferimento a attività e modalità uguali o analoghe e le eventuali evidenze scientifiche a supporto della modalità di erogazione prevista.</w:t>
            </w:r>
          </w:p>
          <w:p w14:paraId="4C79809F" w14:textId="77777777" w:rsidR="00720393" w:rsidRPr="005A7B75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sz w:val="18"/>
                <w:szCs w:val="18"/>
                <w:lang w:val="it-IT"/>
              </w:rPr>
            </w:pPr>
            <w:r w:rsidRPr="005A7B75">
              <w:rPr>
                <w:rFonts w:ascii="Titillium" w:hAnsi="Titillium" w:cs="Arial"/>
                <w:bCs/>
                <w:i/>
                <w:iCs/>
                <w:sz w:val="18"/>
                <w:szCs w:val="18"/>
                <w:lang w:val="it-IT"/>
              </w:rPr>
              <w:t xml:space="preserve">Indicare </w:t>
            </w:r>
            <w:r>
              <w:rPr>
                <w:rFonts w:ascii="Titillium" w:hAnsi="Titillium" w:cs="Arial"/>
                <w:bCs/>
                <w:i/>
                <w:iCs/>
                <w:sz w:val="18"/>
                <w:szCs w:val="18"/>
                <w:lang w:val="it-IT"/>
              </w:rPr>
              <w:t>le esperienze specifiche dei formatori e altre figure chiave.</w:t>
            </w:r>
          </w:p>
        </w:tc>
      </w:tr>
    </w:tbl>
    <w:p w14:paraId="2954CFBF" w14:textId="77777777" w:rsidR="00720393" w:rsidRPr="005A7B75" w:rsidRDefault="00720393" w:rsidP="00720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ind w:left="40"/>
        <w:rPr>
          <w:rFonts w:ascii="Titillium" w:hAnsi="Titillium" w:cs="Arial"/>
          <w:bCs/>
          <w:i/>
          <w:iCs/>
          <w:color w:val="3C3C3C"/>
          <w:sz w:val="18"/>
          <w:szCs w:val="18"/>
          <w:lang w:val="it-IT"/>
        </w:rPr>
      </w:pP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6379"/>
        <w:gridCol w:w="1206"/>
        <w:gridCol w:w="926"/>
        <w:gridCol w:w="1412"/>
      </w:tblGrid>
      <w:tr w:rsidR="00720393" w:rsidRPr="003B7E3B" w14:paraId="6A61A8BF" w14:textId="77777777" w:rsidTr="00D449E2">
        <w:trPr>
          <w:trHeight w:val="419"/>
        </w:trPr>
        <w:tc>
          <w:tcPr>
            <w:tcW w:w="9923" w:type="dxa"/>
            <w:gridSpan w:val="4"/>
            <w:tcBorders>
              <w:bottom w:val="single" w:sz="4" w:space="0" w:color="auto"/>
            </w:tcBorders>
            <w:hideMark/>
          </w:tcPr>
          <w:p w14:paraId="35B29E4A" w14:textId="77777777" w:rsidR="00720393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5A7B75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Tab. 1 - Impegno delle risorse umane </w:t>
            </w:r>
          </w:p>
          <w:p w14:paraId="206F56CD" w14:textId="77777777" w:rsidR="00720393" w:rsidRPr="005A7B75" w:rsidRDefault="00720393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DA2CF7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 xml:space="preserve">(da riprodurre per ciascun </w:t>
            </w:r>
            <w:r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Modulo, se presente, aggiungere righe e subtotali se necessario. Indicare “da individuare” in luogo del nominativo se del caso)</w:t>
            </w:r>
          </w:p>
        </w:tc>
      </w:tr>
      <w:tr w:rsidR="00720393" w:rsidRPr="00A02446" w14:paraId="425A908B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3A305" w14:textId="77777777" w:rsidR="00720393" w:rsidRPr="00EC5B41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bCs/>
                <w:i/>
                <w:i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E1C56B" w14:textId="77777777" w:rsidR="00720393" w:rsidRPr="00EC5B41" w:rsidRDefault="00720393" w:rsidP="00D449E2">
            <w:pPr>
              <w:spacing w:after="0" w:line="240" w:lineRule="auto"/>
              <w:ind w:left="-103" w:right="-166"/>
              <w:jc w:val="center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EC5B41"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  <w:t>Tariffa/ora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F6219" w14:textId="77777777" w:rsidR="00720393" w:rsidRPr="00EC5B41" w:rsidRDefault="00720393" w:rsidP="00D449E2">
            <w:pPr>
              <w:spacing w:after="0" w:line="240" w:lineRule="auto"/>
              <w:ind w:left="-179" w:right="-166"/>
              <w:jc w:val="center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EC5B41"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  <w:t>Ore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35D2E" w14:textId="77777777" w:rsidR="00720393" w:rsidRPr="00EC5B41" w:rsidRDefault="00720393" w:rsidP="00D449E2">
            <w:pPr>
              <w:spacing w:after="0" w:line="240" w:lineRule="auto"/>
              <w:ind w:left="-83" w:right="-166"/>
              <w:jc w:val="center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EC5B41"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  <w:t>Imponibile</w:t>
            </w:r>
          </w:p>
        </w:tc>
      </w:tr>
      <w:tr w:rsidR="00720393" w:rsidRPr="00A02446" w14:paraId="257C5B51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EE61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</w:pPr>
            <w:r w:rsidRPr="00A02446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  <w:t>(Nominativo e specializzazione)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B676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1B0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A817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29397368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E78D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</w:pPr>
            <w:r w:rsidRPr="00A02446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  <w:t>(Nominativo e specializzazione)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DBF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B3D7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1594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3B7E3B" w14:paraId="084B50EE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D2FCE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  <w:lang w:val="it-IT"/>
              </w:rPr>
              <w:t>Subtotale ideazione, preparazione materiale, coordinamento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AF34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2EAA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0242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2BB3F591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81B8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i/>
                <w:iCs/>
                <w:sz w:val="18"/>
                <w:szCs w:val="18"/>
                <w:lang w:val="it-IT"/>
              </w:rPr>
            </w:pPr>
            <w:r w:rsidRPr="00A02446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  <w:t>(Nominativo e specializzazione)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56B5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5DBB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B20F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2DC92579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88EE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sz w:val="18"/>
                <w:szCs w:val="18"/>
                <w:lang w:val="it-IT"/>
              </w:rPr>
            </w:pPr>
            <w:r w:rsidRPr="00A02446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  <w:t>(Nominativo e specializzazione)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D05B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E7E3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A51E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4CFB8642" w14:textId="77777777" w:rsidTr="00D449E2">
        <w:trPr>
          <w:trHeight w:val="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F67EE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5A1A4D"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  <w:lang w:val="it-IT"/>
              </w:rPr>
              <w:t xml:space="preserve">Subtotale </w:t>
            </w:r>
            <w:r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  <w:lang w:val="it-IT"/>
              </w:rPr>
              <w:t>Docenti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C831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B227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5E68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7B578940" w14:textId="77777777" w:rsidTr="00D449E2">
        <w:trPr>
          <w:trHeight w:val="5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80F1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A02446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  <w:t>(Nominativo e specializzazione)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9E20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2624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F7F0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58846026" w14:textId="77777777" w:rsidTr="00D449E2">
        <w:trPr>
          <w:trHeight w:val="5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5EFF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A02446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  <w:lang w:val="it-IT"/>
              </w:rPr>
              <w:t>(Nominativo e specializzazione)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5B7D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81A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BAA7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208F6748" w14:textId="77777777" w:rsidTr="00D449E2">
        <w:trPr>
          <w:trHeight w:val="5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97695" w14:textId="77777777" w:rsidR="00720393" w:rsidRPr="00A02446" w:rsidRDefault="00720393" w:rsidP="00D449E2">
            <w:pPr>
              <w:spacing w:after="0" w:line="240" w:lineRule="auto"/>
              <w:rPr>
                <w:rFonts w:ascii="Titillium" w:hAnsi="Titillium" w:cs="Arial"/>
                <w:b/>
                <w:bCs/>
                <w:sz w:val="18"/>
                <w:szCs w:val="18"/>
                <w:lang w:val="it-IT"/>
              </w:rPr>
            </w:pPr>
            <w:r w:rsidRPr="005A1A4D"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  <w:lang w:val="it-IT"/>
              </w:rPr>
              <w:t xml:space="preserve">Subtotale </w:t>
            </w:r>
            <w:r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  <w:lang w:val="it-IT"/>
              </w:rPr>
              <w:t>Tutor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17BC" w14:textId="77777777" w:rsidR="00720393" w:rsidRPr="00A02446" w:rsidRDefault="00720393" w:rsidP="00D449E2">
            <w:pPr>
              <w:spacing w:after="0" w:line="240" w:lineRule="auto"/>
              <w:ind w:left="-10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4676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FB6E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2446" w14:paraId="7882BDAC" w14:textId="77777777" w:rsidTr="00D449E2">
        <w:trPr>
          <w:trHeight w:val="138"/>
        </w:trPr>
        <w:tc>
          <w:tcPr>
            <w:tcW w:w="7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79F11A" w14:textId="77777777" w:rsidR="00720393" w:rsidRPr="00A02446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  <w:lang w:val="it-IT"/>
              </w:rPr>
              <w:t>Totale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31E9" w14:textId="77777777" w:rsidR="00720393" w:rsidRPr="00A02446" w:rsidRDefault="00720393" w:rsidP="00D449E2">
            <w:pPr>
              <w:spacing w:after="0" w:line="240" w:lineRule="auto"/>
              <w:ind w:left="-179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BB8" w14:textId="77777777" w:rsidR="00720393" w:rsidRPr="00A02446" w:rsidRDefault="00720393" w:rsidP="00D449E2">
            <w:pPr>
              <w:spacing w:after="0" w:line="240" w:lineRule="auto"/>
              <w:ind w:left="-83"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</w:tbl>
    <w:p w14:paraId="4AB379A7" w14:textId="77777777" w:rsidR="00720393" w:rsidRPr="006F2766" w:rsidRDefault="00720393" w:rsidP="00720393">
      <w:pPr>
        <w:spacing w:after="0" w:line="240" w:lineRule="auto"/>
        <w:ind w:right="131"/>
        <w:rPr>
          <w:rFonts w:ascii="Titillium" w:hAnsi="Titillium" w:cs="Arial"/>
          <w:b/>
          <w:color w:val="003399"/>
          <w:sz w:val="20"/>
          <w:szCs w:val="20"/>
          <w:lang w:val="it-IT"/>
        </w:rPr>
      </w:pPr>
    </w:p>
    <w:tbl>
      <w:tblPr>
        <w:tblW w:w="99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1"/>
        <w:gridCol w:w="1417"/>
        <w:gridCol w:w="852"/>
        <w:gridCol w:w="1415"/>
      </w:tblGrid>
      <w:tr w:rsidR="00720393" w:rsidRPr="003B7E3B" w14:paraId="7FA59501" w14:textId="77777777" w:rsidTr="00D449E2">
        <w:trPr>
          <w:trHeight w:val="340"/>
        </w:trPr>
        <w:tc>
          <w:tcPr>
            <w:tcW w:w="99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4ED368" w14:textId="77777777" w:rsidR="00720393" w:rsidRDefault="00720393" w:rsidP="00D449E2">
            <w:pPr>
              <w:spacing w:after="0" w:line="240" w:lineRule="auto"/>
              <w:ind w:right="131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6F2766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Tab. </w:t>
            </w:r>
            <w:r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>2</w:t>
            </w:r>
            <w:r w:rsidRPr="006F2766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 – </w:t>
            </w:r>
            <w:r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>Altri costi</w:t>
            </w:r>
          </w:p>
          <w:p w14:paraId="05113186" w14:textId="77777777" w:rsidR="00720393" w:rsidRPr="006F2766" w:rsidRDefault="00720393" w:rsidP="00D449E2">
            <w:pPr>
              <w:spacing w:after="0" w:line="240" w:lineRule="auto"/>
              <w:ind w:right="131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DA2CF7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(da riprodurre per ciascun</w:t>
            </w:r>
            <w:r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 xml:space="preserve"> Modulo, se presente, aggiungere righe se necessarie) </w:t>
            </w:r>
          </w:p>
        </w:tc>
      </w:tr>
      <w:tr w:rsidR="00720393" w:rsidRPr="00A065C5" w14:paraId="1B93FC3B" w14:textId="77777777" w:rsidTr="00D449E2">
        <w:trPr>
          <w:trHeight w:val="10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523177" w14:textId="77777777" w:rsidR="00720393" w:rsidRPr="007B17B2" w:rsidRDefault="00720393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Descrizione e unità di misura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405D81" w14:textId="77777777" w:rsidR="00720393" w:rsidRPr="007B17B2" w:rsidRDefault="00720393" w:rsidP="00D449E2">
            <w:pPr>
              <w:spacing w:after="0" w:line="240" w:lineRule="auto"/>
              <w:ind w:left="-108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 xml:space="preserve">Costo </w:t>
            </w:r>
            <w:proofErr w:type="spellStart"/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unitario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4FC4F9" w14:textId="77777777" w:rsidR="00720393" w:rsidRPr="007B17B2" w:rsidRDefault="00720393" w:rsidP="00D449E2">
            <w:pPr>
              <w:spacing w:after="0" w:line="240" w:lineRule="auto"/>
              <w:ind w:left="-170" w:right="-166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proofErr w:type="spellStart"/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Unità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7D9E" w14:textId="77777777" w:rsidR="00720393" w:rsidRPr="007B17B2" w:rsidRDefault="00720393" w:rsidP="00D449E2">
            <w:pPr>
              <w:spacing w:after="0" w:line="240" w:lineRule="auto"/>
              <w:ind w:left="-141" w:right="-166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 xml:space="preserve">Tot. </w:t>
            </w:r>
            <w:proofErr w:type="spellStart"/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costo</w:t>
            </w:r>
            <w:proofErr w:type="spellEnd"/>
          </w:p>
        </w:tc>
      </w:tr>
      <w:tr w:rsidR="00720393" w:rsidRPr="00A065C5" w14:paraId="101DFA83" w14:textId="77777777" w:rsidTr="00D449E2">
        <w:trPr>
          <w:trHeight w:val="89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1125" w14:textId="77777777" w:rsidR="00720393" w:rsidRPr="007B17B2" w:rsidRDefault="00720393" w:rsidP="00D449E2">
            <w:pPr>
              <w:spacing w:after="0" w:line="240" w:lineRule="auto"/>
              <w:ind w:left="-108" w:right="-166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6447" w14:textId="77777777" w:rsidR="00720393" w:rsidRPr="007B17B2" w:rsidRDefault="00720393" w:rsidP="00D449E2">
            <w:pPr>
              <w:spacing w:after="0" w:line="240" w:lineRule="auto"/>
              <w:ind w:left="-108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B53C" w14:textId="77777777" w:rsidR="00720393" w:rsidRPr="007B17B2" w:rsidRDefault="00720393" w:rsidP="00D449E2">
            <w:pPr>
              <w:spacing w:after="0" w:line="240" w:lineRule="auto"/>
              <w:ind w:left="-170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968A" w14:textId="77777777" w:rsidR="00720393" w:rsidRPr="007B17B2" w:rsidRDefault="00720393" w:rsidP="00D449E2">
            <w:pPr>
              <w:spacing w:after="0" w:line="240" w:lineRule="auto"/>
              <w:ind w:left="-141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720393" w:rsidRPr="00A065C5" w14:paraId="58AA5BD6" w14:textId="77777777" w:rsidTr="00D449E2">
        <w:trPr>
          <w:trHeight w:val="8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26EA" w14:textId="77777777" w:rsidR="00720393" w:rsidRPr="007B17B2" w:rsidRDefault="00720393" w:rsidP="00D449E2">
            <w:pPr>
              <w:spacing w:after="0" w:line="240" w:lineRule="auto"/>
              <w:ind w:left="-108" w:right="-166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C91C" w14:textId="77777777" w:rsidR="00720393" w:rsidRPr="007B17B2" w:rsidRDefault="00720393" w:rsidP="00D449E2">
            <w:pPr>
              <w:spacing w:after="0" w:line="240" w:lineRule="auto"/>
              <w:ind w:left="-108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F271" w14:textId="77777777" w:rsidR="00720393" w:rsidRPr="007B17B2" w:rsidRDefault="00720393" w:rsidP="00D449E2">
            <w:pPr>
              <w:spacing w:after="0" w:line="240" w:lineRule="auto"/>
              <w:ind w:left="-170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A686" w14:textId="77777777" w:rsidR="00720393" w:rsidRPr="007B17B2" w:rsidRDefault="00720393" w:rsidP="00D449E2">
            <w:pPr>
              <w:spacing w:after="0" w:line="240" w:lineRule="auto"/>
              <w:ind w:left="-141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720393" w:rsidRPr="003F46CF" w14:paraId="7F48B0D7" w14:textId="77777777" w:rsidTr="00D449E2">
        <w:trPr>
          <w:trHeight w:val="97"/>
        </w:trPr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21602" w14:textId="77777777" w:rsidR="00720393" w:rsidRPr="007B17B2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7B17B2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Totale </w:t>
            </w: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altri costi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0877" w14:textId="77777777" w:rsidR="00720393" w:rsidRPr="007B17B2" w:rsidRDefault="00720393" w:rsidP="00D449E2">
            <w:pPr>
              <w:spacing w:after="0" w:line="240" w:lineRule="auto"/>
              <w:ind w:left="-141" w:right="-166"/>
              <w:jc w:val="right"/>
              <w:rPr>
                <w:rFonts w:ascii="Titillium" w:hAnsi="Titillium" w:cs="Arial"/>
                <w:color w:val="3C3C3C"/>
                <w:sz w:val="18"/>
                <w:szCs w:val="18"/>
                <w:lang w:val="it-IT"/>
              </w:rPr>
            </w:pPr>
          </w:p>
        </w:tc>
      </w:tr>
    </w:tbl>
    <w:p w14:paraId="22B532CD" w14:textId="77777777" w:rsidR="00720393" w:rsidRPr="000C2187" w:rsidRDefault="00720393" w:rsidP="00720393">
      <w:pPr>
        <w:spacing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</w:p>
    <w:tbl>
      <w:tblPr>
        <w:tblW w:w="9918" w:type="dxa"/>
        <w:tblInd w:w="-142" w:type="dxa"/>
        <w:tblLook w:val="00A0" w:firstRow="1" w:lastRow="0" w:firstColumn="1" w:lastColumn="0" w:noHBand="0" w:noVBand="0"/>
      </w:tblPr>
      <w:tblGrid>
        <w:gridCol w:w="8506"/>
        <w:gridCol w:w="1412"/>
      </w:tblGrid>
      <w:tr w:rsidR="00720393" w:rsidRPr="003F46CF" w14:paraId="41494E77" w14:textId="77777777" w:rsidTr="00D449E2">
        <w:trPr>
          <w:trHeight w:val="397"/>
        </w:trPr>
        <w:tc>
          <w:tcPr>
            <w:tcW w:w="99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6A9E58" w14:textId="77777777" w:rsidR="00720393" w:rsidRPr="000C2187" w:rsidRDefault="00720393" w:rsidP="00D449E2">
            <w:pPr>
              <w:spacing w:after="60" w:line="240" w:lineRule="auto"/>
              <w:ind w:right="-164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0C2187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Tab. </w:t>
            </w:r>
            <w:r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>3</w:t>
            </w:r>
            <w:r w:rsidRPr="000C2187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 - Riepilogo Costi Ammissibili</w:t>
            </w:r>
          </w:p>
        </w:tc>
      </w:tr>
      <w:tr w:rsidR="00720393" w:rsidRPr="00A065C5" w14:paraId="1BEBB86A" w14:textId="77777777" w:rsidTr="00D449E2">
        <w:trPr>
          <w:trHeight w:val="52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54036C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4180F" w14:textId="77777777" w:rsidR="00720393" w:rsidRPr="00A065C5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b/>
                <w:sz w:val="18"/>
                <w:szCs w:val="18"/>
              </w:rPr>
              <w:t>Totale</w:t>
            </w:r>
            <w:proofErr w:type="spellEnd"/>
          </w:p>
        </w:tc>
      </w:tr>
      <w:tr w:rsidR="00720393" w:rsidRPr="003F46CF" w14:paraId="4E501EBA" w14:textId="77777777" w:rsidTr="00D449E2">
        <w:trPr>
          <w:trHeight w:val="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E807E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sz w:val="18"/>
                <w:szCs w:val="18"/>
                <w:lang w:val="it-IT"/>
              </w:rPr>
              <w:t>Risorse Umane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2E46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3F46CF" w14:paraId="146F6558" w14:textId="77777777" w:rsidTr="00D449E2">
        <w:trPr>
          <w:trHeight w:val="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7A39A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sz w:val="18"/>
                <w:szCs w:val="18"/>
                <w:lang w:val="it-IT"/>
              </w:rPr>
              <w:lastRenderedPageBreak/>
              <w:t>Altri Costi</w:t>
            </w:r>
            <w:r w:rsidRPr="00A065C5">
              <w:rPr>
                <w:rFonts w:ascii="Titillium" w:hAnsi="Titillium" w:cs="Arial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4994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3B7E3B" w14:paraId="49C0E861" w14:textId="77777777" w:rsidTr="00D449E2">
        <w:trPr>
          <w:trHeight w:val="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8FABC0" w14:textId="77777777" w:rsidR="00720393" w:rsidRPr="00D34E99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r w:rsidRPr="00D34E99">
              <w:rPr>
                <w:rFonts w:ascii="Titillium" w:hAnsi="Titillium" w:cs="Arial"/>
                <w:b/>
                <w:sz w:val="18"/>
                <w:szCs w:val="18"/>
                <w:lang w:val="it-IT"/>
              </w:rPr>
              <w:t xml:space="preserve">C.1 Subtotale </w:t>
            </w:r>
            <w:r>
              <w:rPr>
                <w:rFonts w:ascii="Titillium" w:hAnsi="Titillium" w:cs="Arial"/>
                <w:b/>
                <w:sz w:val="18"/>
                <w:szCs w:val="18"/>
                <w:lang w:val="it-IT"/>
              </w:rPr>
              <w:t>spese sostenute dal Proponente nei confronti dell’Organismo responsabile dell’Attività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A2DD" w14:textId="77777777" w:rsidR="00720393" w:rsidRPr="00D34E99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3B7E3B" w14:paraId="6F036272" w14:textId="77777777" w:rsidTr="00D449E2">
        <w:trPr>
          <w:trHeight w:val="12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FA0E4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sz w:val="18"/>
                <w:szCs w:val="18"/>
                <w:lang w:val="it-IT"/>
              </w:rPr>
              <w:t>C.2</w:t>
            </w:r>
            <w:r w:rsidRPr="00A065C5">
              <w:rPr>
                <w:rFonts w:ascii="Titillium" w:hAnsi="Titillium" w:cs="Arial"/>
                <w:sz w:val="18"/>
                <w:szCs w:val="18"/>
                <w:lang w:val="it-IT"/>
              </w:rPr>
              <w:t xml:space="preserve"> Costi forfettari </w:t>
            </w:r>
            <w:r>
              <w:rPr>
                <w:rFonts w:ascii="Titillium" w:hAnsi="Titillium" w:cs="Arial"/>
                <w:sz w:val="18"/>
                <w:szCs w:val="18"/>
                <w:lang w:val="it-IT"/>
              </w:rPr>
              <w:t>per la partecipazione dei Dipendenti dell’Impresa Proponente</w:t>
            </w:r>
            <w:r w:rsidRPr="00A065C5">
              <w:rPr>
                <w:rFonts w:ascii="Titillium" w:hAnsi="Titillium" w:cs="Arial"/>
                <w:sz w:val="18"/>
                <w:szCs w:val="18"/>
                <w:lang w:val="it-IT"/>
              </w:rPr>
              <w:t xml:space="preserve"> (15% di </w:t>
            </w:r>
            <w:r>
              <w:rPr>
                <w:rFonts w:ascii="Titillium" w:hAnsi="Titillium" w:cs="Arial"/>
                <w:sz w:val="18"/>
                <w:szCs w:val="18"/>
                <w:lang w:val="it-IT"/>
              </w:rPr>
              <w:t>B.</w:t>
            </w:r>
            <w:r w:rsidRPr="00A065C5">
              <w:rPr>
                <w:rFonts w:ascii="Titillium" w:hAnsi="Titillium" w:cs="Arial"/>
                <w:sz w:val="18"/>
                <w:szCs w:val="18"/>
                <w:lang w:val="it-IT"/>
              </w:rPr>
              <w:t>1)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186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A065C5" w14:paraId="6E5DC514" w14:textId="77777777" w:rsidTr="00D449E2">
        <w:trPr>
          <w:trHeight w:val="57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4977D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b/>
                <w:sz w:val="18"/>
                <w:szCs w:val="18"/>
              </w:rPr>
              <w:t>Totale</w:t>
            </w:r>
            <w:proofErr w:type="spellEnd"/>
            <w:r w:rsidRPr="00A065C5">
              <w:rPr>
                <w:rFonts w:ascii="Titillium" w:hAnsi="Titillium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tillium" w:hAnsi="Titillium" w:cs="Arial"/>
                <w:b/>
                <w:sz w:val="18"/>
                <w:szCs w:val="18"/>
              </w:rPr>
              <w:t>c</w:t>
            </w:r>
            <w:r w:rsidRPr="00A065C5">
              <w:rPr>
                <w:rFonts w:ascii="Titillium" w:hAnsi="Titillium" w:cs="Arial"/>
                <w:b/>
                <w:sz w:val="18"/>
                <w:szCs w:val="18"/>
              </w:rPr>
              <w:t>osto</w:t>
            </w:r>
            <w:proofErr w:type="spellEnd"/>
            <w:r w:rsidRPr="00A065C5">
              <w:rPr>
                <w:rFonts w:ascii="Titillium" w:hAnsi="Titillium" w:cs="Arial"/>
                <w:b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sz w:val="18"/>
                <w:szCs w:val="18"/>
              </w:rPr>
              <w:t>del</w:t>
            </w:r>
            <w:r>
              <w:rPr>
                <w:rFonts w:ascii="Titillium" w:hAnsi="Titillium" w:cs="Arial"/>
                <w:b/>
                <w:sz w:val="18"/>
                <w:szCs w:val="18"/>
              </w:rPr>
              <w:t>l’Attività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7BCA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</w:tr>
      <w:tr w:rsidR="00720393" w:rsidRPr="00A065C5" w14:paraId="59BB91FA" w14:textId="77777777" w:rsidTr="00D449E2">
        <w:trPr>
          <w:trHeight w:val="13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E8229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bCs/>
                <w:sz w:val="18"/>
                <w:szCs w:val="18"/>
              </w:rPr>
              <w:t>Contributo</w:t>
            </w:r>
            <w:proofErr w:type="spellEnd"/>
            <w:r w:rsidRPr="00A065C5">
              <w:rPr>
                <w:rFonts w:ascii="Titillium" w:hAnsi="Titillium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Cs/>
                <w:sz w:val="18"/>
                <w:szCs w:val="18"/>
              </w:rPr>
              <w:t>richiesto</w:t>
            </w:r>
            <w:proofErr w:type="spellEnd"/>
            <w:r>
              <w:rPr>
                <w:rFonts w:ascii="Titillium" w:hAnsi="Titillium" w:cs="Arial"/>
                <w:bCs/>
                <w:sz w:val="18"/>
                <w:szCs w:val="18"/>
              </w:rPr>
              <w:t>:</w:t>
            </w:r>
            <w:r w:rsidRPr="00A065C5">
              <w:rPr>
                <w:rFonts w:ascii="Titillium" w:hAnsi="Titillium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tillium" w:hAnsi="Titillium" w:cs="Arial"/>
                <w:bCs/>
                <w:sz w:val="18"/>
                <w:szCs w:val="18"/>
              </w:rPr>
              <w:t>importo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15F8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</w:tr>
      <w:tr w:rsidR="00720393" w:rsidRPr="003B7E3B" w14:paraId="1243E8F9" w14:textId="77777777" w:rsidTr="00D449E2">
        <w:trPr>
          <w:trHeight w:val="68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BF738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r w:rsidRPr="00A065C5">
              <w:rPr>
                <w:rFonts w:ascii="Titillium" w:hAnsi="Titillium" w:cs="Arial"/>
                <w:b/>
                <w:sz w:val="18"/>
                <w:szCs w:val="18"/>
                <w:lang w:val="it-IT"/>
              </w:rPr>
              <w:t xml:space="preserve">Totale costo a carico del </w:t>
            </w:r>
            <w:r>
              <w:rPr>
                <w:rFonts w:ascii="Titillium" w:hAnsi="Titillium" w:cs="Arial"/>
                <w:b/>
                <w:sz w:val="18"/>
                <w:szCs w:val="18"/>
                <w:lang w:val="it-IT"/>
              </w:rPr>
              <w:t>Proponente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D931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  <w:tr w:rsidR="00720393" w:rsidRPr="003B7E3B" w14:paraId="79950AEF" w14:textId="77777777" w:rsidTr="00D449E2">
        <w:trPr>
          <w:trHeight w:val="51"/>
        </w:trPr>
        <w:tc>
          <w:tcPr>
            <w:tcW w:w="99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D4676" w14:textId="77777777" w:rsidR="00720393" w:rsidRPr="000C2187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8"/>
                <w:szCs w:val="8"/>
                <w:lang w:val="it-IT"/>
              </w:rPr>
            </w:pPr>
          </w:p>
        </w:tc>
      </w:tr>
      <w:tr w:rsidR="00720393" w:rsidRPr="00C61DBA" w14:paraId="647F0BE1" w14:textId="77777777" w:rsidTr="00D449E2">
        <w:trPr>
          <w:trHeight w:val="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D16C81" w14:textId="77777777" w:rsidR="00720393" w:rsidRPr="00A065C5" w:rsidRDefault="00720393" w:rsidP="00D449E2">
            <w:pPr>
              <w:spacing w:after="0" w:line="240" w:lineRule="auto"/>
              <w:ind w:right="-166"/>
              <w:rPr>
                <w:rFonts w:ascii="Titillium" w:hAnsi="Titillium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itillium" w:hAnsi="Titillium" w:cs="Arial"/>
                <w:bCs/>
                <w:sz w:val="18"/>
                <w:szCs w:val="18"/>
              </w:rPr>
              <w:t>Contributo</w:t>
            </w:r>
            <w:proofErr w:type="spellEnd"/>
            <w:r>
              <w:rPr>
                <w:rFonts w:ascii="Titillium" w:hAnsi="Titillium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tillium" w:hAnsi="Titillium" w:cs="Arial"/>
                <w:bCs/>
                <w:sz w:val="18"/>
                <w:szCs w:val="18"/>
              </w:rPr>
              <w:t>richiesto</w:t>
            </w:r>
            <w:proofErr w:type="spellEnd"/>
            <w:r>
              <w:rPr>
                <w:rFonts w:ascii="Titillium" w:hAnsi="Titillium" w:cs="Arial"/>
                <w:bCs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tillium" w:hAnsi="Titillium" w:cs="Arial"/>
                <w:bCs/>
                <w:sz w:val="18"/>
                <w:szCs w:val="18"/>
              </w:rPr>
              <w:t>percentuale</w:t>
            </w:r>
            <w:proofErr w:type="spellEnd"/>
            <w:r>
              <w:rPr>
                <w:rFonts w:ascii="Titillium" w:hAnsi="Titillium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9078" w14:textId="77777777" w:rsidR="00720393" w:rsidRPr="00A065C5" w:rsidRDefault="00720393" w:rsidP="00D449E2">
            <w:pPr>
              <w:spacing w:after="0" w:line="240" w:lineRule="auto"/>
              <w:ind w:right="-166"/>
              <w:jc w:val="right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</w:tbl>
    <w:p w14:paraId="78F7B118" w14:textId="77777777" w:rsidR="00720393" w:rsidRDefault="00720393" w:rsidP="00720393">
      <w:pPr>
        <w:tabs>
          <w:tab w:val="left" w:pos="3652"/>
          <w:tab w:val="left" w:pos="4361"/>
        </w:tabs>
        <w:spacing w:after="0" w:line="240" w:lineRule="auto"/>
        <w:ind w:left="113"/>
        <w:rPr>
          <w:rFonts w:ascii="Titillium" w:hAnsi="Titillium" w:cs="Arial"/>
          <w:b/>
          <w:color w:val="008B39"/>
          <w:lang w:val="it-IT"/>
        </w:rPr>
      </w:pPr>
      <w:r w:rsidRPr="00A065C5">
        <w:rPr>
          <w:rFonts w:ascii="Titillium" w:hAnsi="Titillium" w:cs="Arial"/>
          <w:b/>
          <w:color w:val="008B39"/>
          <w:lang w:val="it-IT"/>
        </w:rPr>
        <w:t xml:space="preserve"> </w:t>
      </w:r>
    </w:p>
    <w:tbl>
      <w:tblPr>
        <w:tblStyle w:val="Grigliatabella"/>
        <w:tblW w:w="9923" w:type="dxa"/>
        <w:tblInd w:w="-142" w:type="dxa"/>
        <w:tblLook w:val="04A0" w:firstRow="1" w:lastRow="0" w:firstColumn="1" w:lastColumn="0" w:noHBand="0" w:noVBand="1"/>
      </w:tblPr>
      <w:tblGrid>
        <w:gridCol w:w="4577"/>
        <w:gridCol w:w="891"/>
        <w:gridCol w:w="891"/>
        <w:gridCol w:w="891"/>
        <w:gridCol w:w="891"/>
        <w:gridCol w:w="891"/>
        <w:gridCol w:w="891"/>
      </w:tblGrid>
      <w:tr w:rsidR="00720393" w:rsidRPr="003B7E3B" w14:paraId="4BBDD9A0" w14:textId="77777777" w:rsidTr="00D449E2"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151D74F" w14:textId="77777777" w:rsidR="00720393" w:rsidRPr="00AD276E" w:rsidRDefault="00720393" w:rsidP="00D449E2">
            <w:pPr>
              <w:spacing w:after="60" w:line="240" w:lineRule="auto"/>
              <w:ind w:right="-164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AD276E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Tab. </w:t>
            </w:r>
            <w:r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>4</w:t>
            </w:r>
            <w:r w:rsidRPr="00AD276E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- </w:t>
            </w:r>
            <w:r w:rsidRPr="00AD276E"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  <w:t xml:space="preserve">Avanzamento progressivo dei Costi Sostenuti da rendicontare in mesi a partire al più tardi da Data di Concessione </w:t>
            </w:r>
          </w:p>
        </w:tc>
      </w:tr>
      <w:tr w:rsidR="00720393" w:rsidRPr="00330D7D" w14:paraId="1156F835" w14:textId="77777777" w:rsidTr="00D449E2">
        <w:tc>
          <w:tcPr>
            <w:tcW w:w="45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D52A67E" w14:textId="77777777" w:rsidR="00720393" w:rsidRPr="00330D7D" w:rsidRDefault="00720393" w:rsidP="00D449E2">
            <w:pPr>
              <w:spacing w:after="0" w:line="240" w:lineRule="auto"/>
              <w:ind w:right="-164"/>
              <w:jc w:val="center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(euro ‘000)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CA01AB" w14:textId="77777777" w:rsidR="00720393" w:rsidRPr="00330D7D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8°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EAEEB6A" w14:textId="77777777" w:rsidR="00720393" w:rsidRPr="00330D7D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16°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8A29BB" w14:textId="77777777" w:rsidR="00720393" w:rsidRPr="00330D7D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20°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FDE2C" w14:textId="77777777" w:rsidR="00720393" w:rsidRPr="00330D7D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24°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0AB25C2" w14:textId="77777777" w:rsidR="00720393" w:rsidRPr="00330D7D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30°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D47346" w14:textId="77777777" w:rsidR="00720393" w:rsidRPr="00330D7D" w:rsidRDefault="00720393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36°</w:t>
            </w:r>
          </w:p>
        </w:tc>
      </w:tr>
      <w:tr w:rsidR="00720393" w:rsidRPr="00330D7D" w14:paraId="60040485" w14:textId="77777777" w:rsidTr="00D449E2">
        <w:tc>
          <w:tcPr>
            <w:tcW w:w="4577" w:type="dxa"/>
            <w:shd w:val="clear" w:color="auto" w:fill="D9D9D9" w:themeFill="background1" w:themeFillShade="D9"/>
          </w:tcPr>
          <w:p w14:paraId="507CD06F" w14:textId="77777777" w:rsidR="00720393" w:rsidRPr="00330D7D" w:rsidRDefault="00720393" w:rsidP="00D449E2">
            <w:pPr>
              <w:spacing w:after="0" w:line="240" w:lineRule="auto"/>
              <w:ind w:right="-164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Totale</w:t>
            </w:r>
          </w:p>
        </w:tc>
        <w:tc>
          <w:tcPr>
            <w:tcW w:w="891" w:type="dxa"/>
            <w:vAlign w:val="center"/>
          </w:tcPr>
          <w:p w14:paraId="5F552197" w14:textId="77777777" w:rsidR="00720393" w:rsidRPr="00330D7D" w:rsidRDefault="00720393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  <w:vAlign w:val="center"/>
          </w:tcPr>
          <w:p w14:paraId="5FF693F1" w14:textId="77777777" w:rsidR="00720393" w:rsidRPr="00330D7D" w:rsidRDefault="00720393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  <w:vAlign w:val="center"/>
          </w:tcPr>
          <w:p w14:paraId="11966895" w14:textId="77777777" w:rsidR="00720393" w:rsidRPr="00330D7D" w:rsidRDefault="00720393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  <w:vAlign w:val="center"/>
          </w:tcPr>
          <w:p w14:paraId="5236E269" w14:textId="77777777" w:rsidR="00720393" w:rsidRPr="00330D7D" w:rsidRDefault="00720393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  <w:vAlign w:val="center"/>
          </w:tcPr>
          <w:p w14:paraId="1E98BE86" w14:textId="77777777" w:rsidR="00720393" w:rsidRPr="00330D7D" w:rsidRDefault="00720393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  <w:vAlign w:val="center"/>
          </w:tcPr>
          <w:p w14:paraId="64D1CF21" w14:textId="77777777" w:rsidR="00720393" w:rsidRPr="00330D7D" w:rsidRDefault="00720393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</w:tbl>
    <w:p w14:paraId="152E52DD" w14:textId="77777777" w:rsidR="00720393" w:rsidRPr="00A065C5" w:rsidRDefault="00720393" w:rsidP="00720393">
      <w:pPr>
        <w:tabs>
          <w:tab w:val="left" w:pos="3652"/>
          <w:tab w:val="left" w:pos="4361"/>
        </w:tabs>
        <w:spacing w:after="60" w:line="240" w:lineRule="auto"/>
        <w:ind w:left="113"/>
        <w:rPr>
          <w:rFonts w:ascii="Titillium" w:hAnsi="Titillium" w:cs="Arial"/>
          <w:b/>
          <w:color w:val="008B39"/>
          <w:lang w:val="it-IT"/>
        </w:rPr>
      </w:pPr>
    </w:p>
    <w:p w14:paraId="2D2D9505" w14:textId="77777777" w:rsidR="00720393" w:rsidRPr="00A065C5" w:rsidRDefault="00720393" w:rsidP="00720393">
      <w:pPr>
        <w:spacing w:after="120" w:line="240" w:lineRule="auto"/>
        <w:ind w:left="4678"/>
        <w:jc w:val="center"/>
        <w:rPr>
          <w:rFonts w:ascii="Titillium" w:hAnsi="Titillium" w:cs="Arial"/>
          <w:b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Legale Rappresentante</w:t>
      </w:r>
      <w:r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D34E99">
        <w:rPr>
          <w:rFonts w:ascii="Titillium" w:hAnsi="Titillium" w:cs="Arial"/>
          <w:bCs/>
          <w:sz w:val="20"/>
          <w:szCs w:val="20"/>
          <w:lang w:val="it-IT"/>
        </w:rPr>
        <w:t>dell’</w:t>
      </w:r>
      <w:r>
        <w:rPr>
          <w:rFonts w:ascii="Titillium" w:hAnsi="Titillium" w:cs="Arial"/>
          <w:b/>
          <w:sz w:val="20"/>
          <w:szCs w:val="20"/>
          <w:lang w:val="it-IT"/>
        </w:rPr>
        <w:t>Impresa Proponente</w:t>
      </w:r>
    </w:p>
    <w:p w14:paraId="48BAA527" w14:textId="77777777" w:rsidR="00720393" w:rsidRPr="00A065C5" w:rsidRDefault="00720393" w:rsidP="00720393">
      <w:pPr>
        <w:spacing w:after="120" w:line="240" w:lineRule="auto"/>
        <w:ind w:left="4678"/>
        <w:jc w:val="center"/>
        <w:rPr>
          <w:rFonts w:ascii="Titillium" w:hAnsi="Titillium" w:cs="Arial"/>
          <w:sz w:val="20"/>
          <w:szCs w:val="20"/>
          <w:lang w:val="it-IT"/>
        </w:rPr>
      </w:pPr>
    </w:p>
    <w:p w14:paraId="3B5E95D2" w14:textId="77777777" w:rsidR="00720393" w:rsidRPr="00A065C5" w:rsidRDefault="00720393" w:rsidP="00720393">
      <w:pPr>
        <w:spacing w:after="120" w:line="240" w:lineRule="auto"/>
        <w:ind w:left="4678"/>
        <w:jc w:val="center"/>
        <w:rPr>
          <w:rFonts w:ascii="Titillium" w:hAnsi="Titillium" w:cs="Arial"/>
          <w:b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Legale Rappresentante</w:t>
      </w:r>
      <w:r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D34E99">
        <w:rPr>
          <w:rFonts w:ascii="Titillium" w:hAnsi="Titillium" w:cs="Arial"/>
          <w:bCs/>
          <w:sz w:val="20"/>
          <w:szCs w:val="20"/>
          <w:lang w:val="it-IT"/>
        </w:rPr>
        <w:t>dell’organizzazione responsabile dell’</w:t>
      </w:r>
      <w:r>
        <w:rPr>
          <w:rFonts w:ascii="Titillium" w:hAnsi="Titillium" w:cs="Arial"/>
          <w:b/>
          <w:sz w:val="20"/>
          <w:szCs w:val="20"/>
          <w:lang w:val="it-IT"/>
        </w:rPr>
        <w:t>Attività Formativa</w:t>
      </w:r>
      <w:r w:rsidRPr="00A065C5">
        <w:rPr>
          <w:rStyle w:val="Rimandonotaapidipagina"/>
          <w:rFonts w:ascii="Titillium" w:hAnsi="Titillium" w:cs="Arial"/>
          <w:color w:val="3C3C3C"/>
          <w:sz w:val="20"/>
          <w:szCs w:val="20"/>
          <w:lang w:val="it-IT"/>
        </w:rPr>
        <w:footnoteReference w:id="1"/>
      </w:r>
    </w:p>
    <w:p w14:paraId="36A66C29" w14:textId="77777777" w:rsidR="00720393" w:rsidRPr="00A065C5" w:rsidRDefault="00720393" w:rsidP="00720393">
      <w:pPr>
        <w:spacing w:after="120" w:line="240" w:lineRule="auto"/>
        <w:ind w:left="4678"/>
        <w:jc w:val="center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DATATO E SOTTOSCRITTO CON FIRMA DIGITALE</w:t>
      </w:r>
    </w:p>
    <w:p w14:paraId="3B0EFBCC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34EDE" w14:textId="77777777" w:rsidR="00720393" w:rsidRDefault="00720393" w:rsidP="00720393">
      <w:pPr>
        <w:spacing w:after="0" w:line="240" w:lineRule="auto"/>
      </w:pPr>
      <w:r>
        <w:separator/>
      </w:r>
    </w:p>
  </w:endnote>
  <w:endnote w:type="continuationSeparator" w:id="0">
    <w:p w14:paraId="2A26DD03" w14:textId="77777777" w:rsidR="00720393" w:rsidRDefault="00720393" w:rsidP="0072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E9582" w14:textId="77777777" w:rsidR="00720393" w:rsidRDefault="00720393" w:rsidP="00720393">
      <w:pPr>
        <w:spacing w:after="0" w:line="240" w:lineRule="auto"/>
      </w:pPr>
      <w:r>
        <w:separator/>
      </w:r>
    </w:p>
  </w:footnote>
  <w:footnote w:type="continuationSeparator" w:id="0">
    <w:p w14:paraId="35B2E2D6" w14:textId="77777777" w:rsidR="00720393" w:rsidRDefault="00720393" w:rsidP="00720393">
      <w:pPr>
        <w:spacing w:after="0" w:line="240" w:lineRule="auto"/>
      </w:pPr>
      <w:r>
        <w:continuationSeparator/>
      </w:r>
    </w:p>
  </w:footnote>
  <w:footnote w:id="1">
    <w:p w14:paraId="299036B0" w14:textId="77777777" w:rsidR="00720393" w:rsidRPr="00212C6E" w:rsidRDefault="00720393" w:rsidP="00720393">
      <w:pPr>
        <w:pStyle w:val="Testonotaapidipagina"/>
        <w:spacing w:after="60" w:line="240" w:lineRule="auto"/>
        <w:jc w:val="both"/>
        <w:rPr>
          <w:rFonts w:ascii="Titillium" w:hAnsi="Titillium" w:cs="Arial"/>
          <w:color w:val="3C3C3C"/>
          <w:sz w:val="16"/>
          <w:szCs w:val="16"/>
          <w:lang w:val="it-IT"/>
        </w:rPr>
      </w:pPr>
      <w:r w:rsidRPr="00212C6E">
        <w:rPr>
          <w:rStyle w:val="Rimandonotaapidipagina"/>
          <w:rFonts w:ascii="Titillium" w:hAnsi="Titillium" w:cs="Arial"/>
          <w:color w:val="3C3C3C"/>
          <w:sz w:val="16"/>
          <w:szCs w:val="16"/>
        </w:rPr>
        <w:footnoteRef/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In alternativa </w:t>
      </w:r>
      <w:r>
        <w:rPr>
          <w:rFonts w:ascii="Titillium" w:hAnsi="Titillium" w:cs="Arial"/>
          <w:color w:val="3C3C3C"/>
          <w:sz w:val="16"/>
          <w:szCs w:val="16"/>
          <w:lang w:val="it-IT"/>
        </w:rPr>
        <w:t xml:space="preserve">il </w:t>
      </w:r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>Legale Rappresentante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del</w:t>
      </w:r>
      <w:r>
        <w:rPr>
          <w:rFonts w:ascii="Titillium" w:hAnsi="Titillium" w:cs="Arial"/>
          <w:color w:val="3C3C3C"/>
          <w:sz w:val="16"/>
          <w:szCs w:val="16"/>
          <w:lang w:val="it-IT"/>
        </w:rPr>
        <w:t>l’organizzazione responsabile dell’</w:t>
      </w:r>
      <w:r w:rsidRPr="00212C6E">
        <w:rPr>
          <w:rFonts w:ascii="Titillium" w:hAnsi="Titillium" w:cs="Arial"/>
          <w:b/>
          <w:bCs/>
          <w:color w:val="3C3C3C"/>
          <w:sz w:val="16"/>
          <w:szCs w:val="16"/>
          <w:lang w:val="it-IT"/>
        </w:rPr>
        <w:t xml:space="preserve">Attività di Formazione 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>p</w:t>
      </w:r>
      <w:r>
        <w:rPr>
          <w:rFonts w:ascii="Titillium" w:hAnsi="Titillium" w:cs="Arial"/>
          <w:color w:val="3C3C3C"/>
          <w:sz w:val="16"/>
          <w:szCs w:val="16"/>
          <w:lang w:val="it-IT"/>
        </w:rPr>
        <w:t>uò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sottoscrivere </w:t>
      </w:r>
      <w:r>
        <w:rPr>
          <w:rFonts w:ascii="Titillium" w:hAnsi="Titillium" w:cs="Arial"/>
          <w:color w:val="3C3C3C"/>
          <w:sz w:val="16"/>
          <w:szCs w:val="16"/>
          <w:lang w:val="it-IT"/>
        </w:rPr>
        <w:t>la proposta progettuale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con firma autografa allegando una copia di un documento di identità in corso di validità. In tal caso il </w:t>
      </w:r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>Legale Rappresentante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del </w:t>
      </w:r>
      <w:r w:rsidRPr="00212C6E">
        <w:rPr>
          <w:rFonts w:ascii="Titillium" w:hAnsi="Titillium" w:cs="Arial"/>
          <w:b/>
          <w:bCs/>
          <w:color w:val="3C3C3C"/>
          <w:sz w:val="16"/>
          <w:szCs w:val="16"/>
          <w:lang w:val="it-IT"/>
        </w:rPr>
        <w:t>Proponente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deve apporre la propria </w:t>
      </w:r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 xml:space="preserve">Firma Digitale </w:t>
      </w:r>
      <w:r w:rsidRPr="00212C6E">
        <w:rPr>
          <w:rFonts w:ascii="Titillium" w:hAnsi="Titillium" w:cs="Arial"/>
          <w:bCs/>
          <w:color w:val="3C3C3C"/>
          <w:sz w:val="16"/>
          <w:szCs w:val="16"/>
          <w:lang w:val="it-IT"/>
        </w:rPr>
        <w:t>sul documento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, prima di caricarlo su </w:t>
      </w:r>
      <w:proofErr w:type="spellStart"/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>GeCoWEB</w:t>
      </w:r>
      <w:proofErr w:type="spellEnd"/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 xml:space="preserve"> Plus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>, attestando la conformità all’originale che si impegna a conservare e a esibire su richiesta di Lazio Innova</w:t>
      </w:r>
      <w:r w:rsidRPr="00212C6E">
        <w:rPr>
          <w:color w:val="3C3C3C"/>
          <w:sz w:val="16"/>
          <w:szCs w:val="16"/>
          <w:lang w:val="it-IT"/>
        </w:rPr>
        <w:t xml:space="preserve"> 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>o di altri soggetti deputati ai controlli.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93"/>
    <w:rsid w:val="003E0582"/>
    <w:rsid w:val="00720393"/>
    <w:rsid w:val="0076706B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24C7"/>
  <w15:chartTrackingRefBased/>
  <w15:docId w15:val="{8FBA1B3E-4B9A-40EE-B26F-320A530F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0393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039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2039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2039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2039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2039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2039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2039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2039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2039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203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203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203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2039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2039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2039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2039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2039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2039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203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20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2039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203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039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039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203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2039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203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2039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2039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72039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20393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720393"/>
    <w:rPr>
      <w:vertAlign w:val="superscript"/>
    </w:rPr>
  </w:style>
  <w:style w:type="table" w:styleId="Grigliatabella">
    <w:name w:val="Table Grid"/>
    <w:basedOn w:val="Tabellanormale"/>
    <w:uiPriority w:val="39"/>
    <w:rsid w:val="00720393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2025-05-29T12:17:00Z</dcterms:created>
  <dcterms:modified xsi:type="dcterms:W3CDTF">2025-05-29T12:18:00Z</dcterms:modified>
</cp:coreProperties>
</file>