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99B" w:rsidRPr="0039399B" w:rsidRDefault="0039399B" w:rsidP="0039399B">
      <w:pPr>
        <w:spacing w:after="0"/>
        <w:ind w:left="425"/>
        <w:rPr>
          <w:rFonts w:ascii="Gill Sans MT" w:eastAsia="Times New Roman" w:hAnsi="Gill Sans MT" w:cs="Times New Roman"/>
          <w:b/>
          <w:color w:val="008B39"/>
          <w:lang w:eastAsia="it-IT"/>
        </w:rPr>
      </w:pPr>
      <w:bookmarkStart w:id="0" w:name="_GoBack"/>
      <w:bookmarkEnd w:id="0"/>
      <w:r w:rsidRPr="0039399B">
        <w:rPr>
          <w:rFonts w:ascii="Gill Sans MT" w:eastAsia="Times New Roman" w:hAnsi="Gill Sans MT" w:cs="Times New Roman"/>
          <w:b/>
          <w:color w:val="008B39"/>
          <w:lang w:eastAsia="it-IT"/>
        </w:rPr>
        <w:t xml:space="preserve">Modello D6 – Dichiarazione sul rispetto della normativa applicabile in materia di selezione delle Imprese </w:t>
      </w:r>
    </w:p>
    <w:p w:rsidR="0039399B" w:rsidRPr="0039399B" w:rsidRDefault="0039399B" w:rsidP="0039399B">
      <w:pPr>
        <w:spacing w:after="120"/>
        <w:ind w:left="426"/>
        <w:rPr>
          <w:rFonts w:ascii="Gill Sans MT" w:eastAsia="Times New Roman" w:hAnsi="Gill Sans MT" w:cs="Times New Roman"/>
          <w:color w:val="008B39"/>
          <w:lang w:eastAsia="it-IT"/>
        </w:rPr>
      </w:pPr>
      <w:r w:rsidRPr="0039399B">
        <w:rPr>
          <w:rFonts w:ascii="Gill Sans MT" w:eastAsia="Times New Roman" w:hAnsi="Gill Sans MT" w:cs="Times New Roman"/>
          <w:color w:val="008B39"/>
          <w:lang w:eastAsia="it-IT"/>
        </w:rPr>
        <w:t>(riservato al Centro di Eccellenza)</w:t>
      </w:r>
    </w:p>
    <w:p w:rsidR="0039399B" w:rsidRPr="0039399B" w:rsidRDefault="0039399B" w:rsidP="00393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Gill Sans MT" w:eastAsia="Times New Roman" w:hAnsi="Gill Sans MT" w:cs="Arial"/>
          <w:b/>
          <w:color w:val="002060"/>
          <w:lang w:eastAsia="it-IT"/>
        </w:rPr>
      </w:pPr>
      <w:r w:rsidRPr="0039399B">
        <w:rPr>
          <w:rFonts w:ascii="Gill Sans MT" w:eastAsia="Times New Roman" w:hAnsi="Gill Sans MT" w:cs="Arial"/>
          <w:b/>
          <w:color w:val="002060"/>
          <w:lang w:eastAsia="it-IT"/>
        </w:rPr>
        <w:t xml:space="preserve">DTC - TE1 Centro di Eccellenza </w:t>
      </w:r>
    </w:p>
    <w:p w:rsidR="0039399B" w:rsidRPr="0039399B" w:rsidRDefault="0039399B" w:rsidP="00393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Gill Sans MT" w:eastAsia="Times New Roman" w:hAnsi="Gill Sans MT" w:cs="Arial"/>
          <w:b/>
          <w:color w:val="002060"/>
          <w:lang w:eastAsia="it-IT"/>
        </w:rPr>
      </w:pPr>
      <w:r w:rsidRPr="0039399B">
        <w:rPr>
          <w:rFonts w:ascii="Gill Sans MT" w:eastAsia="Times New Roman" w:hAnsi="Gill Sans MT" w:cs="Arial"/>
          <w:b/>
          <w:color w:val="002060"/>
          <w:lang w:eastAsia="it-IT"/>
        </w:rPr>
        <w:t xml:space="preserve"> “Invito al Centro di Eccellenza a presentare Progetti per la seconda fase”</w:t>
      </w:r>
    </w:p>
    <w:p w:rsidR="0039399B" w:rsidRPr="0039399B" w:rsidRDefault="0039399B" w:rsidP="0039399B">
      <w:pPr>
        <w:tabs>
          <w:tab w:val="num" w:pos="6237"/>
        </w:tabs>
        <w:spacing w:after="0" w:line="240" w:lineRule="auto"/>
        <w:ind w:left="6237"/>
        <w:outlineLvl w:val="0"/>
        <w:rPr>
          <w:rFonts w:ascii="Arial" w:eastAsia="Times New Roman" w:hAnsi="Arial" w:cs="Arial"/>
          <w:snapToGrid w:val="0"/>
          <w:sz w:val="20"/>
          <w:szCs w:val="20"/>
        </w:rPr>
      </w:pPr>
    </w:p>
    <w:p w:rsidR="0039399B" w:rsidRPr="0039399B" w:rsidRDefault="0039399B" w:rsidP="0039399B">
      <w:pPr>
        <w:tabs>
          <w:tab w:val="num" w:pos="6237"/>
        </w:tabs>
        <w:spacing w:after="0" w:line="240" w:lineRule="auto"/>
        <w:ind w:left="6237"/>
        <w:outlineLvl w:val="0"/>
        <w:rPr>
          <w:rFonts w:ascii="Arial" w:eastAsia="Times New Roman" w:hAnsi="Arial" w:cs="Arial"/>
          <w:snapToGrid w:val="0"/>
          <w:sz w:val="20"/>
          <w:szCs w:val="20"/>
        </w:rPr>
      </w:pPr>
      <w:r w:rsidRPr="0039399B">
        <w:rPr>
          <w:rFonts w:ascii="Arial" w:eastAsia="Times New Roman" w:hAnsi="Arial" w:cs="Arial"/>
          <w:snapToGrid w:val="0"/>
          <w:sz w:val="20"/>
          <w:szCs w:val="20"/>
        </w:rPr>
        <w:t xml:space="preserve">Spettabile </w:t>
      </w:r>
    </w:p>
    <w:p w:rsidR="0039399B" w:rsidRPr="0039399B" w:rsidRDefault="0039399B" w:rsidP="0039399B">
      <w:pPr>
        <w:tabs>
          <w:tab w:val="num" w:pos="6237"/>
        </w:tabs>
        <w:spacing w:after="0" w:line="240" w:lineRule="auto"/>
        <w:ind w:left="6237"/>
        <w:outlineLvl w:val="0"/>
        <w:rPr>
          <w:rFonts w:ascii="Arial" w:eastAsia="Times New Roman" w:hAnsi="Arial" w:cs="Arial"/>
          <w:snapToGrid w:val="0"/>
          <w:sz w:val="20"/>
          <w:szCs w:val="20"/>
        </w:rPr>
      </w:pPr>
      <w:r w:rsidRPr="0039399B">
        <w:rPr>
          <w:rFonts w:ascii="Arial" w:eastAsia="Times New Roman" w:hAnsi="Arial" w:cs="Arial"/>
          <w:snapToGrid w:val="0"/>
          <w:sz w:val="20"/>
          <w:szCs w:val="20"/>
        </w:rPr>
        <w:t>Lazio Innova S.p.A.</w:t>
      </w:r>
    </w:p>
    <w:p w:rsidR="0039399B" w:rsidRPr="0039399B" w:rsidRDefault="0039399B" w:rsidP="0039399B">
      <w:pPr>
        <w:tabs>
          <w:tab w:val="num" w:pos="6237"/>
        </w:tabs>
        <w:spacing w:after="0" w:line="240" w:lineRule="auto"/>
        <w:ind w:left="6237"/>
        <w:outlineLvl w:val="0"/>
        <w:rPr>
          <w:rFonts w:ascii="Arial" w:eastAsia="Times New Roman" w:hAnsi="Arial" w:cs="Arial"/>
          <w:snapToGrid w:val="0"/>
          <w:sz w:val="20"/>
          <w:szCs w:val="20"/>
        </w:rPr>
      </w:pPr>
      <w:r w:rsidRPr="0039399B">
        <w:rPr>
          <w:rFonts w:ascii="Arial" w:eastAsia="Times New Roman" w:hAnsi="Arial" w:cs="Arial"/>
          <w:snapToGrid w:val="0"/>
          <w:sz w:val="20"/>
          <w:szCs w:val="20"/>
        </w:rPr>
        <w:t>Via Marco Aurelio 26/A</w:t>
      </w:r>
    </w:p>
    <w:p w:rsidR="0039399B" w:rsidRPr="0039399B" w:rsidRDefault="0039399B" w:rsidP="0039399B">
      <w:pPr>
        <w:tabs>
          <w:tab w:val="num" w:pos="6237"/>
        </w:tabs>
        <w:spacing w:after="0" w:line="240" w:lineRule="auto"/>
        <w:ind w:left="6237"/>
        <w:outlineLvl w:val="0"/>
        <w:rPr>
          <w:rFonts w:ascii="Arial" w:eastAsia="Times New Roman" w:hAnsi="Arial" w:cs="Arial"/>
          <w:snapToGrid w:val="0"/>
          <w:sz w:val="20"/>
          <w:szCs w:val="20"/>
        </w:rPr>
      </w:pPr>
      <w:r w:rsidRPr="0039399B">
        <w:rPr>
          <w:rFonts w:ascii="Arial" w:eastAsia="Times New Roman" w:hAnsi="Arial" w:cs="Arial"/>
          <w:snapToGrid w:val="0"/>
          <w:sz w:val="20"/>
          <w:szCs w:val="20"/>
        </w:rPr>
        <w:t>00198 Roma</w:t>
      </w:r>
    </w:p>
    <w:p w:rsidR="0039399B" w:rsidRPr="0039399B" w:rsidRDefault="0039399B" w:rsidP="0039399B">
      <w:pPr>
        <w:tabs>
          <w:tab w:val="num" w:pos="6237"/>
        </w:tabs>
        <w:spacing w:after="0" w:line="240" w:lineRule="auto"/>
        <w:ind w:left="6237"/>
        <w:outlineLvl w:val="0"/>
        <w:rPr>
          <w:rFonts w:ascii="Arial" w:eastAsia="Times New Roman" w:hAnsi="Arial" w:cs="Arial"/>
          <w:snapToGrid w:val="0"/>
          <w:sz w:val="20"/>
          <w:szCs w:val="20"/>
        </w:rPr>
      </w:pPr>
      <w:r w:rsidRPr="0039399B">
        <w:rPr>
          <w:rFonts w:ascii="Arial" w:eastAsia="Times New Roman" w:hAnsi="Arial" w:cs="Arial"/>
          <w:b/>
          <w:snapToGrid w:val="0"/>
          <w:sz w:val="20"/>
          <w:szCs w:val="20"/>
        </w:rPr>
        <w:t>PEC</w:t>
      </w:r>
      <w:r w:rsidRPr="0039399B">
        <w:rPr>
          <w:rFonts w:ascii="Arial" w:eastAsia="Times New Roman" w:hAnsi="Arial" w:cs="Arial"/>
          <w:snapToGrid w:val="0"/>
          <w:sz w:val="20"/>
          <w:szCs w:val="20"/>
        </w:rPr>
        <w:t>: incentivi@pec.lazioinnova.it</w:t>
      </w:r>
    </w:p>
    <w:p w:rsidR="0039399B" w:rsidRPr="0039399B" w:rsidRDefault="0039399B" w:rsidP="0039399B">
      <w:pPr>
        <w:tabs>
          <w:tab w:val="num" w:pos="6804"/>
        </w:tabs>
        <w:spacing w:after="120"/>
        <w:ind w:left="992" w:hanging="992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39399B" w:rsidRPr="0039399B" w:rsidRDefault="0039399B" w:rsidP="0039399B">
      <w:pPr>
        <w:tabs>
          <w:tab w:val="num" w:pos="6804"/>
        </w:tabs>
        <w:spacing w:after="120"/>
        <w:ind w:left="992" w:hanging="992"/>
        <w:jc w:val="both"/>
        <w:outlineLvl w:val="0"/>
        <w:rPr>
          <w:rFonts w:ascii="Arial" w:eastAsia="Times New Roman" w:hAnsi="Arial" w:cs="Arial"/>
          <w:snapToGrid w:val="0"/>
          <w:sz w:val="20"/>
          <w:szCs w:val="20"/>
        </w:rPr>
      </w:pPr>
      <w:r w:rsidRPr="0039399B">
        <w:rPr>
          <w:rFonts w:ascii="Arial" w:eastAsia="Times New Roman" w:hAnsi="Arial" w:cs="Arial"/>
          <w:b/>
          <w:sz w:val="20"/>
          <w:szCs w:val="20"/>
          <w:lang w:eastAsia="it-IT"/>
        </w:rPr>
        <w:t>Oggetto:</w:t>
      </w:r>
      <w:r w:rsidRPr="0039399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39399B">
        <w:rPr>
          <w:rFonts w:ascii="Arial" w:eastAsia="Times New Roman" w:hAnsi="Arial" w:cs="Arial"/>
          <w:snapToGrid w:val="0"/>
          <w:sz w:val="20"/>
          <w:szCs w:val="20"/>
        </w:rPr>
        <w:t>Domande di Sovvenzione di seconda fase per i Progetti RSI.</w:t>
      </w:r>
    </w:p>
    <w:p w:rsidR="0039399B" w:rsidRPr="0039399B" w:rsidRDefault="0039399B" w:rsidP="0039399B">
      <w:pPr>
        <w:tabs>
          <w:tab w:val="num" w:pos="6804"/>
        </w:tabs>
        <w:spacing w:after="120"/>
        <w:ind w:left="992" w:hanging="992"/>
        <w:jc w:val="both"/>
        <w:outlineLvl w:val="0"/>
        <w:rPr>
          <w:rFonts w:ascii="Arial" w:eastAsia="Times New Roman" w:hAnsi="Arial" w:cs="Arial"/>
          <w:snapToGrid w:val="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58"/>
        <w:gridCol w:w="218"/>
        <w:gridCol w:w="567"/>
        <w:gridCol w:w="5762"/>
        <w:gridCol w:w="347"/>
        <w:gridCol w:w="1686"/>
      </w:tblGrid>
      <w:tr w:rsidR="0039399B" w:rsidRPr="0039399B" w:rsidTr="00663BE6">
        <w:tc>
          <w:tcPr>
            <w:tcW w:w="1843" w:type="dxa"/>
            <w:gridSpan w:val="3"/>
            <w:hideMark/>
          </w:tcPr>
          <w:p w:rsidR="0039399B" w:rsidRPr="0039399B" w:rsidRDefault="0039399B" w:rsidP="0039399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939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Il/La sottoscritto/a</w:t>
            </w:r>
          </w:p>
        </w:tc>
        <w:tc>
          <w:tcPr>
            <w:tcW w:w="7796" w:type="dxa"/>
            <w:gridSpan w:val="3"/>
          </w:tcPr>
          <w:p w:rsidR="0039399B" w:rsidRPr="0039399B" w:rsidRDefault="0039399B" w:rsidP="0039399B">
            <w:pPr>
              <w:spacing w:before="60" w:after="60" w:line="240" w:lineRule="auto"/>
              <w:rPr>
                <w:rFonts w:ascii="Arial" w:eastAsia="Times New Roman" w:hAnsi="Arial" w:cs="Arial"/>
                <w:i/>
                <w:color w:val="002060"/>
                <w:sz w:val="20"/>
                <w:szCs w:val="20"/>
                <w:lang w:eastAsia="it-IT"/>
              </w:rPr>
            </w:pPr>
            <w:r w:rsidRPr="0039399B">
              <w:rPr>
                <w:rFonts w:ascii="Arial" w:eastAsia="Times New Roman" w:hAnsi="Arial" w:cs="Arial"/>
                <w:i/>
                <w:color w:val="002060"/>
                <w:sz w:val="20"/>
                <w:szCs w:val="20"/>
                <w:lang w:eastAsia="it-IT"/>
              </w:rPr>
              <w:t>(nome e cognome)</w:t>
            </w:r>
          </w:p>
        </w:tc>
      </w:tr>
      <w:tr w:rsidR="0039399B" w:rsidRPr="0039399B" w:rsidTr="00663BE6">
        <w:tc>
          <w:tcPr>
            <w:tcW w:w="1058" w:type="dxa"/>
            <w:hideMark/>
          </w:tcPr>
          <w:p w:rsidR="0039399B" w:rsidRPr="0039399B" w:rsidRDefault="0039399B" w:rsidP="0039399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39399B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nato/a  a  </w:t>
            </w:r>
          </w:p>
        </w:tc>
        <w:tc>
          <w:tcPr>
            <w:tcW w:w="6548" w:type="dxa"/>
            <w:gridSpan w:val="3"/>
          </w:tcPr>
          <w:p w:rsidR="0039399B" w:rsidRPr="0039399B" w:rsidRDefault="0039399B" w:rsidP="0039399B">
            <w:pPr>
              <w:spacing w:before="60" w:after="6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it-IT"/>
              </w:rPr>
            </w:pPr>
            <w:r w:rsidRPr="0039399B">
              <w:rPr>
                <w:rFonts w:ascii="Arial" w:eastAsia="Times New Roman" w:hAnsi="Arial" w:cs="Arial"/>
                <w:i/>
                <w:color w:val="002060"/>
                <w:sz w:val="20"/>
                <w:szCs w:val="20"/>
                <w:lang w:eastAsia="it-IT"/>
              </w:rPr>
              <w:t>(Stato, Comune)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9399B" w:rsidRPr="0039399B" w:rsidRDefault="0039399B" w:rsidP="0039399B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3939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il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9399B" w:rsidRPr="0039399B" w:rsidRDefault="0039399B" w:rsidP="0039399B">
            <w:pPr>
              <w:spacing w:before="60" w:after="60" w:line="240" w:lineRule="auto"/>
              <w:rPr>
                <w:rFonts w:ascii="Arial" w:eastAsia="Times New Roman" w:hAnsi="Arial" w:cs="Arial"/>
                <w:i/>
                <w:color w:val="002060"/>
                <w:sz w:val="20"/>
                <w:szCs w:val="20"/>
                <w:lang w:eastAsia="it-IT"/>
              </w:rPr>
            </w:pPr>
            <w:r w:rsidRPr="0039399B">
              <w:rPr>
                <w:rFonts w:ascii="Arial" w:eastAsia="Times New Roman" w:hAnsi="Arial" w:cs="Arial"/>
                <w:i/>
                <w:color w:val="002060"/>
                <w:sz w:val="20"/>
                <w:szCs w:val="20"/>
                <w:lang w:eastAsia="it-IT"/>
              </w:rPr>
              <w:t>(gg/mm/aaaa)</w:t>
            </w:r>
          </w:p>
        </w:tc>
      </w:tr>
      <w:tr w:rsidR="0039399B" w:rsidRPr="0039399B" w:rsidTr="00663BE6">
        <w:tc>
          <w:tcPr>
            <w:tcW w:w="1276" w:type="dxa"/>
            <w:gridSpan w:val="2"/>
            <w:hideMark/>
          </w:tcPr>
          <w:p w:rsidR="0039399B" w:rsidRPr="0039399B" w:rsidRDefault="0039399B" w:rsidP="0039399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3939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residente in</w:t>
            </w:r>
          </w:p>
        </w:tc>
        <w:tc>
          <w:tcPr>
            <w:tcW w:w="8363" w:type="dxa"/>
            <w:gridSpan w:val="4"/>
          </w:tcPr>
          <w:p w:rsidR="0039399B" w:rsidRPr="0039399B" w:rsidRDefault="0039399B" w:rsidP="0039399B">
            <w:pPr>
              <w:spacing w:before="60" w:after="60" w:line="240" w:lineRule="auto"/>
              <w:rPr>
                <w:rFonts w:ascii="Arial" w:eastAsia="Times New Roman" w:hAnsi="Arial" w:cs="Arial"/>
                <w:i/>
                <w:color w:val="002060"/>
                <w:sz w:val="20"/>
                <w:szCs w:val="20"/>
                <w:lang w:eastAsia="it-IT"/>
              </w:rPr>
            </w:pPr>
            <w:r w:rsidRPr="0039399B">
              <w:rPr>
                <w:rFonts w:ascii="Arial" w:eastAsia="Times New Roman" w:hAnsi="Arial" w:cs="Arial"/>
                <w:i/>
                <w:color w:val="002060"/>
                <w:sz w:val="20"/>
                <w:szCs w:val="20"/>
                <w:lang w:eastAsia="it-IT"/>
              </w:rPr>
              <w:t>(Stato, CAP/ZIP code, Provincia, Comune, Indirizzo)</w:t>
            </w:r>
          </w:p>
        </w:tc>
      </w:tr>
    </w:tbl>
    <w:p w:rsidR="0039399B" w:rsidRPr="0039399B" w:rsidRDefault="0039399B" w:rsidP="0039399B">
      <w:pPr>
        <w:spacing w:before="120" w:after="120" w:line="257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9399B">
        <w:rPr>
          <w:rFonts w:ascii="Arial" w:eastAsia="Times New Roman" w:hAnsi="Arial" w:cs="Arial"/>
          <w:sz w:val="20"/>
          <w:szCs w:val="20"/>
          <w:lang w:eastAsia="it-IT"/>
        </w:rPr>
        <w:t>In qualità di Legale Rappresentante di “Sapienza Università di Roma” con sede legale in Piazzale Aldo Moro, 5, 00185 - Roma</w:t>
      </w:r>
    </w:p>
    <w:p w:rsidR="0039399B" w:rsidRPr="0039399B" w:rsidRDefault="0039399B" w:rsidP="0039399B">
      <w:pPr>
        <w:spacing w:after="0" w:line="257" w:lineRule="auto"/>
        <w:contextualSpacing/>
        <w:jc w:val="center"/>
        <w:rPr>
          <w:rFonts w:ascii="Arial" w:eastAsia="Times New Roman" w:hAnsi="Arial" w:cs="Arial"/>
          <w:b/>
          <w:color w:val="002060"/>
          <w:sz w:val="20"/>
          <w:szCs w:val="20"/>
          <w:lang w:eastAsia="it-IT"/>
        </w:rPr>
      </w:pPr>
      <w:r w:rsidRPr="0039399B">
        <w:rPr>
          <w:rFonts w:ascii="Arial" w:eastAsia="Times New Roman" w:hAnsi="Arial" w:cs="Arial"/>
          <w:b/>
          <w:color w:val="002060"/>
          <w:sz w:val="20"/>
          <w:szCs w:val="20"/>
          <w:lang w:eastAsia="it-IT"/>
        </w:rPr>
        <w:t>DICHIARA</w:t>
      </w:r>
    </w:p>
    <w:p w:rsidR="0039399B" w:rsidRPr="0039399B" w:rsidRDefault="0039399B" w:rsidP="0039399B">
      <w:pPr>
        <w:spacing w:after="0" w:line="257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39399B">
        <w:rPr>
          <w:rFonts w:ascii="Arial" w:eastAsia="Times New Roman" w:hAnsi="Arial" w:cs="Arial"/>
          <w:sz w:val="20"/>
          <w:szCs w:val="20"/>
          <w:lang w:eastAsia="it-IT"/>
        </w:rPr>
        <w:t>ai sensi degli artt. 46 e 47 del D.P.R. 445 del 28/12/2000,</w:t>
      </w:r>
    </w:p>
    <w:p w:rsidR="0039399B" w:rsidRPr="0039399B" w:rsidRDefault="0039399B" w:rsidP="0039399B">
      <w:pPr>
        <w:spacing w:after="120" w:line="257" w:lineRule="auto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39399B">
        <w:rPr>
          <w:rFonts w:ascii="Arial" w:eastAsia="Times New Roman" w:hAnsi="Arial" w:cs="Arial"/>
          <w:sz w:val="20"/>
          <w:szCs w:val="20"/>
          <w:lang w:eastAsia="it-IT"/>
        </w:rPr>
        <w:t xml:space="preserve">consapevole delle sanzioni penali, nel caso di dichiarazioni non veritiere e falsità negli atti, richiamate dall’art. 76, consapevole altresì che, </w:t>
      </w:r>
      <w:r w:rsidRPr="0039399B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nel caso di dichiarazioni non veritiere e falsità negli atti, l’ente sopra indicato </w:t>
      </w:r>
      <w:r w:rsidRPr="0039399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decadrà dai benefici per i quali la stessa dichiarazione è rilasciata</w:t>
      </w:r>
    </w:p>
    <w:p w:rsidR="0039399B" w:rsidRPr="0039399B" w:rsidRDefault="0039399B" w:rsidP="0039399B">
      <w:pPr>
        <w:spacing w:after="120" w:line="257" w:lineRule="auto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39399B" w:rsidRPr="0039399B" w:rsidRDefault="0039399B" w:rsidP="0039399B">
      <w:pPr>
        <w:spacing w:after="120" w:line="257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9399B">
        <w:rPr>
          <w:rFonts w:ascii="Arial" w:eastAsia="Times New Roman" w:hAnsi="Arial" w:cs="Arial"/>
          <w:sz w:val="20"/>
          <w:szCs w:val="20"/>
          <w:lang w:eastAsia="it-IT"/>
        </w:rPr>
        <w:t>che la procedura di selezione delle Imprese che partecipano ai Progetti RSI presentati ai sensi dell’“Invito al Centro di Eccellenza a presentare Progetti per la seconda fase” e di seguito indicati è avvenuta attraverso un’adeguata pubblicità sulle modalità di accesso, ivi inclusi modalità e criteri di selezione rispettosi dei principi di trasparenza e non discriminazione e della normativa applicabile all’ente dichiarante.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231"/>
        <w:gridCol w:w="1701"/>
        <w:gridCol w:w="1696"/>
      </w:tblGrid>
      <w:tr w:rsidR="0039399B" w:rsidRPr="0039399B" w:rsidTr="00663BE6">
        <w:tc>
          <w:tcPr>
            <w:tcW w:w="6232" w:type="dxa"/>
          </w:tcPr>
          <w:p w:rsidR="0039399B" w:rsidRPr="0039399B" w:rsidRDefault="0039399B" w:rsidP="0039399B">
            <w:pPr>
              <w:spacing w:before="60" w:after="60" w:line="257" w:lineRule="auto"/>
              <w:rPr>
                <w:rFonts w:ascii="Arial" w:hAnsi="Arial" w:cs="Arial"/>
                <w:sz w:val="20"/>
                <w:szCs w:val="20"/>
              </w:rPr>
            </w:pPr>
            <w:r w:rsidRPr="0039399B">
              <w:rPr>
                <w:rFonts w:ascii="Arial" w:hAnsi="Arial" w:cs="Arial"/>
                <w:sz w:val="20"/>
                <w:szCs w:val="20"/>
              </w:rPr>
              <w:t>Titolo Progetto</w:t>
            </w:r>
          </w:p>
        </w:tc>
        <w:tc>
          <w:tcPr>
            <w:tcW w:w="1701" w:type="dxa"/>
          </w:tcPr>
          <w:p w:rsidR="0039399B" w:rsidRPr="0039399B" w:rsidRDefault="0039399B" w:rsidP="0039399B">
            <w:pPr>
              <w:spacing w:before="60" w:after="60" w:line="25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99B">
              <w:rPr>
                <w:rFonts w:ascii="Arial" w:hAnsi="Arial" w:cs="Arial"/>
                <w:sz w:val="20"/>
                <w:szCs w:val="20"/>
              </w:rPr>
              <w:t>N. Identificativo GeCoWEB</w:t>
            </w:r>
          </w:p>
        </w:tc>
        <w:tc>
          <w:tcPr>
            <w:tcW w:w="1696" w:type="dxa"/>
          </w:tcPr>
          <w:p w:rsidR="0039399B" w:rsidRPr="0039399B" w:rsidRDefault="0039399B" w:rsidP="0039399B">
            <w:pPr>
              <w:spacing w:before="60" w:after="60" w:line="25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99B">
              <w:rPr>
                <w:rFonts w:ascii="Arial" w:hAnsi="Arial" w:cs="Arial"/>
                <w:sz w:val="20"/>
                <w:szCs w:val="20"/>
              </w:rPr>
              <w:t>Contributo richiesto</w:t>
            </w:r>
          </w:p>
        </w:tc>
      </w:tr>
      <w:tr w:rsidR="0039399B" w:rsidRPr="0039399B" w:rsidTr="00663BE6">
        <w:tc>
          <w:tcPr>
            <w:tcW w:w="6232" w:type="dxa"/>
          </w:tcPr>
          <w:p w:rsidR="0039399B" w:rsidRPr="0039399B" w:rsidRDefault="0039399B" w:rsidP="0039399B">
            <w:pPr>
              <w:spacing w:before="60" w:after="60" w:line="257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399B" w:rsidRPr="0039399B" w:rsidRDefault="0039399B" w:rsidP="0039399B">
            <w:pPr>
              <w:spacing w:before="60" w:after="60" w:line="257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:rsidR="0039399B" w:rsidRPr="0039399B" w:rsidRDefault="0039399B" w:rsidP="0039399B">
            <w:pPr>
              <w:spacing w:before="60" w:after="60" w:line="257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99B" w:rsidRPr="0039399B" w:rsidTr="00663BE6">
        <w:tc>
          <w:tcPr>
            <w:tcW w:w="6232" w:type="dxa"/>
          </w:tcPr>
          <w:p w:rsidR="0039399B" w:rsidRPr="0039399B" w:rsidRDefault="0039399B" w:rsidP="0039399B">
            <w:pPr>
              <w:spacing w:before="60" w:after="60" w:line="257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399B" w:rsidRPr="0039399B" w:rsidRDefault="0039399B" w:rsidP="0039399B">
            <w:pPr>
              <w:spacing w:before="60" w:after="60" w:line="257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:rsidR="0039399B" w:rsidRPr="0039399B" w:rsidRDefault="0039399B" w:rsidP="0039399B">
            <w:pPr>
              <w:spacing w:before="60" w:after="60" w:line="257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99B" w:rsidRPr="0039399B" w:rsidTr="00663BE6">
        <w:tc>
          <w:tcPr>
            <w:tcW w:w="6232" w:type="dxa"/>
          </w:tcPr>
          <w:p w:rsidR="0039399B" w:rsidRPr="0039399B" w:rsidRDefault="0039399B" w:rsidP="0039399B">
            <w:pPr>
              <w:spacing w:before="60" w:after="60" w:line="257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399B" w:rsidRPr="0039399B" w:rsidRDefault="0039399B" w:rsidP="0039399B">
            <w:pPr>
              <w:spacing w:before="60" w:after="60" w:line="257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:rsidR="0039399B" w:rsidRPr="0039399B" w:rsidRDefault="0039399B" w:rsidP="0039399B">
            <w:pPr>
              <w:spacing w:before="60" w:after="60" w:line="257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399B" w:rsidRPr="0039399B" w:rsidRDefault="0039399B" w:rsidP="0039399B">
      <w:pPr>
        <w:spacing w:after="120" w:line="257" w:lineRule="auto"/>
        <w:jc w:val="both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39399B">
        <w:rPr>
          <w:rFonts w:ascii="Arial" w:eastAsia="Times New Roman" w:hAnsi="Arial" w:cs="Arial"/>
          <w:i/>
          <w:sz w:val="20"/>
          <w:szCs w:val="20"/>
          <w:lang w:eastAsia="it-IT"/>
        </w:rPr>
        <w:t xml:space="preserve"> (aggiungere le righe necessarie)</w:t>
      </w:r>
    </w:p>
    <w:p w:rsidR="0039399B" w:rsidRPr="0039399B" w:rsidRDefault="0039399B" w:rsidP="0039399B">
      <w:pPr>
        <w:spacing w:after="120" w:line="257" w:lineRule="auto"/>
        <w:jc w:val="center"/>
        <w:rPr>
          <w:rFonts w:ascii="Arial" w:eastAsia="Times New Roman" w:hAnsi="Arial" w:cs="Arial"/>
          <w:b/>
          <w:color w:val="002060"/>
          <w:sz w:val="20"/>
          <w:szCs w:val="20"/>
          <w:lang w:eastAsia="it-IT"/>
        </w:rPr>
      </w:pPr>
      <w:r w:rsidRPr="0039399B">
        <w:rPr>
          <w:rFonts w:ascii="Arial" w:eastAsia="Times New Roman" w:hAnsi="Arial" w:cs="Arial"/>
          <w:b/>
          <w:color w:val="002060"/>
          <w:sz w:val="20"/>
          <w:szCs w:val="20"/>
          <w:lang w:eastAsia="it-IT"/>
        </w:rPr>
        <w:t xml:space="preserve">E A TAL FINE ALLEGA </w:t>
      </w:r>
    </w:p>
    <w:p w:rsidR="0039399B" w:rsidRPr="0039399B" w:rsidRDefault="0039399B" w:rsidP="0039399B">
      <w:pPr>
        <w:spacing w:after="120" w:line="257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9399B">
        <w:rPr>
          <w:rFonts w:ascii="Arial" w:eastAsia="Times New Roman" w:hAnsi="Arial" w:cs="Arial"/>
          <w:sz w:val="20"/>
          <w:szCs w:val="20"/>
          <w:lang w:eastAsia="it-IT"/>
        </w:rPr>
        <w:t>Una relazione riassuntiva della procedura di selezione con i riferimenti agli atti adottati, anche privi di rilevanza esterna, e alla normativa interna applicata.</w:t>
      </w:r>
    </w:p>
    <w:p w:rsidR="0039399B" w:rsidRPr="0039399B" w:rsidRDefault="0039399B" w:rsidP="0039399B">
      <w:pPr>
        <w:spacing w:after="120" w:line="257" w:lineRule="auto"/>
        <w:jc w:val="center"/>
        <w:rPr>
          <w:rFonts w:ascii="Arial" w:eastAsia="Times New Roman" w:hAnsi="Arial" w:cs="Arial"/>
          <w:b/>
          <w:color w:val="002060"/>
          <w:sz w:val="20"/>
          <w:szCs w:val="20"/>
          <w:lang w:eastAsia="it-IT"/>
        </w:rPr>
      </w:pPr>
      <w:r w:rsidRPr="0039399B">
        <w:rPr>
          <w:rFonts w:ascii="Arial" w:eastAsia="Times New Roman" w:hAnsi="Arial" w:cs="Arial"/>
          <w:b/>
          <w:color w:val="002060"/>
          <w:sz w:val="20"/>
          <w:szCs w:val="20"/>
          <w:lang w:eastAsia="it-IT"/>
        </w:rPr>
        <w:t>E SI IMPEGNA A</w:t>
      </w:r>
    </w:p>
    <w:p w:rsidR="0039399B" w:rsidRPr="0039399B" w:rsidRDefault="0039399B" w:rsidP="0039399B">
      <w:pPr>
        <w:spacing w:after="120" w:line="257" w:lineRule="auto"/>
        <w:jc w:val="both"/>
        <w:rPr>
          <w:rFonts w:ascii="Arial" w:eastAsia="Times New Roman" w:hAnsi="Arial" w:cs="Arial"/>
          <w:sz w:val="20"/>
          <w:szCs w:val="24"/>
          <w:lang w:eastAsia="it-IT"/>
        </w:rPr>
      </w:pPr>
      <w:r w:rsidRPr="0039399B">
        <w:rPr>
          <w:rFonts w:ascii="Arial" w:eastAsia="Times New Roman" w:hAnsi="Arial" w:cs="Arial"/>
          <w:sz w:val="20"/>
          <w:szCs w:val="20"/>
          <w:lang w:eastAsia="it-IT"/>
        </w:rPr>
        <w:t>Produrre su richiesta di Lazio Innova o della Regione Lazio copia resa conforme all’originale di tali atti adottati e di tale normativa interna applicata.</w:t>
      </w:r>
    </w:p>
    <w:p w:rsidR="00974B0D" w:rsidRDefault="0039399B" w:rsidP="0039399B">
      <w:r w:rsidRPr="0039399B">
        <w:rPr>
          <w:rFonts w:ascii="Arial" w:eastAsia="Times New Roman" w:hAnsi="Arial" w:cs="Arial"/>
          <w:sz w:val="20"/>
          <w:szCs w:val="20"/>
          <w:lang w:eastAsia="it-IT"/>
        </w:rPr>
        <w:t>DATATO E SOTTOSCRITTO CON FIRMA DIGITALE</w:t>
      </w:r>
    </w:p>
    <w:sectPr w:rsidR="00974B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9B"/>
    <w:rsid w:val="0039399B"/>
    <w:rsid w:val="00517353"/>
    <w:rsid w:val="00895F61"/>
    <w:rsid w:val="00A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728EF-A758-438A-AE4E-75A3D172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9399B"/>
    <w:pPr>
      <w:spacing w:after="0" w:line="240" w:lineRule="auto"/>
    </w:pPr>
    <w:rPr>
      <w:rFonts w:eastAsia="Times New Roman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4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edoardo lampis</dc:creator>
  <cp:keywords/>
  <dc:description/>
  <cp:lastModifiedBy>Arturo Ricci</cp:lastModifiedBy>
  <cp:revision>2</cp:revision>
  <dcterms:created xsi:type="dcterms:W3CDTF">2020-01-23T11:16:00Z</dcterms:created>
  <dcterms:modified xsi:type="dcterms:W3CDTF">2020-01-23T11:16:00Z</dcterms:modified>
</cp:coreProperties>
</file>