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B6D2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7EEF8208" w14:textId="77777777"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55C74C0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6F7CFBB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6BE8F493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62FB9BB8" w14:textId="77777777" w:rsidR="005C0B7D" w:rsidRPr="00B71476" w:rsidRDefault="005C0B7D" w:rsidP="00D7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  <w:r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14:paraId="6991C678" w14:textId="77777777" w:rsidR="005C0B7D" w:rsidRPr="00B71476" w:rsidRDefault="005C0B7D" w:rsidP="00D7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b w:val="0"/>
          <w:i/>
          <w:spacing w:val="0"/>
          <w:sz w:val="24"/>
        </w:rPr>
      </w:pP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n. </w:t>
      </w:r>
      <w:r w:rsidR="00322E90">
        <w:rPr>
          <w:rFonts w:ascii="Gill Sans MT" w:eastAsia="Calibri" w:hAnsi="Gill Sans MT" w:cs="Times New Roman"/>
          <w:b w:val="0"/>
          <w:i/>
          <w:spacing w:val="0"/>
          <w:sz w:val="24"/>
        </w:rPr>
        <w:t>7</w:t>
      </w: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al </w:t>
      </w:r>
      <w:r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Disciplinare </w:t>
      </w: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>di gara</w:t>
      </w:r>
    </w:p>
    <w:p w14:paraId="1877E7A0" w14:textId="77777777" w:rsidR="00D77258" w:rsidRPr="0061136B" w:rsidRDefault="00D77258" w:rsidP="00D7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both"/>
        <w:rPr>
          <w:rFonts w:ascii="Gill Sans MT" w:eastAsia="Calibri" w:hAnsi="Gill Sans MT" w:cs="Times New Roman"/>
          <w:bCs/>
          <w:spacing w:val="0"/>
          <w:sz w:val="24"/>
        </w:rPr>
      </w:pPr>
      <w:r w:rsidRPr="00D77258">
        <w:rPr>
          <w:rFonts w:ascii="Gill Sans MT" w:eastAsia="Calibri" w:hAnsi="Gill Sans MT" w:cs="Times New Roman"/>
          <w:bCs/>
          <w:spacing w:val="0"/>
          <w:sz w:val="24"/>
        </w:rPr>
        <w:t xml:space="preserve">GARA </w:t>
      </w:r>
      <w:bookmarkStart w:id="0" w:name="_GoBack"/>
      <w:bookmarkEnd w:id="0"/>
      <w:r w:rsidRPr="0061136B">
        <w:rPr>
          <w:rFonts w:ascii="Gill Sans MT" w:eastAsia="Calibri" w:hAnsi="Gill Sans MT" w:cs="Times New Roman"/>
          <w:bCs/>
          <w:spacing w:val="0"/>
          <w:sz w:val="24"/>
        </w:rPr>
        <w:t xml:space="preserve">A PROCEDURA APERTA VOLTA ALLA STIPULAZIONE DI UN ACCORDO QUADRO AI SENSI DELL’ART. 54 DEL D.LGS. 50/2016, AVENTE AD OGGETTO L’AFFIDAMENTO DEI SERVIZI LEGALI DI ASSISTENZA E CONSULENZA GIURIDICA </w:t>
      </w:r>
    </w:p>
    <w:p w14:paraId="4AFDAC88" w14:textId="77777777" w:rsidR="00D77258" w:rsidRPr="0061136B" w:rsidRDefault="00D77258" w:rsidP="00D7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both"/>
        <w:rPr>
          <w:rFonts w:ascii="Gill Sans MT" w:eastAsia="Calibri" w:hAnsi="Gill Sans MT" w:cs="Times New Roman"/>
          <w:bCs/>
          <w:spacing w:val="0"/>
          <w:sz w:val="24"/>
        </w:rPr>
      </w:pPr>
      <w:r w:rsidRPr="0061136B">
        <w:rPr>
          <w:rFonts w:ascii="Gill Sans MT" w:eastAsia="Calibri" w:hAnsi="Gill Sans MT" w:cs="Times New Roman"/>
          <w:bCs/>
          <w:spacing w:val="0"/>
          <w:sz w:val="24"/>
        </w:rPr>
        <w:t xml:space="preserve">CPV: 79111000-5 (SERVIZI DI CONSULENZA GIURIDICA) </w:t>
      </w:r>
    </w:p>
    <w:p w14:paraId="00D0BB38" w14:textId="77777777" w:rsidR="00D77258" w:rsidRPr="0061136B" w:rsidRDefault="00D77258" w:rsidP="00D7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both"/>
        <w:rPr>
          <w:rFonts w:ascii="Gill Sans MT" w:eastAsia="Calibri" w:hAnsi="Gill Sans MT" w:cs="Times New Roman"/>
          <w:bCs/>
          <w:spacing w:val="0"/>
          <w:sz w:val="24"/>
        </w:rPr>
      </w:pPr>
      <w:r w:rsidRPr="0061136B">
        <w:rPr>
          <w:rFonts w:ascii="Gill Sans MT" w:eastAsia="Calibri" w:hAnsi="Gill Sans MT" w:cs="Times New Roman"/>
          <w:bCs/>
          <w:spacing w:val="0"/>
          <w:sz w:val="24"/>
        </w:rPr>
        <w:t>CIG: 7566035997</w:t>
      </w:r>
    </w:p>
    <w:p w14:paraId="62AB16B4" w14:textId="77777777" w:rsidR="00D77258" w:rsidRPr="00D77258" w:rsidRDefault="00D77258" w:rsidP="00D7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both"/>
        <w:rPr>
          <w:rFonts w:ascii="Gill Sans MT" w:eastAsia="Calibri" w:hAnsi="Gill Sans MT" w:cs="Times New Roman"/>
          <w:bCs/>
          <w:spacing w:val="0"/>
          <w:sz w:val="24"/>
        </w:rPr>
      </w:pPr>
      <w:r w:rsidRPr="0061136B">
        <w:rPr>
          <w:rFonts w:ascii="Gill Sans MT" w:eastAsia="Calibri" w:hAnsi="Gill Sans MT" w:cs="Times New Roman"/>
          <w:bCs/>
          <w:spacing w:val="0"/>
          <w:sz w:val="24"/>
        </w:rPr>
        <w:t>CUP: F89E18000040008</w:t>
      </w:r>
    </w:p>
    <w:p w14:paraId="5892DC8B" w14:textId="77777777"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14:paraId="1523AE0B" w14:textId="77777777"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14:paraId="14D8A4E7" w14:textId="77777777"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14:paraId="563B01A4" w14:textId="77777777" w:rsidR="00CC4436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14:paraId="30BAD49C" w14:textId="77777777" w:rsidR="00C53750" w:rsidRDefault="00C53750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14:paraId="0A7B2AF5" w14:textId="77777777" w:rsidR="00C53750" w:rsidRDefault="00C53750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14:paraId="322BBB04" w14:textId="77777777" w:rsidR="00C53750" w:rsidRPr="006502FF" w:rsidRDefault="00C53750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14:paraId="52B26344" w14:textId="77777777"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14:paraId="2097073D" w14:textId="77777777"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CFD7956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(cognome e nome)</w:t>
            </w:r>
          </w:p>
        </w:tc>
      </w:tr>
      <w:tr w:rsidR="001629F5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(data)</w:t>
            </w:r>
          </w:p>
        </w:tc>
      </w:tr>
      <w:tr w:rsidR="00176C1C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76C1C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  <w:tr w:rsidR="001629F5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(ragione sociale)</w:t>
            </w:r>
          </w:p>
        </w:tc>
      </w:tr>
      <w:tr w:rsidR="001629F5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629F5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</w:tbl>
    <w:p w14:paraId="160B50AD" w14:textId="77777777" w:rsidR="001629F5" w:rsidRDefault="001629F5" w:rsidP="001629F5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4B22B771" w14:textId="77777777" w:rsidR="001629F5" w:rsidRPr="00A361FC" w:rsidRDefault="001629F5" w:rsidP="001629F5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nella sua qualità di: (barrare la casella che interessa) </w:t>
      </w:r>
    </w:p>
    <w:p w14:paraId="0DE4458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956487C" w14:textId="77777777" w:rsidR="001629F5" w:rsidRDefault="001629F5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5E279383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di soggetto che partecipa alla gara in oggetto nella sua qualità di: (barrare la casella che interessa) </w:t>
      </w:r>
    </w:p>
    <w:p w14:paraId="2F52F9F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 xml:space="preserve"> Impresa individuale (lett. a), art. 34, Codice); </w:t>
      </w:r>
    </w:p>
    <w:p w14:paraId="1D4BFF07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(lett. a), art. 34, Codice - specificare tipo): ___________________________________</w:t>
      </w:r>
    </w:p>
    <w:p w14:paraId="07836CE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Consorzio fra società cooperativa di produzione e lavoro (lett. b), art. 34, Codice); </w:t>
      </w:r>
    </w:p>
    <w:p w14:paraId="57F5F76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Consorzio tra imprese artigiane (lett. b), art. 34, Codice); </w:t>
      </w:r>
    </w:p>
    <w:p w14:paraId="1221965F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Consorzio stabile (lett. c), art. 34, Codice); </w:t>
      </w:r>
    </w:p>
    <w:p w14:paraId="2D926D77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Mandataria di un raggruppamento temporaneo (lett. d), art. 34, Codice - specificare se) </w:t>
      </w:r>
    </w:p>
    <w:p w14:paraId="657E357C" w14:textId="77777777"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35D6CC49" w14:textId="77777777"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0C67D82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Mandataria di un consorzio ordinario (lett. e), art. 34, Codice - specificare se); </w:t>
      </w:r>
    </w:p>
    <w:p w14:paraId="06DB01AB" w14:textId="77777777"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1ADBBFE3" w14:textId="77777777"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7B5D14DE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GEIE (lett. f), art. 34, Codice) </w:t>
      </w:r>
    </w:p>
    <w:p w14:paraId="3CF68BB3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Mandataria di aggregazione di imprese aderenti al contratto di rete (lett. f-bis), art. 34, Codice); </w:t>
      </w:r>
    </w:p>
    <w:p w14:paraId="595A2007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14:paraId="718B89C0" w14:textId="77777777" w:rsidR="001629F5" w:rsidRDefault="009E7C02" w:rsidP="00565D50">
      <w:p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61136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per l’appalto del servizio in epigrafe un </w:t>
      </w:r>
      <w:r w:rsidR="001629F5" w:rsidRPr="0061136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ribasso in cifre pari a _____,___% (in lettere ______________/00 per cento) sul costo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uomo/</w:t>
      </w:r>
      <w:r w:rsidR="001629F5" w:rsidRPr="0061136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giornata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a base d’asta pari a Euro 700 oltre IVA</w:t>
      </w:r>
      <w:r w:rsidR="00565D50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, 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comprensivo di CPA e di ogni altro onere e spesa da sostenere a qualsiasi titolo.</w:t>
      </w:r>
      <w:r w:rsidR="001629F5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</w:p>
    <w:p w14:paraId="11308975" w14:textId="77777777" w:rsidR="00901CB2" w:rsidRPr="00A361FC" w:rsidRDefault="00901CB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Verranno prese in considerazione fino a tre cifre decimali.</w:t>
      </w:r>
    </w:p>
    <w:p w14:paraId="0E1606FA" w14:textId="77777777" w:rsidR="009E7C02" w:rsidRPr="00A361FC" w:rsidRDefault="009E7C02" w:rsidP="009E7C0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discordanza tra prezzo e percentuale di ribasso nonché tra valori in cifre e valori in lettere, sarà ritenuto prevalente il valore più conveniente per Lazio Innova.</w:t>
      </w:r>
    </w:p>
    <w:p w14:paraId="31D64602" w14:textId="77777777" w:rsidR="009E7C02" w:rsidRDefault="009E7C02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44883C9" w14:textId="77777777"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14:paraId="6CF46D5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(luogo, data) </w:t>
      </w:r>
    </w:p>
    <w:p w14:paraId="7C663D1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9425D5D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14:paraId="0204BA0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14:paraId="0A61D1D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(timbro e firma leggibile) </w:t>
      </w:r>
    </w:p>
    <w:p w14:paraId="65BC3EDC" w14:textId="77777777"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1C4644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14:paraId="664753E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596A9E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A50C1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371DA7D2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07BBF13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5021A139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3532E42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7C682500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426079F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14:paraId="0A33FA6F" w14:textId="77777777"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14:paraId="071B37EA" w14:textId="77777777"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8C42" w14:textId="77777777" w:rsidR="007536E3" w:rsidRDefault="007536E3">
      <w:pPr>
        <w:spacing w:after="0"/>
      </w:pPr>
      <w:r>
        <w:separator/>
      </w:r>
    </w:p>
  </w:endnote>
  <w:endnote w:type="continuationSeparator" w:id="0">
    <w:p w14:paraId="3A9EC3FD" w14:textId="77777777" w:rsidR="007536E3" w:rsidRDefault="0075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ED628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61136B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2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61136B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3C1A8CB5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6194BCDD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221E6492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0304F94E" w14:textId="77777777" w:rsidR="00AE51F4" w:rsidRPr="00AE51F4" w:rsidRDefault="0061136B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14:paraId="70DCC4A7" w14:textId="77777777" w:rsidR="007F5B9E" w:rsidRPr="00AE51F4" w:rsidRDefault="0061136B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2B8A4BC4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61136B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61136B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73896023" w14:textId="77777777"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783A18EB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67DAF976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56A11B14" w14:textId="77777777" w:rsidR="00AE51F4" w:rsidRDefault="0061136B">
            <w:pPr>
              <w:pStyle w:val="Pidipagina"/>
              <w:jc w:val="right"/>
            </w:pPr>
          </w:p>
        </w:sdtContent>
      </w:sdt>
    </w:sdtContent>
  </w:sdt>
  <w:p w14:paraId="7D98A7BA" w14:textId="77777777" w:rsidR="007F5B9E" w:rsidRDefault="0061136B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0879" w14:textId="77777777" w:rsidR="007536E3" w:rsidRDefault="007536E3">
      <w:pPr>
        <w:spacing w:after="0"/>
      </w:pPr>
      <w:r>
        <w:separator/>
      </w:r>
    </w:p>
  </w:footnote>
  <w:footnote w:type="continuationSeparator" w:id="0">
    <w:p w14:paraId="60FDB9BF" w14:textId="77777777" w:rsidR="007536E3" w:rsidRDefault="00753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9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4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19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6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8"/>
  </w:num>
  <w:num w:numId="2">
    <w:abstractNumId w:val="35"/>
  </w:num>
  <w:num w:numId="3">
    <w:abstractNumId w:val="25"/>
  </w:num>
  <w:num w:numId="4">
    <w:abstractNumId w:val="8"/>
  </w:num>
  <w:num w:numId="5">
    <w:abstractNumId w:val="13"/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8"/>
  </w:num>
  <w:num w:numId="13">
    <w:abstractNumId w:val="33"/>
  </w:num>
  <w:num w:numId="14">
    <w:abstractNumId w:val="17"/>
  </w:num>
  <w:num w:numId="15">
    <w:abstractNumId w:val="16"/>
  </w:num>
  <w:num w:numId="16">
    <w:abstractNumId w:val="5"/>
  </w:num>
  <w:num w:numId="17">
    <w:abstractNumId w:val="1"/>
  </w:num>
  <w:num w:numId="18">
    <w:abstractNumId w:val="32"/>
  </w:num>
  <w:num w:numId="19">
    <w:abstractNumId w:val="30"/>
  </w:num>
  <w:num w:numId="20">
    <w:abstractNumId w:val="15"/>
  </w:num>
  <w:num w:numId="21">
    <w:abstractNumId w:val="23"/>
  </w:num>
  <w:num w:numId="22">
    <w:abstractNumId w:val="12"/>
  </w:num>
  <w:num w:numId="23">
    <w:abstractNumId w:val="20"/>
  </w:num>
  <w:num w:numId="24">
    <w:abstractNumId w:val="11"/>
  </w:num>
  <w:num w:numId="25">
    <w:abstractNumId w:val="3"/>
  </w:num>
  <w:num w:numId="26">
    <w:abstractNumId w:val="4"/>
  </w:num>
  <w:num w:numId="27">
    <w:abstractNumId w:val="21"/>
  </w:num>
  <w:num w:numId="28">
    <w:abstractNumId w:val="27"/>
  </w:num>
  <w:num w:numId="29">
    <w:abstractNumId w:val="9"/>
  </w:num>
  <w:num w:numId="30">
    <w:abstractNumId w:val="2"/>
  </w:num>
  <w:num w:numId="31">
    <w:abstractNumId w:val="7"/>
  </w:num>
  <w:num w:numId="32">
    <w:abstractNumId w:val="26"/>
  </w:num>
  <w:num w:numId="33">
    <w:abstractNumId w:val="22"/>
  </w:num>
  <w:num w:numId="34">
    <w:abstractNumId w:val="31"/>
  </w:num>
  <w:num w:numId="35">
    <w:abstractNumId w:val="34"/>
  </w:num>
  <w:num w:numId="36">
    <w:abstractNumId w:val="14"/>
  </w:num>
  <w:num w:numId="37">
    <w:abstractNumId w:val="29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1629F5"/>
    <w:rsid w:val="001709FB"/>
    <w:rsid w:val="00176C1C"/>
    <w:rsid w:val="001E12CE"/>
    <w:rsid w:val="0021344E"/>
    <w:rsid w:val="00240D6D"/>
    <w:rsid w:val="002B64CB"/>
    <w:rsid w:val="002C69E6"/>
    <w:rsid w:val="002D2E6C"/>
    <w:rsid w:val="00322E90"/>
    <w:rsid w:val="0035493A"/>
    <w:rsid w:val="003B5DDC"/>
    <w:rsid w:val="003F625B"/>
    <w:rsid w:val="004D6142"/>
    <w:rsid w:val="00565D50"/>
    <w:rsid w:val="005871B4"/>
    <w:rsid w:val="005C0B7D"/>
    <w:rsid w:val="005E40E4"/>
    <w:rsid w:val="0061136B"/>
    <w:rsid w:val="006652C5"/>
    <w:rsid w:val="007432C4"/>
    <w:rsid w:val="007536E3"/>
    <w:rsid w:val="007777EB"/>
    <w:rsid w:val="00813944"/>
    <w:rsid w:val="008E27DF"/>
    <w:rsid w:val="00901CB2"/>
    <w:rsid w:val="009462E2"/>
    <w:rsid w:val="00967A89"/>
    <w:rsid w:val="009E7C02"/>
    <w:rsid w:val="00A361FC"/>
    <w:rsid w:val="00A86EF8"/>
    <w:rsid w:val="00A877EF"/>
    <w:rsid w:val="00AA1A67"/>
    <w:rsid w:val="00AB2082"/>
    <w:rsid w:val="00AC636B"/>
    <w:rsid w:val="00AE51F4"/>
    <w:rsid w:val="00B73AFF"/>
    <w:rsid w:val="00BD6539"/>
    <w:rsid w:val="00C30D1C"/>
    <w:rsid w:val="00C53750"/>
    <w:rsid w:val="00CC4436"/>
    <w:rsid w:val="00D77258"/>
    <w:rsid w:val="00E857F7"/>
    <w:rsid w:val="00F05044"/>
    <w:rsid w:val="00FA32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8</cp:revision>
  <cp:lastPrinted>2016-05-12T13:47:00Z</cp:lastPrinted>
  <dcterms:created xsi:type="dcterms:W3CDTF">2018-06-01T14:26:00Z</dcterms:created>
  <dcterms:modified xsi:type="dcterms:W3CDTF">2018-07-23T08:31:00Z</dcterms:modified>
</cp:coreProperties>
</file>