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3417ABA" w14:textId="77777777" w:rsidR="00445FAE" w:rsidRPr="00920340" w:rsidRDefault="00445FAE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  <w:bookmarkStart w:id="0" w:name="_GoBack"/>
      <w:bookmarkEnd w:id="0"/>
    </w:p>
    <w:p w14:paraId="33004246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2BFB4535" w14:textId="0B667AAF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 w:rsidR="00B3545C">
        <w:rPr>
          <w:rFonts w:ascii="Gill Sans MT" w:hAnsi="Gill Sans MT"/>
          <w:b/>
          <w:u w:val="single"/>
        </w:rPr>
        <w:t>COMPLEMENTARI</w:t>
      </w:r>
    </w:p>
    <w:p w14:paraId="619ACA8F" w14:textId="13F6167A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920340">
        <w:rPr>
          <w:rFonts w:ascii="Gill Sans MT" w:hAnsi="Gill Sans MT"/>
          <w:i/>
        </w:rPr>
        <w:t xml:space="preserve">Allegato </w:t>
      </w:r>
      <w:r w:rsidR="008F7C84" w:rsidRPr="008F7C84">
        <w:rPr>
          <w:rFonts w:ascii="Gill Sans MT" w:hAnsi="Gill Sans MT"/>
          <w:i/>
        </w:rPr>
        <w:t>5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0A59B4A8" w14:textId="5224044A" w:rsidR="005D5395" w:rsidRPr="007B1A62" w:rsidRDefault="008F7C84" w:rsidP="008F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</w:rPr>
      </w:pPr>
      <w:r w:rsidRPr="007B1A62">
        <w:rPr>
          <w:rFonts w:ascii="Gill Sans MT" w:hAnsi="Gill Sans MT"/>
          <w:b/>
          <w:color w:val="00000A"/>
        </w:rPr>
        <w:t>GARA A PROCEDURA APERTA DI CARATTERE COMUNITARIO PER L’AFFIDAMENTO DEI SERVIZI A SOSTEGNO DELLA DIGITALIZZAZIONE DELLE IMPRESE NELL’AMBITO DEL PROGRAMMA DIGITAL IMPRESA LAZIO</w:t>
      </w:r>
    </w:p>
    <w:p w14:paraId="6F36869C" w14:textId="77777777" w:rsidR="005A664C" w:rsidRPr="007B1A62" w:rsidRDefault="005A664C" w:rsidP="005A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7B1A62">
        <w:rPr>
          <w:rFonts w:ascii="Gill Sans MT" w:hAnsi="Gill Sans MT"/>
          <w:b/>
        </w:rPr>
        <w:t>CIG: 795841864A</w:t>
      </w:r>
    </w:p>
    <w:p w14:paraId="5E4AC9F2" w14:textId="35143049" w:rsidR="005D5395" w:rsidRPr="00920340" w:rsidRDefault="005A664C" w:rsidP="005A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7B1A62">
        <w:rPr>
          <w:rFonts w:ascii="Gill Sans MT" w:hAnsi="Gill Sans MT"/>
          <w:b/>
        </w:rPr>
        <w:t xml:space="preserve">CUP: </w:t>
      </w:r>
      <w:r w:rsidR="007B1A62" w:rsidRPr="007B1A62">
        <w:rPr>
          <w:rFonts w:ascii="Gill Sans MT" w:hAnsi="Gill Sans MT"/>
          <w:b/>
        </w:rPr>
        <w:t>F69E19000500008</w:t>
      </w:r>
    </w:p>
    <w:p w14:paraId="76322F1D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</w:rPr>
      </w:pPr>
    </w:p>
    <w:p w14:paraId="7E466271" w14:textId="77777777" w:rsidR="005D5395" w:rsidRPr="00920340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5FFA3323" w:rsidR="005B2B67" w:rsidRPr="00CE0D34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i dati identificativi dei soggetti di cui all’art. 80, comma 3 del </w:t>
      </w:r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7B1A62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7B1A62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7B1A62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7B1A62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7B1A62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7B1A62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Pr="00E500F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 xml:space="preserve">(nel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“black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7B1A62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>è/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conv. in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7B1A62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 xml:space="preserve">ha/hanno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Default="005678E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 w:rsidRPr="005678E2">
        <w:rPr>
          <w:rFonts w:ascii="Gill Sans MT" w:hAnsi="Gill Sans MT"/>
          <w:i/>
          <w:sz w:val="22"/>
          <w:szCs w:val="22"/>
        </w:rPr>
        <w:t xml:space="preserve">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0408E01F" w14:textId="16ADD7F5" w:rsidR="00DE3F68" w:rsidRDefault="00E87C6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lastRenderedPageBreak/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le altre imprese aderenti al raggruppamento non sono assoggettate ad una procedura concorsuale ai sensi dell’art. 186 bis, comma 6 del R.D. 16 marzo 1942, n. 267;</w:t>
      </w:r>
    </w:p>
    <w:p w14:paraId="1C42B483" w14:textId="3587602E" w:rsidR="005B2B67" w:rsidRPr="00433FC5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4079AAD5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lett.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documento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E87C62">
        <w:rPr>
          <w:rFonts w:ascii="Gill Sans MT" w:hAnsi="Gill Sans MT"/>
          <w:bCs/>
          <w:i/>
          <w:sz w:val="22"/>
          <w:szCs w:val="22"/>
        </w:rPr>
        <w:t>per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ricevuta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636F3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77DD7EF2" w14:textId="661D1DF1" w:rsidR="00636F37" w:rsidRPr="00920340" w:rsidRDefault="00636F37" w:rsidP="00636F3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r w:rsidRPr="00435F3C">
        <w:rPr>
          <w:rFonts w:ascii="Gill Sans MT" w:hAnsi="Gill Sans MT"/>
          <w:bCs/>
          <w:i/>
          <w:sz w:val="22"/>
          <w:szCs w:val="22"/>
        </w:rPr>
        <w:t xml:space="preserve">nel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>
        <w:rPr>
          <w:rFonts w:ascii="Gill Sans MT" w:hAnsi="Gill Sans MT"/>
          <w:sz w:val="22"/>
          <w:szCs w:val="22"/>
        </w:rPr>
        <w:t>);</w:t>
      </w:r>
    </w:p>
    <w:p w14:paraId="7277C56B" w14:textId="77777777" w:rsidR="00636F37" w:rsidRPr="009C1BF7" w:rsidRDefault="00636F37" w:rsidP="00636F37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</w:t>
      </w:r>
      <w:r w:rsidR="00920340" w:rsidRPr="00920340">
        <w:rPr>
          <w:rFonts w:ascii="Gill Sans MT" w:hAnsi="Gill Sans MT"/>
          <w:sz w:val="22"/>
          <w:szCs w:val="22"/>
        </w:rPr>
        <w:t xml:space="preserve"> ,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F6AB" w14:textId="77777777" w:rsidR="006C4436" w:rsidRDefault="006C4436">
      <w:pPr>
        <w:spacing w:after="0"/>
      </w:pPr>
      <w:r>
        <w:separator/>
      </w:r>
    </w:p>
  </w:endnote>
  <w:endnote w:type="continuationSeparator" w:id="0">
    <w:p w14:paraId="63A52761" w14:textId="77777777" w:rsidR="006C4436" w:rsidRDefault="006C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7B1A62">
              <w:rPr>
                <w:rFonts w:ascii="Gill Sans MT" w:hAnsi="Gill Sans MT"/>
                <w:bCs/>
                <w:noProof/>
                <w:sz w:val="20"/>
              </w:rPr>
              <w:t>3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7B1A62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6C4436" w:rsidRPr="00027B01" w:rsidRDefault="007B1A62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6C4436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7B1A62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7B1A62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6C4436" w:rsidRPr="007F3FBC" w:rsidRDefault="007B1A62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C25" w14:textId="77777777" w:rsidR="006C4436" w:rsidRDefault="006C4436">
      <w:pPr>
        <w:spacing w:after="0"/>
      </w:pPr>
      <w:r>
        <w:separator/>
      </w:r>
    </w:p>
  </w:footnote>
  <w:footnote w:type="continuationSeparator" w:id="0">
    <w:p w14:paraId="3AC055DB" w14:textId="77777777" w:rsidR="006C4436" w:rsidRDefault="006C4436">
      <w:pPr>
        <w:spacing w:after="0"/>
      </w:pPr>
      <w:r>
        <w:continuationSeparator/>
      </w:r>
    </w:p>
  </w:footnote>
  <w:footnote w:id="1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5EA0"/>
    <w:rsid w:val="00526A7E"/>
    <w:rsid w:val="005364C6"/>
    <w:rsid w:val="00542DD9"/>
    <w:rsid w:val="0054774C"/>
    <w:rsid w:val="00551D2F"/>
    <w:rsid w:val="005678E2"/>
    <w:rsid w:val="00571CDA"/>
    <w:rsid w:val="0058151B"/>
    <w:rsid w:val="005A664C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4436"/>
    <w:rsid w:val="006E145A"/>
    <w:rsid w:val="00722A89"/>
    <w:rsid w:val="00724D58"/>
    <w:rsid w:val="007432C4"/>
    <w:rsid w:val="00752865"/>
    <w:rsid w:val="007953A6"/>
    <w:rsid w:val="007A79C5"/>
    <w:rsid w:val="007B1A62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D42E9"/>
    <w:rsid w:val="008E5EB7"/>
    <w:rsid w:val="008F0F8C"/>
    <w:rsid w:val="008F3161"/>
    <w:rsid w:val="008F7C84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93A71"/>
    <w:rsid w:val="00AB2EEF"/>
    <w:rsid w:val="00AD2E7B"/>
    <w:rsid w:val="00AE196C"/>
    <w:rsid w:val="00AE6553"/>
    <w:rsid w:val="00B3545C"/>
    <w:rsid w:val="00B665BB"/>
    <w:rsid w:val="00B82E37"/>
    <w:rsid w:val="00C97C39"/>
    <w:rsid w:val="00CA628F"/>
    <w:rsid w:val="00CC3465"/>
    <w:rsid w:val="00CE0D34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95CB1-E412-4629-AB0B-0DD2333F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Alessandra Tagliaferri</cp:lastModifiedBy>
  <cp:revision>14</cp:revision>
  <cp:lastPrinted>2018-06-12T13:48:00Z</cp:lastPrinted>
  <dcterms:created xsi:type="dcterms:W3CDTF">2018-06-13T08:42:00Z</dcterms:created>
  <dcterms:modified xsi:type="dcterms:W3CDTF">2019-07-12T10:28:00Z</dcterms:modified>
</cp:coreProperties>
</file>