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24ABC" w14:textId="2FEA9D6A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3185F0C7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2E0C6A">
        <w:rPr>
          <w:rFonts w:ascii="Gill Sans MT" w:hAnsi="Gill Sans MT"/>
          <w:b/>
          <w:color w:val="002060"/>
          <w:sz w:val="32"/>
          <w:szCs w:val="32"/>
        </w:rPr>
        <w:t>5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2E0C6A">
        <w:rPr>
          <w:rFonts w:ascii="Gill Sans MT" w:hAnsi="Gill Sans MT"/>
          <w:b/>
          <w:color w:val="002060"/>
          <w:sz w:val="32"/>
          <w:szCs w:val="32"/>
        </w:rPr>
        <w:t>“</w:t>
      </w:r>
      <w:r w:rsidR="002E0C6A" w:rsidRPr="002E0C6A">
        <w:rPr>
          <w:rFonts w:ascii="Gill Sans MT" w:hAnsi="Gill Sans MT"/>
          <w:b/>
          <w:color w:val="002060"/>
          <w:sz w:val="32"/>
          <w:szCs w:val="32"/>
        </w:rPr>
        <w:t>Circuiti regionali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CA079E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CA079E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02CEA8FC" w:rsidR="00F03151" w:rsidRPr="00281B5F" w:rsidRDefault="00911C77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D358205" wp14:editId="6A6F0FCA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>(</w:t>
      </w:r>
      <w:proofErr w:type="spellStart"/>
      <w:r w:rsidRPr="00281B5F">
        <w:rPr>
          <w:rFonts w:ascii="Arial" w:hAnsi="Arial" w:cs="Arial"/>
          <w:bCs/>
          <w:color w:val="002060"/>
          <w:sz w:val="22"/>
          <w:szCs w:val="22"/>
        </w:rPr>
        <w:t>max</w:t>
      </w:r>
      <w:proofErr w:type="spellEnd"/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</w:t>
      </w:r>
      <w:proofErr w:type="spellStart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geolocalizzazione</w:t>
      </w:r>
      <w:proofErr w:type="spellEnd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77777777" w:rsidR="009260CE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1D7F60F2" w14:textId="6FC2756A" w:rsidR="006000C7" w:rsidRDefault="006000C7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379BB41A" w:rsidR="00F03151" w:rsidRPr="00434C1C" w:rsidRDefault="00911C77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B590E87" wp14:editId="4929DCF9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77777777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” (max. 20.000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15EFCF37" w14:textId="77777777" w:rsidR="00CA079E" w:rsidRDefault="00CA079E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4BE4DB7E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84FE8">
        <w:rPr>
          <w:rFonts w:ascii="Arial" w:hAnsi="Arial" w:cs="Arial"/>
          <w:color w:val="000000"/>
          <w:sz w:val="22"/>
          <w:szCs w:val="22"/>
        </w:rPr>
        <w:t>Descrivere:</w:t>
      </w:r>
    </w:p>
    <w:p w14:paraId="25C55EEC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84FE8">
        <w:rPr>
          <w:rFonts w:ascii="Arial" w:hAnsi="Arial" w:cs="Arial"/>
          <w:color w:val="000000"/>
          <w:sz w:val="22"/>
          <w:szCs w:val="22"/>
        </w:rPr>
        <w:t>QUALITA’</w:t>
      </w:r>
    </w:p>
    <w:p w14:paraId="1FD74EAA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84FE8">
        <w:rPr>
          <w:rFonts w:ascii="Arial" w:hAnsi="Arial" w:cs="Arial"/>
          <w:color w:val="000000"/>
          <w:sz w:val="22"/>
          <w:szCs w:val="22"/>
        </w:rPr>
        <w:t>Paragrafo 5.3</w:t>
      </w:r>
    </w:p>
    <w:p w14:paraId="21F19BD0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  <w:r w:rsidRPr="00184FE8">
        <w:rPr>
          <w:rFonts w:ascii="Arial" w:hAnsi="Arial" w:cs="Arial"/>
          <w:color w:val="000000"/>
          <w:sz w:val="22"/>
          <w:szCs w:val="22"/>
          <w:u w:val="single"/>
        </w:rPr>
        <w:t>Qualità artistica:</w:t>
      </w:r>
    </w:p>
    <w:p w14:paraId="4CF33C0D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2A538F1F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84FE8">
        <w:rPr>
          <w:rFonts w:ascii="Arial" w:hAnsi="Arial" w:cs="Arial"/>
          <w:color w:val="000000"/>
          <w:sz w:val="22"/>
          <w:szCs w:val="22"/>
        </w:rPr>
        <w:t>Qualità artistica del progetto(descrizione):</w:t>
      </w:r>
    </w:p>
    <w:p w14:paraId="62A66E47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5E187B7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b/>
          <w:color w:val="333333"/>
          <w:sz w:val="22"/>
          <w:szCs w:val="22"/>
        </w:rPr>
      </w:pPr>
      <w:r w:rsidRPr="00184FE8">
        <w:rPr>
          <w:rFonts w:ascii="Arial" w:hAnsi="Arial" w:cs="Arial"/>
          <w:color w:val="333333"/>
          <w:sz w:val="22"/>
          <w:szCs w:val="22"/>
        </w:rPr>
        <w:t>Multidisciplinarietà del circuito</w:t>
      </w:r>
      <w:r w:rsidRPr="00184FE8">
        <w:rPr>
          <w:rFonts w:ascii="Arial" w:hAnsi="Arial" w:cs="Arial"/>
          <w:color w:val="333333"/>
          <w:sz w:val="22"/>
          <w:szCs w:val="22"/>
          <w:u w:val="single"/>
        </w:rPr>
        <w:t xml:space="preserve"> </w:t>
      </w:r>
      <w:r w:rsidRPr="00184FE8">
        <w:rPr>
          <w:rFonts w:ascii="Arial" w:hAnsi="Arial" w:cs="Arial"/>
          <w:b/>
          <w:color w:val="333333"/>
          <w:sz w:val="22"/>
          <w:szCs w:val="22"/>
        </w:rPr>
        <w:t>(</w:t>
      </w:r>
      <w:r w:rsidRPr="00184FE8">
        <w:rPr>
          <w:rFonts w:ascii="Arial" w:hAnsi="Arial" w:cs="Arial"/>
          <w:color w:val="333333"/>
          <w:sz w:val="22"/>
          <w:szCs w:val="22"/>
        </w:rPr>
        <w:t>descrizione)</w:t>
      </w:r>
      <w:r w:rsidRPr="00184FE8">
        <w:rPr>
          <w:rFonts w:ascii="Arial" w:hAnsi="Arial" w:cs="Arial"/>
          <w:b/>
          <w:color w:val="333333"/>
          <w:sz w:val="22"/>
          <w:szCs w:val="22"/>
        </w:rPr>
        <w:t>:</w:t>
      </w:r>
    </w:p>
    <w:p w14:paraId="58203CDD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b/>
          <w:color w:val="333333"/>
          <w:sz w:val="22"/>
          <w:szCs w:val="22"/>
        </w:rPr>
      </w:pPr>
    </w:p>
    <w:p w14:paraId="67CBCBC4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84FE8">
        <w:rPr>
          <w:rFonts w:ascii="Arial" w:hAnsi="Arial" w:cs="Arial"/>
          <w:color w:val="000000"/>
          <w:sz w:val="22"/>
          <w:szCs w:val="22"/>
        </w:rPr>
        <w:t>Attività di programmazione (sintetica descrizione delle attività):</w:t>
      </w:r>
    </w:p>
    <w:p w14:paraId="1055041C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184FE8">
        <w:rPr>
          <w:rFonts w:ascii="Arial" w:hAnsi="Arial" w:cs="Arial"/>
          <w:color w:val="333333"/>
          <w:sz w:val="22"/>
          <w:szCs w:val="22"/>
        </w:rPr>
        <w:t xml:space="preserve">Spettacoli </w:t>
      </w:r>
      <w:proofErr w:type="gramStart"/>
      <w:r w:rsidRPr="00184FE8">
        <w:rPr>
          <w:rFonts w:ascii="Arial" w:hAnsi="Arial" w:cs="Arial"/>
          <w:color w:val="333333"/>
          <w:sz w:val="22"/>
          <w:szCs w:val="22"/>
        </w:rPr>
        <w:t>teatrali :</w:t>
      </w:r>
      <w:proofErr w:type="gramEnd"/>
      <w:r w:rsidRPr="00184FE8">
        <w:rPr>
          <w:rFonts w:ascii="Arial" w:hAnsi="Arial" w:cs="Arial"/>
          <w:color w:val="333333"/>
          <w:sz w:val="22"/>
          <w:szCs w:val="22"/>
        </w:rPr>
        <w:t xml:space="preserve"> N°</w:t>
      </w:r>
    </w:p>
    <w:p w14:paraId="288B5AD9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184FE8">
        <w:rPr>
          <w:rFonts w:ascii="Arial" w:hAnsi="Arial" w:cs="Arial"/>
          <w:color w:val="333333"/>
          <w:sz w:val="22"/>
          <w:szCs w:val="22"/>
        </w:rPr>
        <w:t>Spettacoli musicali: N°</w:t>
      </w:r>
    </w:p>
    <w:p w14:paraId="052904E9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184FE8">
        <w:rPr>
          <w:rFonts w:ascii="Arial" w:hAnsi="Arial" w:cs="Arial"/>
          <w:color w:val="333333"/>
          <w:sz w:val="22"/>
          <w:szCs w:val="22"/>
        </w:rPr>
        <w:t>Spettacoli di danza: N°</w:t>
      </w:r>
    </w:p>
    <w:p w14:paraId="11AE1C77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</w:p>
    <w:p w14:paraId="5F86AF16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84FE8">
        <w:rPr>
          <w:rFonts w:ascii="Arial" w:hAnsi="Arial" w:cs="Arial"/>
          <w:color w:val="363636"/>
          <w:sz w:val="22"/>
          <w:szCs w:val="22"/>
        </w:rPr>
        <w:t>Valorizzazione nella programmazione della creatività emergente</w:t>
      </w:r>
      <w:r w:rsidRPr="00184FE8">
        <w:rPr>
          <w:rFonts w:ascii="Arial" w:hAnsi="Arial" w:cs="Arial"/>
          <w:color w:val="000000"/>
          <w:sz w:val="22"/>
          <w:szCs w:val="22"/>
        </w:rPr>
        <w:t>:</w:t>
      </w:r>
    </w:p>
    <w:p w14:paraId="4CF7BF20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84FE8">
        <w:rPr>
          <w:rFonts w:ascii="Arial" w:hAnsi="Arial" w:cs="Arial"/>
          <w:color w:val="000000"/>
          <w:sz w:val="22"/>
          <w:szCs w:val="22"/>
        </w:rPr>
        <w:t>Autore</w:t>
      </w:r>
    </w:p>
    <w:p w14:paraId="576C0A30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84FE8">
        <w:rPr>
          <w:rFonts w:ascii="Arial" w:hAnsi="Arial" w:cs="Arial"/>
          <w:color w:val="000000"/>
          <w:sz w:val="22"/>
          <w:szCs w:val="22"/>
        </w:rPr>
        <w:t>Titolo</w:t>
      </w:r>
    </w:p>
    <w:p w14:paraId="66CFABED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80390CB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363636"/>
          <w:sz w:val="22"/>
          <w:szCs w:val="22"/>
        </w:rPr>
      </w:pPr>
      <w:r w:rsidRPr="00184FE8">
        <w:rPr>
          <w:rFonts w:ascii="Arial" w:hAnsi="Arial" w:cs="Arial"/>
          <w:color w:val="363636"/>
          <w:sz w:val="22"/>
          <w:szCs w:val="22"/>
        </w:rPr>
        <w:t>Interventi di educazione del pubblico e avvicinamento dei giovani allo spettacolo dal vivo, realizzati anche attraverso rapporti con università e scuole:</w:t>
      </w:r>
    </w:p>
    <w:p w14:paraId="4BD69296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84FE8">
        <w:rPr>
          <w:rFonts w:ascii="Arial" w:hAnsi="Arial" w:cs="Arial"/>
          <w:color w:val="000000"/>
          <w:sz w:val="22"/>
          <w:szCs w:val="22"/>
        </w:rPr>
        <w:t>Tipo di intervento</w:t>
      </w:r>
    </w:p>
    <w:p w14:paraId="01C27257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84FE8">
        <w:rPr>
          <w:rFonts w:ascii="Arial" w:hAnsi="Arial" w:cs="Arial"/>
          <w:color w:val="000000"/>
          <w:sz w:val="22"/>
          <w:szCs w:val="22"/>
        </w:rPr>
        <w:t>Luogo</w:t>
      </w:r>
    </w:p>
    <w:p w14:paraId="1BA93206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84FE8">
        <w:rPr>
          <w:rFonts w:ascii="Arial" w:hAnsi="Arial" w:cs="Arial"/>
          <w:color w:val="000000"/>
          <w:sz w:val="22"/>
          <w:szCs w:val="22"/>
        </w:rPr>
        <w:t>Data</w:t>
      </w:r>
    </w:p>
    <w:p w14:paraId="44F0CF6C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65523866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363636"/>
          <w:sz w:val="22"/>
          <w:szCs w:val="22"/>
        </w:rPr>
      </w:pPr>
      <w:r w:rsidRPr="00184FE8">
        <w:rPr>
          <w:rFonts w:ascii="Arial" w:hAnsi="Arial" w:cs="Arial"/>
          <w:color w:val="363636"/>
          <w:sz w:val="22"/>
          <w:szCs w:val="22"/>
        </w:rPr>
        <w:t>Qualità della direzione artistica</w:t>
      </w:r>
    </w:p>
    <w:p w14:paraId="1E4A9CEA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84FE8">
        <w:rPr>
          <w:rFonts w:ascii="Arial" w:hAnsi="Arial" w:cs="Arial"/>
          <w:color w:val="000000"/>
          <w:sz w:val="22"/>
          <w:szCs w:val="22"/>
        </w:rPr>
        <w:t xml:space="preserve">La direzione </w:t>
      </w:r>
      <w:proofErr w:type="gramStart"/>
      <w:r w:rsidRPr="00184FE8">
        <w:rPr>
          <w:rFonts w:ascii="Arial" w:hAnsi="Arial" w:cs="Arial"/>
          <w:color w:val="000000"/>
          <w:sz w:val="22"/>
          <w:szCs w:val="22"/>
        </w:rPr>
        <w:t>artistica  di</w:t>
      </w:r>
      <w:proofErr w:type="gramEnd"/>
      <w:r w:rsidRPr="00184FE8">
        <w:rPr>
          <w:rFonts w:ascii="Arial" w:hAnsi="Arial" w:cs="Arial"/>
          <w:color w:val="000000"/>
          <w:sz w:val="22"/>
          <w:szCs w:val="22"/>
        </w:rPr>
        <w:t xml:space="preserve">                                            è affidata a  …..(breve curriculum) </w:t>
      </w:r>
    </w:p>
    <w:p w14:paraId="2F727A27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84FE8">
        <w:rPr>
          <w:rFonts w:ascii="Arial" w:hAnsi="Arial" w:cs="Arial"/>
          <w:color w:val="000000"/>
          <w:sz w:val="22"/>
          <w:szCs w:val="22"/>
        </w:rPr>
        <w:t xml:space="preserve">                         </w:t>
      </w:r>
    </w:p>
    <w:p w14:paraId="55C4E609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84FE8">
        <w:rPr>
          <w:rFonts w:ascii="Arial" w:hAnsi="Arial" w:cs="Arial"/>
          <w:sz w:val="22"/>
          <w:szCs w:val="22"/>
        </w:rPr>
        <w:t>Qualità degli artisti ospitati</w:t>
      </w:r>
      <w:r w:rsidRPr="00184FE8">
        <w:rPr>
          <w:rFonts w:ascii="Arial" w:hAnsi="Arial" w:cs="Arial"/>
          <w:b/>
          <w:sz w:val="22"/>
          <w:szCs w:val="22"/>
        </w:rPr>
        <w:t xml:space="preserve"> </w:t>
      </w:r>
      <w:r w:rsidRPr="00184FE8">
        <w:rPr>
          <w:rFonts w:ascii="Arial" w:hAnsi="Arial" w:cs="Arial"/>
          <w:sz w:val="22"/>
          <w:szCs w:val="22"/>
        </w:rPr>
        <w:t>(elenco e breve curriculum):</w:t>
      </w:r>
    </w:p>
    <w:p w14:paraId="7DB9C620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AF2B82D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u w:val="single"/>
        </w:rPr>
      </w:pPr>
      <w:r w:rsidRPr="00184FE8">
        <w:rPr>
          <w:rFonts w:ascii="Arial" w:hAnsi="Arial" w:cs="Arial"/>
          <w:sz w:val="22"/>
          <w:szCs w:val="22"/>
        </w:rPr>
        <w:t>Innovatività dei progetti</w:t>
      </w:r>
      <w:r w:rsidRPr="00184FE8">
        <w:rPr>
          <w:rFonts w:ascii="Arial" w:hAnsi="Arial" w:cs="Arial"/>
          <w:sz w:val="22"/>
          <w:szCs w:val="22"/>
          <w:u w:val="single"/>
        </w:rPr>
        <w:t>:</w:t>
      </w:r>
    </w:p>
    <w:p w14:paraId="2C908E9C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highlight w:val="yellow"/>
          <w:u w:val="single"/>
        </w:rPr>
      </w:pPr>
    </w:p>
    <w:p w14:paraId="40BBBE9A" w14:textId="77777777" w:rsidR="00CA079E" w:rsidRPr="00184FE8" w:rsidRDefault="00CA079E" w:rsidP="00CA079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84FE8">
        <w:rPr>
          <w:rFonts w:ascii="Arial" w:hAnsi="Arial" w:cs="Arial"/>
          <w:sz w:val="22"/>
          <w:szCs w:val="22"/>
        </w:rPr>
        <w:t>Partenariati e convenzioni con enti territoriali e locali:</w:t>
      </w:r>
    </w:p>
    <w:p w14:paraId="1C54E0D1" w14:textId="77777777" w:rsidR="00CA079E" w:rsidRPr="00184FE8" w:rsidRDefault="00CA079E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110EDCD8" w14:textId="5B92730F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</w:t>
      </w:r>
      <w:proofErr w:type="spellStart"/>
      <w:r w:rsidR="00F507F6" w:rsidRPr="00F507F6">
        <w:rPr>
          <w:rFonts w:ascii="Arial" w:hAnsi="Arial" w:cs="Arial"/>
          <w:color w:val="002060"/>
          <w:sz w:val="22"/>
          <w:szCs w:val="22"/>
        </w:rPr>
        <w:t>max</w:t>
      </w:r>
      <w:proofErr w:type="spellEnd"/>
      <w:r w:rsidR="00F507F6" w:rsidRPr="00F507F6">
        <w:rPr>
          <w:rFonts w:ascii="Arial" w:hAnsi="Arial" w:cs="Arial"/>
          <w:color w:val="002060"/>
          <w:sz w:val="22"/>
          <w:szCs w:val="22"/>
        </w:rPr>
        <w:t xml:space="preserve">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404ED5D0" w:rsidR="00F507F6" w:rsidRDefault="00F507F6" w:rsidP="00F507F6">
      <w:pPr>
        <w:ind w:right="94"/>
        <w:jc w:val="both"/>
        <w:rPr>
          <w:rFonts w:ascii="Gill Sans MT" w:hAnsi="Gill Sans MT" w:cs="Arial"/>
          <w:iCs/>
        </w:rPr>
      </w:pPr>
      <w:r w:rsidRPr="00F507F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F507F6">
        <w:rPr>
          <w:rFonts w:ascii="Gill Sans MT" w:hAnsi="Gill Sans MT"/>
          <w:bCs/>
          <w:sz w:val="22"/>
          <w:szCs w:val="22"/>
        </w:rPr>
        <w:t xml:space="preserve">descritto brevemente </w:t>
      </w:r>
      <w:r w:rsidR="009F7102">
        <w:rPr>
          <w:rFonts w:ascii="Gill Sans MT" w:hAnsi="Gill Sans MT"/>
          <w:bCs/>
          <w:sz w:val="22"/>
          <w:szCs w:val="22"/>
        </w:rPr>
        <w:t xml:space="preserve">il </w:t>
      </w:r>
      <w:r w:rsidRPr="00F507F6">
        <w:rPr>
          <w:rFonts w:ascii="Gill Sans MT" w:hAnsi="Gill Sans MT"/>
          <w:bCs/>
          <w:sz w:val="22"/>
          <w:szCs w:val="22"/>
        </w:rPr>
        <w:t>CV</w:t>
      </w:r>
      <w:r w:rsidR="009F7102">
        <w:rPr>
          <w:rFonts w:ascii="Gill Sans MT" w:hAnsi="Gill Sans MT"/>
          <w:bCs/>
          <w:sz w:val="22"/>
          <w:szCs w:val="22"/>
        </w:rPr>
        <w:t xml:space="preserve"> </w:t>
      </w:r>
      <w:r w:rsidR="009F7102" w:rsidRPr="00F507F6">
        <w:rPr>
          <w:rFonts w:ascii="Gill Sans MT" w:hAnsi="Gill Sans MT"/>
          <w:bCs/>
          <w:sz w:val="22"/>
          <w:szCs w:val="22"/>
        </w:rPr>
        <w:t xml:space="preserve">(Curriculum Vitae) </w:t>
      </w:r>
      <w:r w:rsidR="009F7102">
        <w:rPr>
          <w:rFonts w:ascii="Gill Sans MT" w:hAnsi="Gill Sans MT"/>
          <w:bCs/>
          <w:sz w:val="22"/>
          <w:szCs w:val="22"/>
        </w:rPr>
        <w:t>aggiornato</w:t>
      </w:r>
      <w:r w:rsidRPr="00F507F6">
        <w:rPr>
          <w:rFonts w:ascii="Gill Sans MT" w:hAnsi="Gill Sans MT"/>
          <w:bCs/>
          <w:sz w:val="22"/>
          <w:szCs w:val="22"/>
        </w:rPr>
        <w:t xml:space="preserve"> 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2CC31927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qualità 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e la coerenza con le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Tipologie di Intervento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previste dall’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Avviso</w:t>
      </w:r>
      <w:r w:rsidR="00992FCA" w:rsidRPr="00F507F6">
        <w:rPr>
          <w:rFonts w:ascii="Arial" w:hAnsi="Arial" w:cs="Arial"/>
          <w:bCs/>
          <w:sz w:val="22"/>
          <w:szCs w:val="22"/>
        </w:rPr>
        <w:t>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911C77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911C77">
        <w:rPr>
          <w:rFonts w:ascii="Arial" w:hAnsi="Arial" w:cs="Arial"/>
          <w:sz w:val="22"/>
          <w:szCs w:val="22"/>
        </w:rPr>
        <w:lastRenderedPageBreak/>
        <w:t>I</w:t>
      </w:r>
      <w:r w:rsidR="008B4327" w:rsidRPr="00911C77">
        <w:rPr>
          <w:rFonts w:ascii="Arial" w:hAnsi="Arial" w:cs="Arial"/>
          <w:sz w:val="22"/>
          <w:szCs w:val="22"/>
        </w:rPr>
        <w:t xml:space="preserve">n particolare, </w:t>
      </w:r>
      <w:r w:rsidRPr="00911C77">
        <w:rPr>
          <w:rFonts w:ascii="Arial" w:hAnsi="Arial" w:cs="Arial"/>
          <w:sz w:val="22"/>
          <w:szCs w:val="22"/>
        </w:rPr>
        <w:t xml:space="preserve">in coerenza con </w:t>
      </w:r>
      <w:r w:rsidR="0005512A" w:rsidRPr="00911C77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911C77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911C77">
        <w:rPr>
          <w:rFonts w:ascii="Arial" w:hAnsi="Arial" w:cs="Arial"/>
          <w:sz w:val="22"/>
          <w:szCs w:val="22"/>
        </w:rPr>
        <w:t>)</w:t>
      </w:r>
      <w:r w:rsidRPr="00911C77">
        <w:rPr>
          <w:rFonts w:ascii="Arial" w:hAnsi="Arial" w:cs="Arial"/>
          <w:sz w:val="22"/>
          <w:szCs w:val="22"/>
        </w:rPr>
        <w:t xml:space="preserve">, </w:t>
      </w:r>
      <w:r w:rsidR="008B4327" w:rsidRPr="00911C77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911C77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911C77">
        <w:rPr>
          <w:rFonts w:ascii="Arial" w:hAnsi="Arial" w:cs="Arial"/>
          <w:sz w:val="22"/>
          <w:szCs w:val="22"/>
        </w:rPr>
        <w:t>sotto l’unica Scheda “</w:t>
      </w:r>
      <w:r w:rsidR="0005512A" w:rsidRPr="00911C77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911C77">
        <w:rPr>
          <w:rFonts w:ascii="Arial" w:hAnsi="Arial" w:cs="Arial"/>
          <w:sz w:val="22"/>
          <w:szCs w:val="22"/>
        </w:rPr>
        <w:t xml:space="preserve">” </w:t>
      </w:r>
      <w:r w:rsidR="00B1385D" w:rsidRPr="00911C77">
        <w:rPr>
          <w:rFonts w:ascii="Arial" w:hAnsi="Arial" w:cs="Arial"/>
          <w:sz w:val="22"/>
          <w:szCs w:val="22"/>
        </w:rPr>
        <w:t>utilizzando la seguente classificazione:</w:t>
      </w:r>
      <w:r w:rsidR="008B4327" w:rsidRPr="00911C77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911C77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654"/>
        <w:gridCol w:w="2232"/>
        <w:gridCol w:w="3040"/>
      </w:tblGrid>
      <w:tr w:rsidR="0005512A" w:rsidRPr="00911C77" w14:paraId="2B6BC29D" w14:textId="77777777" w:rsidTr="0088088B">
        <w:trPr>
          <w:jc w:val="center"/>
        </w:trPr>
        <w:tc>
          <w:tcPr>
            <w:tcW w:w="3654" w:type="dxa"/>
            <w:shd w:val="clear" w:color="auto" w:fill="BFBFBF" w:themeFill="background1" w:themeFillShade="BF"/>
          </w:tcPr>
          <w:p w14:paraId="5B89514B" w14:textId="77777777" w:rsidR="0005512A" w:rsidRPr="00911C77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11C77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2232" w:type="dxa"/>
            <w:shd w:val="clear" w:color="auto" w:fill="BFBFBF" w:themeFill="background1" w:themeFillShade="BF"/>
          </w:tcPr>
          <w:p w14:paraId="3E007FE4" w14:textId="77777777" w:rsidR="0005512A" w:rsidRPr="00911C77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11C77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3040" w:type="dxa"/>
            <w:shd w:val="clear" w:color="auto" w:fill="BFBFBF" w:themeFill="background1" w:themeFillShade="BF"/>
          </w:tcPr>
          <w:p w14:paraId="343718E8" w14:textId="77777777" w:rsidR="0005512A" w:rsidRPr="00911C77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11C77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Spesa ammissibile</w:t>
            </w:r>
          </w:p>
        </w:tc>
      </w:tr>
      <w:tr w:rsidR="0005512A" w:rsidRPr="00911C77" w14:paraId="0245B5BB" w14:textId="77777777" w:rsidTr="0088088B">
        <w:trPr>
          <w:jc w:val="center"/>
        </w:trPr>
        <w:tc>
          <w:tcPr>
            <w:tcW w:w="3654" w:type="dxa"/>
          </w:tcPr>
          <w:p w14:paraId="1D242196" w14:textId="28BC1617" w:rsidR="0005512A" w:rsidRPr="00911C77" w:rsidRDefault="00184FE8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i/>
                <w:sz w:val="22"/>
                <w:szCs w:val="22"/>
              </w:rPr>
              <w:t>Circuiti regionali</w:t>
            </w:r>
          </w:p>
        </w:tc>
        <w:tc>
          <w:tcPr>
            <w:tcW w:w="2232" w:type="dxa"/>
          </w:tcPr>
          <w:p w14:paraId="0E2928CC" w14:textId="77777777" w:rsidR="0005512A" w:rsidRPr="00911C77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5C0EE184" w14:textId="7C8ADF8B" w:rsidR="0005512A" w:rsidRPr="00911C77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sz w:val="22"/>
                <w:szCs w:val="22"/>
              </w:rPr>
              <w:t>Costi del personale</w:t>
            </w:r>
          </w:p>
        </w:tc>
      </w:tr>
      <w:tr w:rsidR="00184FE8" w:rsidRPr="00911C77" w14:paraId="54E9D7E7" w14:textId="77777777" w:rsidTr="0088088B">
        <w:trPr>
          <w:jc w:val="center"/>
        </w:trPr>
        <w:tc>
          <w:tcPr>
            <w:tcW w:w="3654" w:type="dxa"/>
          </w:tcPr>
          <w:p w14:paraId="57B2C8B3" w14:textId="6496470B" w:rsidR="00184FE8" w:rsidRPr="00911C77" w:rsidRDefault="00184FE8" w:rsidP="00184FE8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i/>
                <w:sz w:val="22"/>
                <w:szCs w:val="22"/>
              </w:rPr>
              <w:t>Circuiti regionali</w:t>
            </w:r>
          </w:p>
        </w:tc>
        <w:tc>
          <w:tcPr>
            <w:tcW w:w="2232" w:type="dxa"/>
          </w:tcPr>
          <w:p w14:paraId="00CA5FCF" w14:textId="77777777" w:rsidR="00184FE8" w:rsidRPr="00911C77" w:rsidRDefault="00184FE8" w:rsidP="00184FE8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6ECA4770" w14:textId="0D78EDBA" w:rsidR="00184FE8" w:rsidRPr="00911C77" w:rsidRDefault="00184FE8" w:rsidP="00184FE8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sz w:val="22"/>
                <w:szCs w:val="22"/>
              </w:rPr>
              <w:t>Costi di ospitalità</w:t>
            </w:r>
          </w:p>
        </w:tc>
      </w:tr>
      <w:tr w:rsidR="00184FE8" w:rsidRPr="00911C77" w14:paraId="5A543173" w14:textId="77777777" w:rsidTr="0088088B">
        <w:trPr>
          <w:jc w:val="center"/>
        </w:trPr>
        <w:tc>
          <w:tcPr>
            <w:tcW w:w="3654" w:type="dxa"/>
          </w:tcPr>
          <w:p w14:paraId="71C3A9A6" w14:textId="7ED5C154" w:rsidR="00184FE8" w:rsidRPr="00911C77" w:rsidRDefault="00184FE8" w:rsidP="00184FE8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i/>
                <w:sz w:val="22"/>
                <w:szCs w:val="22"/>
              </w:rPr>
              <w:t>Circuiti regionali</w:t>
            </w:r>
          </w:p>
        </w:tc>
        <w:tc>
          <w:tcPr>
            <w:tcW w:w="2232" w:type="dxa"/>
          </w:tcPr>
          <w:p w14:paraId="7A502F40" w14:textId="7C99C45C" w:rsidR="00184FE8" w:rsidRPr="00911C77" w:rsidRDefault="00184FE8" w:rsidP="00184FE8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7131A475" w14:textId="26480C36" w:rsidR="00184FE8" w:rsidRPr="00911C77" w:rsidRDefault="00184FE8" w:rsidP="00184FE8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sz w:val="22"/>
                <w:szCs w:val="22"/>
              </w:rPr>
              <w:t>Pubblicità e promozione</w:t>
            </w:r>
          </w:p>
        </w:tc>
      </w:tr>
      <w:tr w:rsidR="00184FE8" w:rsidRPr="00911C77" w14:paraId="0FDE7B19" w14:textId="77777777" w:rsidTr="0088088B">
        <w:trPr>
          <w:jc w:val="center"/>
        </w:trPr>
        <w:tc>
          <w:tcPr>
            <w:tcW w:w="3654" w:type="dxa"/>
          </w:tcPr>
          <w:p w14:paraId="449EA598" w14:textId="24262A4D" w:rsidR="00184FE8" w:rsidRPr="00911C77" w:rsidRDefault="00184FE8" w:rsidP="00184FE8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i/>
                <w:sz w:val="22"/>
                <w:szCs w:val="22"/>
              </w:rPr>
              <w:t>Circuiti regionali</w:t>
            </w:r>
          </w:p>
        </w:tc>
        <w:tc>
          <w:tcPr>
            <w:tcW w:w="2232" w:type="dxa"/>
          </w:tcPr>
          <w:p w14:paraId="15437F41" w14:textId="08E69A44" w:rsidR="00184FE8" w:rsidRPr="00911C77" w:rsidRDefault="00184FE8" w:rsidP="00184FE8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59759B95" w14:textId="72A277BA" w:rsidR="00184FE8" w:rsidRPr="00911C77" w:rsidRDefault="00184FE8" w:rsidP="00184FE8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sz w:val="22"/>
                <w:szCs w:val="22"/>
              </w:rPr>
              <w:t>Costi di gestione spazi</w:t>
            </w:r>
          </w:p>
        </w:tc>
      </w:tr>
      <w:tr w:rsidR="00184FE8" w:rsidRPr="00911C77" w14:paraId="41713A5B" w14:textId="77777777" w:rsidTr="0088088B">
        <w:trPr>
          <w:jc w:val="center"/>
        </w:trPr>
        <w:tc>
          <w:tcPr>
            <w:tcW w:w="3654" w:type="dxa"/>
          </w:tcPr>
          <w:p w14:paraId="3CECADB0" w14:textId="71800A1C" w:rsidR="00184FE8" w:rsidRPr="00911C77" w:rsidRDefault="00184FE8" w:rsidP="00184FE8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i/>
                <w:sz w:val="22"/>
                <w:szCs w:val="22"/>
              </w:rPr>
              <w:t>Circuiti regionali</w:t>
            </w:r>
          </w:p>
        </w:tc>
        <w:tc>
          <w:tcPr>
            <w:tcW w:w="2232" w:type="dxa"/>
          </w:tcPr>
          <w:p w14:paraId="5ED0018B" w14:textId="77777777" w:rsidR="00184FE8" w:rsidRPr="00911C77" w:rsidRDefault="00184FE8" w:rsidP="00184FE8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6CD80BB5" w14:textId="6AA2FA80" w:rsidR="00184FE8" w:rsidRPr="00911C77" w:rsidRDefault="00184FE8" w:rsidP="00184FE8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11C77">
              <w:rPr>
                <w:rFonts w:ascii="Arial" w:hAnsi="Arial" w:cs="Arial"/>
                <w:bCs/>
                <w:sz w:val="22"/>
                <w:szCs w:val="22"/>
              </w:rPr>
              <w:t>Costi generali</w:t>
            </w:r>
          </w:p>
        </w:tc>
      </w:tr>
    </w:tbl>
    <w:p w14:paraId="26F24FC0" w14:textId="77777777" w:rsidR="004B25E6" w:rsidRPr="00911C77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F69A84D" w14:textId="77777777" w:rsidR="004B25E6" w:rsidRPr="00911C77" w:rsidRDefault="004B25E6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209314CB" w:rsidR="00224E90" w:rsidRPr="00911C77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911C77">
        <w:rPr>
          <w:rFonts w:ascii="Arial" w:hAnsi="Arial" w:cs="Arial"/>
          <w:sz w:val="22"/>
          <w:szCs w:val="22"/>
        </w:rPr>
        <w:t xml:space="preserve">Il sistema propone </w:t>
      </w:r>
      <w:r w:rsidR="00E11F3A" w:rsidRPr="00911C77">
        <w:rPr>
          <w:rFonts w:ascii="Arial" w:hAnsi="Arial" w:cs="Arial"/>
          <w:sz w:val="22"/>
          <w:szCs w:val="22"/>
        </w:rPr>
        <w:t xml:space="preserve">quindi </w:t>
      </w:r>
      <w:r w:rsidR="00224E90" w:rsidRPr="00911C77">
        <w:rPr>
          <w:rFonts w:ascii="Arial" w:hAnsi="Arial" w:cs="Arial"/>
          <w:sz w:val="22"/>
          <w:szCs w:val="22"/>
        </w:rPr>
        <w:t>due diverse Schede</w:t>
      </w:r>
      <w:r w:rsidR="009904A7" w:rsidRPr="00911C77">
        <w:rPr>
          <w:rFonts w:ascii="Arial" w:hAnsi="Arial" w:cs="Arial"/>
          <w:sz w:val="22"/>
          <w:szCs w:val="22"/>
        </w:rPr>
        <w:t xml:space="preserve">: </w:t>
      </w:r>
      <w:r w:rsidR="00224E90" w:rsidRPr="00911C77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911C77">
        <w:rPr>
          <w:rFonts w:ascii="Arial" w:hAnsi="Arial" w:cs="Arial"/>
          <w:sz w:val="22"/>
          <w:szCs w:val="22"/>
        </w:rPr>
        <w:t xml:space="preserve">selezionare </w:t>
      </w:r>
      <w:r w:rsidR="00224E90" w:rsidRPr="00911C77">
        <w:rPr>
          <w:rFonts w:ascii="Arial" w:hAnsi="Arial" w:cs="Arial"/>
          <w:sz w:val="22"/>
          <w:szCs w:val="22"/>
        </w:rPr>
        <w:t xml:space="preserve">le </w:t>
      </w:r>
      <w:r w:rsidR="009904A7" w:rsidRPr="00911C77">
        <w:rPr>
          <w:rFonts w:ascii="Arial" w:hAnsi="Arial" w:cs="Arial"/>
          <w:sz w:val="22"/>
          <w:szCs w:val="22"/>
        </w:rPr>
        <w:t>S</w:t>
      </w:r>
      <w:r w:rsidR="00224E90" w:rsidRPr="00911C77">
        <w:rPr>
          <w:rFonts w:ascii="Arial" w:hAnsi="Arial" w:cs="Arial"/>
          <w:sz w:val="22"/>
          <w:szCs w:val="22"/>
        </w:rPr>
        <w:t xml:space="preserve">chede </w:t>
      </w:r>
      <w:r w:rsidR="00E11F3A" w:rsidRPr="00911C77">
        <w:rPr>
          <w:rFonts w:ascii="Arial" w:hAnsi="Arial" w:cs="Arial"/>
          <w:sz w:val="22"/>
          <w:szCs w:val="22"/>
        </w:rPr>
        <w:t xml:space="preserve">potrebbe essere </w:t>
      </w:r>
      <w:r w:rsidR="00224E90" w:rsidRPr="00911C77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911C77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706F223E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911C7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8197FC" wp14:editId="1650CA9A">
            <wp:extent cx="6116320" cy="1336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911C77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11C77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911C77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911C77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480E5584" w:rsidR="00224E90" w:rsidRPr="00434C1C" w:rsidRDefault="00911C77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27E52DEA">
                <wp:simplePos x="0" y="0"/>
                <wp:positionH relativeFrom="column">
                  <wp:posOffset>309993</wp:posOffset>
                </wp:positionH>
                <wp:positionV relativeFrom="paragraph">
                  <wp:posOffset>901454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DD9B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4.4pt;margin-top:71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48FDA310">
                <wp:simplePos x="0" y="0"/>
                <wp:positionH relativeFrom="column">
                  <wp:posOffset>-60723</wp:posOffset>
                </wp:positionH>
                <wp:positionV relativeFrom="paragraph">
                  <wp:posOffset>209702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5CDC4C6" id="Ovale 1739" o:spid="_x0000_s1026" style="position:absolute;margin-left:-4.8pt;margin-top:16.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91B1C2A" wp14:editId="70378A15">
            <wp:extent cx="6116320" cy="4415051"/>
            <wp:effectExtent l="0" t="0" r="0" b="508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166" cy="44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 xml:space="preserve">“descrizione del bene </w:t>
      </w:r>
      <w:r w:rsidR="00DE3711" w:rsidRPr="0005512A">
        <w:rPr>
          <w:rFonts w:ascii="Arial" w:hAnsi="Arial" w:cs="Arial"/>
          <w:sz w:val="22"/>
          <w:szCs w:val="22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“costo imputabile al progetto”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3336F88" w14:textId="77777777" w:rsidR="00E11F3A" w:rsidRPr="0005512A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lastRenderedPageBreak/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043288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043288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043288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043288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043288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043288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043288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043288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043288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04328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043288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</w:p>
    <w:p w14:paraId="62D0BC62" w14:textId="3D267D2B" w:rsidR="00147D5A" w:rsidRPr="00043288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43288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9F7102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043288">
        <w:rPr>
          <w:rFonts w:ascii="Arial" w:hAnsi="Arial" w:cs="Arial"/>
          <w:bCs/>
          <w:sz w:val="22"/>
          <w:szCs w:val="22"/>
        </w:rPr>
        <w:t>”</w:t>
      </w:r>
      <w:r w:rsidR="00147D5A" w:rsidRPr="00043288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043288">
        <w:rPr>
          <w:rFonts w:ascii="Arial" w:hAnsi="Arial" w:cs="Arial"/>
          <w:sz w:val="22"/>
          <w:szCs w:val="22"/>
        </w:rPr>
        <w:t>Scheda “</w:t>
      </w:r>
      <w:r w:rsidR="009D228E" w:rsidRPr="00043288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043288">
        <w:rPr>
          <w:rFonts w:ascii="Arial" w:hAnsi="Arial" w:cs="Arial"/>
          <w:sz w:val="22"/>
          <w:szCs w:val="22"/>
        </w:rPr>
        <w:t>” consente di allegare a</w:t>
      </w:r>
      <w:r w:rsidR="008D7EBA" w:rsidRPr="00043288">
        <w:rPr>
          <w:rFonts w:ascii="Arial" w:hAnsi="Arial" w:cs="Arial"/>
          <w:sz w:val="22"/>
          <w:szCs w:val="22"/>
        </w:rPr>
        <w:t>l</w:t>
      </w:r>
      <w:r w:rsidR="008D7EBA" w:rsidRPr="00043288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043288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043288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043288">
        <w:rPr>
          <w:rFonts w:ascii="Arial" w:hAnsi="Arial" w:cs="Arial"/>
          <w:bCs/>
          <w:sz w:val="22"/>
          <w:szCs w:val="22"/>
        </w:rPr>
        <w:t>, la documentazione</w:t>
      </w:r>
      <w:r w:rsidR="009D228E" w:rsidRPr="00043288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043288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043288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43288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16818F3E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4" w:name="_GoBack"/>
      <w:r w:rsidRPr="00434C1C">
        <w:rPr>
          <w:noProof/>
          <w:szCs w:val="22"/>
          <w:highlight w:val="yellow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4D7A338E">
                <wp:simplePos x="0" y="0"/>
                <wp:positionH relativeFrom="page">
                  <wp:posOffset>537542</wp:posOffset>
                </wp:positionH>
                <wp:positionV relativeFrom="paragraph">
                  <wp:posOffset>302506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2F3817" id="Ovale 1741" o:spid="_x0000_s1026" style="position:absolute;margin-left:42.35pt;margin-top:23.8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bookmarkEnd w:id="4"/>
      <w:r w:rsidR="00911C77">
        <w:rPr>
          <w:b/>
          <w:noProof/>
          <w:color w:val="008B39"/>
          <w:szCs w:val="22"/>
          <w:lang w:eastAsia="it-IT"/>
        </w:rPr>
        <w:drawing>
          <wp:inline distT="0" distB="0" distL="0" distR="0" wp14:anchorId="0360F1D4" wp14:editId="06CCBF94">
            <wp:extent cx="6116320" cy="2477069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360" cy="248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043288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</w:p>
    <w:p w14:paraId="746EA774" w14:textId="4D51B882" w:rsidR="00147D5A" w:rsidRPr="00043288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043288">
        <w:rPr>
          <w:color w:val="auto"/>
          <w:szCs w:val="22"/>
        </w:rPr>
        <w:t>Si riporta di seguito l’elenco della documentazione da allegare</w:t>
      </w:r>
    </w:p>
    <w:p w14:paraId="6BC63596" w14:textId="3745864B" w:rsidR="008D7EBA" w:rsidRPr="00043288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043288">
        <w:rPr>
          <w:b/>
          <w:color w:val="008B39"/>
          <w:szCs w:val="22"/>
        </w:rPr>
        <w:t>Documentazione obbligatoria</w:t>
      </w:r>
    </w:p>
    <w:p w14:paraId="6BE74F23" w14:textId="77777777" w:rsidR="00C84ACB" w:rsidRPr="00043288" w:rsidRDefault="00C84ACB" w:rsidP="00C84ACB">
      <w:pPr>
        <w:ind w:right="142"/>
        <w:rPr>
          <w:rFonts w:ascii="Gill Sans MT" w:hAnsi="Gill Sans MT" w:cs="Arial"/>
          <w:b/>
        </w:rPr>
      </w:pPr>
    </w:p>
    <w:p w14:paraId="10539254" w14:textId="77777777" w:rsidR="00043288" w:rsidRPr="00043288" w:rsidRDefault="00043288" w:rsidP="0004328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43288">
        <w:rPr>
          <w:rFonts w:ascii="Arial" w:hAnsi="Arial" w:cs="Arial"/>
          <w:sz w:val="22"/>
          <w:szCs w:val="22"/>
        </w:rPr>
        <w:t xml:space="preserve">Pdf del File </w:t>
      </w:r>
      <w:proofErr w:type="spellStart"/>
      <w:r w:rsidRPr="00043288">
        <w:rPr>
          <w:rFonts w:ascii="Arial" w:hAnsi="Arial" w:cs="Arial"/>
          <w:sz w:val="22"/>
          <w:szCs w:val="22"/>
        </w:rPr>
        <w:t>excel</w:t>
      </w:r>
      <w:proofErr w:type="spellEnd"/>
      <w:r w:rsidRPr="00043288">
        <w:rPr>
          <w:rFonts w:ascii="Arial" w:hAnsi="Arial" w:cs="Arial"/>
          <w:sz w:val="22"/>
          <w:szCs w:val="22"/>
        </w:rPr>
        <w:t xml:space="preserve"> relativo a:</w:t>
      </w:r>
    </w:p>
    <w:p w14:paraId="71216526" w14:textId="77777777" w:rsidR="00043288" w:rsidRPr="00043288" w:rsidRDefault="00043288" w:rsidP="0004328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43288">
        <w:rPr>
          <w:rFonts w:ascii="Arial" w:hAnsi="Arial" w:cs="Arial"/>
          <w:sz w:val="22"/>
          <w:szCs w:val="22"/>
        </w:rPr>
        <w:t>Qualità Indicizzata</w:t>
      </w:r>
    </w:p>
    <w:p w14:paraId="29324B55" w14:textId="77777777" w:rsidR="00043288" w:rsidRPr="00043288" w:rsidRDefault="00043288" w:rsidP="0004328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43288">
        <w:rPr>
          <w:rFonts w:ascii="Arial" w:hAnsi="Arial" w:cs="Arial"/>
          <w:sz w:val="22"/>
          <w:szCs w:val="22"/>
        </w:rPr>
        <w:t>Bilancio preventivo</w:t>
      </w:r>
    </w:p>
    <w:p w14:paraId="0980BE58" w14:textId="77777777" w:rsidR="00043288" w:rsidRPr="00043288" w:rsidRDefault="00043288" w:rsidP="0004328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43288">
        <w:rPr>
          <w:rFonts w:ascii="Arial" w:hAnsi="Arial" w:cs="Arial"/>
          <w:sz w:val="22"/>
          <w:szCs w:val="22"/>
        </w:rPr>
        <w:t>Personale</w:t>
      </w:r>
    </w:p>
    <w:p w14:paraId="2B12EDDE" w14:textId="77777777" w:rsidR="00043288" w:rsidRPr="00043288" w:rsidRDefault="00043288" w:rsidP="0004328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43288">
        <w:rPr>
          <w:rFonts w:ascii="Arial" w:hAnsi="Arial" w:cs="Arial"/>
          <w:sz w:val="22"/>
          <w:szCs w:val="22"/>
        </w:rPr>
        <w:t>Dichiarazione Inerente i Requisiti Specifici firmata digitalmente;</w:t>
      </w:r>
    </w:p>
    <w:p w14:paraId="103C2475" w14:textId="396E3249" w:rsidR="00043288" w:rsidRPr="00043288" w:rsidRDefault="00043288" w:rsidP="0004328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43288">
        <w:rPr>
          <w:rFonts w:ascii="Arial" w:hAnsi="Arial" w:cs="Arial"/>
          <w:sz w:val="22"/>
          <w:szCs w:val="22"/>
        </w:rPr>
        <w:t>Dichiarazione di Intenti alla partecipazione al Raggruppamento (per le domande presentate i</w:t>
      </w:r>
      <w:r>
        <w:rPr>
          <w:rFonts w:ascii="Arial" w:hAnsi="Arial" w:cs="Arial"/>
          <w:sz w:val="22"/>
          <w:szCs w:val="22"/>
        </w:rPr>
        <w:t>n</w:t>
      </w:r>
      <w:r w:rsidRPr="00043288">
        <w:rPr>
          <w:rFonts w:ascii="Arial" w:hAnsi="Arial" w:cs="Arial"/>
          <w:sz w:val="22"/>
          <w:szCs w:val="22"/>
        </w:rPr>
        <w:t xml:space="preserve"> forma associata)</w:t>
      </w:r>
    </w:p>
    <w:p w14:paraId="6E4F68EE" w14:textId="77777777" w:rsidR="00043288" w:rsidRPr="00043288" w:rsidRDefault="00043288" w:rsidP="0004328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43288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777956C9" w14:textId="77777777" w:rsidR="00043288" w:rsidRPr="00043288" w:rsidRDefault="00043288" w:rsidP="00043288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043288">
        <w:rPr>
          <w:rFonts w:ascii="Arial" w:hAnsi="Arial" w:cs="Arial"/>
          <w:sz w:val="22"/>
          <w:szCs w:val="22"/>
        </w:rPr>
        <w:t>Ogni ulteriore allegato che il Richiedente ritenga utile per rendere più oggettivo e condivisibile da terzi quanto affermato e sostenuto nella descrizione del progetto.</w:t>
      </w:r>
    </w:p>
    <w:p w14:paraId="74C7AF7A" w14:textId="42962DAC" w:rsidR="00C84ACB" w:rsidRPr="00043288" w:rsidRDefault="00C84ACB" w:rsidP="00043288">
      <w:pPr>
        <w:ind w:left="360" w:right="142"/>
        <w:jc w:val="both"/>
        <w:rPr>
          <w:b/>
          <w:color w:val="008B39"/>
          <w:szCs w:val="22"/>
          <w:highlight w:val="yellow"/>
        </w:rPr>
      </w:pPr>
    </w:p>
    <w:bookmarkEnd w:id="3"/>
    <w:sectPr w:rsidR="00C84ACB" w:rsidRPr="00043288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592CF93F" w:rsidR="005264EE" w:rsidRPr="00194308" w:rsidRDefault="009F2A52" w:rsidP="00194308">
    <w:pPr>
      <w:pStyle w:val="Intestazione"/>
    </w:pPr>
    <w:r>
      <w:rPr>
        <w:noProof/>
      </w:rPr>
      <w:drawing>
        <wp:inline distT="0" distB="0" distL="0" distR="0" wp14:anchorId="2D62DAC7" wp14:editId="06265FC3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1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3"/>
  </w:num>
  <w:num w:numId="8">
    <w:abstractNumId w:val="11"/>
  </w:num>
  <w:num w:numId="9">
    <w:abstractNumId w:val="2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43288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4FE8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A5E28"/>
    <w:rsid w:val="002A792C"/>
    <w:rsid w:val="002D35B5"/>
    <w:rsid w:val="002D3E6A"/>
    <w:rsid w:val="002E0C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C77FC"/>
    <w:rsid w:val="008D352E"/>
    <w:rsid w:val="008D4D97"/>
    <w:rsid w:val="008D7EBA"/>
    <w:rsid w:val="008E7CD0"/>
    <w:rsid w:val="008F553F"/>
    <w:rsid w:val="009104C4"/>
    <w:rsid w:val="0091178F"/>
    <w:rsid w:val="00911C77"/>
    <w:rsid w:val="009260CE"/>
    <w:rsid w:val="0093440D"/>
    <w:rsid w:val="00937EBC"/>
    <w:rsid w:val="00942424"/>
    <w:rsid w:val="0095183B"/>
    <w:rsid w:val="00952D16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2A52"/>
    <w:rsid w:val="009F38AB"/>
    <w:rsid w:val="009F5039"/>
    <w:rsid w:val="009F7102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079E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9221A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5EBBE3-CA26-45F7-96DA-317105A55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1102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8</cp:revision>
  <cp:lastPrinted>2019-07-22T09:54:00Z</cp:lastPrinted>
  <dcterms:created xsi:type="dcterms:W3CDTF">2020-08-24T07:17:00Z</dcterms:created>
  <dcterms:modified xsi:type="dcterms:W3CDTF">2020-08-26T08:35:00Z</dcterms:modified>
</cp:coreProperties>
</file>